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pptx" ContentType="application/vnd.openxmlformats-officedocument.presentationml.presentation"/>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157" w:rsidRPr="00243BA2" w:rsidRDefault="00072157" w:rsidP="00072157">
      <w:pPr>
        <w:spacing w:after="0" w:line="276" w:lineRule="auto"/>
        <w:ind w:left="5670"/>
        <w:jc w:val="left"/>
      </w:pPr>
      <w:r w:rsidRPr="00243BA2">
        <w:t>УТВЕРЖДАЮ</w:t>
      </w:r>
    </w:p>
    <w:p w:rsidR="00072157" w:rsidRPr="00243BA2" w:rsidRDefault="00072157" w:rsidP="00072157">
      <w:pPr>
        <w:spacing w:after="0" w:line="276" w:lineRule="auto"/>
        <w:ind w:left="5670"/>
        <w:jc w:val="left"/>
      </w:pPr>
    </w:p>
    <w:p w:rsidR="00072157" w:rsidRPr="00243BA2" w:rsidRDefault="00072157" w:rsidP="00072157">
      <w:pPr>
        <w:spacing w:line="276" w:lineRule="auto"/>
        <w:ind w:left="5670"/>
        <w:jc w:val="left"/>
      </w:pPr>
      <w:r w:rsidRPr="00243BA2">
        <w:t>Генеральный директор</w:t>
      </w:r>
    </w:p>
    <w:p w:rsidR="00072157" w:rsidRPr="00243BA2" w:rsidRDefault="00072157" w:rsidP="00072157">
      <w:pPr>
        <w:spacing w:line="276" w:lineRule="auto"/>
        <w:ind w:left="5670"/>
        <w:jc w:val="left"/>
      </w:pPr>
      <w:r w:rsidRPr="00243BA2">
        <w:t>_______________С.Г. Поляков</w:t>
      </w:r>
    </w:p>
    <w:p w:rsidR="00072157" w:rsidRPr="00243BA2" w:rsidRDefault="00072157" w:rsidP="00072157">
      <w:pPr>
        <w:spacing w:line="276" w:lineRule="auto"/>
        <w:ind w:left="5670"/>
        <w:jc w:val="left"/>
      </w:pPr>
      <w:r w:rsidRPr="00243BA2">
        <w:t>«___» ______________ 201</w:t>
      </w:r>
      <w:r w:rsidR="00B9612F" w:rsidRPr="00243BA2">
        <w:t>8</w:t>
      </w:r>
      <w:r w:rsidRPr="00243BA2">
        <w:t xml:space="preserve"> г.</w:t>
      </w:r>
    </w:p>
    <w:p w:rsidR="0075438A" w:rsidRPr="00243BA2" w:rsidRDefault="0075438A" w:rsidP="0075438A">
      <w:pPr>
        <w:pStyle w:val="ConsNonformat"/>
        <w:widowControl/>
        <w:jc w:val="center"/>
        <w:rPr>
          <w:rFonts w:ascii="Times New Roman" w:hAnsi="Times New Roman" w:cs="Times New Roman"/>
          <w:b/>
          <w:bCs/>
          <w:u w:val="single"/>
        </w:rPr>
      </w:pPr>
    </w:p>
    <w:p w:rsidR="0075438A" w:rsidRPr="00243BA2" w:rsidRDefault="0075438A" w:rsidP="0075438A">
      <w:pPr>
        <w:pStyle w:val="ConsNonformat"/>
        <w:widowControl/>
        <w:jc w:val="center"/>
        <w:rPr>
          <w:rFonts w:ascii="Times New Roman" w:hAnsi="Times New Roman" w:cs="Times New Roman"/>
          <w:b/>
          <w:bCs/>
          <w:u w:val="single"/>
        </w:rPr>
      </w:pPr>
    </w:p>
    <w:p w:rsidR="0075438A" w:rsidRPr="00243BA2" w:rsidRDefault="0075438A" w:rsidP="0075438A">
      <w:pPr>
        <w:pStyle w:val="ConsNonformat"/>
        <w:widowControl/>
        <w:jc w:val="center"/>
        <w:rPr>
          <w:rFonts w:ascii="Times New Roman" w:hAnsi="Times New Roman" w:cs="Times New Roman"/>
          <w:b/>
          <w:bCs/>
          <w:u w:val="single"/>
        </w:rPr>
      </w:pPr>
    </w:p>
    <w:p w:rsidR="0075438A" w:rsidRPr="00243BA2" w:rsidRDefault="0075438A" w:rsidP="0075438A">
      <w:pPr>
        <w:pStyle w:val="ConsNonformat"/>
        <w:widowControl/>
        <w:jc w:val="center"/>
        <w:rPr>
          <w:rFonts w:ascii="Times New Roman" w:hAnsi="Times New Roman" w:cs="Times New Roman"/>
          <w:b/>
          <w:bCs/>
          <w:u w:val="single"/>
        </w:rPr>
      </w:pPr>
    </w:p>
    <w:p w:rsidR="0075438A" w:rsidRPr="00243BA2" w:rsidRDefault="0075438A" w:rsidP="0075438A">
      <w:pPr>
        <w:pStyle w:val="ConsNonformat"/>
        <w:widowControl/>
        <w:jc w:val="center"/>
        <w:rPr>
          <w:rFonts w:ascii="Times New Roman" w:hAnsi="Times New Roman" w:cs="Times New Roman"/>
          <w:b/>
          <w:bCs/>
          <w:u w:val="single"/>
        </w:rPr>
      </w:pPr>
    </w:p>
    <w:p w:rsidR="0075438A" w:rsidRPr="00243BA2" w:rsidRDefault="0075438A" w:rsidP="007E0848">
      <w:pPr>
        <w:pStyle w:val="ConsNonformat"/>
        <w:widowControl/>
        <w:spacing w:line="360" w:lineRule="auto"/>
        <w:jc w:val="center"/>
        <w:rPr>
          <w:rFonts w:ascii="Times New Roman" w:hAnsi="Times New Roman" w:cs="Times New Roman"/>
          <w:b/>
          <w:bCs/>
          <w:sz w:val="28"/>
          <w:szCs w:val="28"/>
          <w:u w:val="single"/>
        </w:rPr>
      </w:pPr>
    </w:p>
    <w:p w:rsidR="0075438A" w:rsidRPr="00243BA2" w:rsidRDefault="0075438A" w:rsidP="007E0848">
      <w:pPr>
        <w:widowControl w:val="0"/>
        <w:autoSpaceDE w:val="0"/>
        <w:spacing w:after="0" w:line="360" w:lineRule="auto"/>
        <w:jc w:val="center"/>
        <w:rPr>
          <w:b/>
          <w:sz w:val="28"/>
          <w:szCs w:val="28"/>
        </w:rPr>
      </w:pPr>
      <w:r w:rsidRPr="00243BA2">
        <w:rPr>
          <w:b/>
          <w:sz w:val="28"/>
          <w:szCs w:val="28"/>
        </w:rPr>
        <w:t>Федеральное государственное бюджетное учреждение</w:t>
      </w:r>
    </w:p>
    <w:p w:rsidR="0075438A" w:rsidRPr="00243BA2" w:rsidRDefault="0075438A" w:rsidP="007E0848">
      <w:pPr>
        <w:widowControl w:val="0"/>
        <w:autoSpaceDE w:val="0"/>
        <w:spacing w:after="0" w:line="360" w:lineRule="auto"/>
        <w:jc w:val="center"/>
        <w:rPr>
          <w:b/>
          <w:sz w:val="28"/>
          <w:szCs w:val="28"/>
        </w:rPr>
      </w:pPr>
      <w:r w:rsidRPr="00243BA2">
        <w:rPr>
          <w:b/>
          <w:sz w:val="28"/>
          <w:szCs w:val="28"/>
        </w:rPr>
        <w:t>«Фонд содействия развитию малых форм предприятий в научно-технической сфере»</w:t>
      </w:r>
    </w:p>
    <w:p w:rsidR="0075438A" w:rsidRPr="00243BA2" w:rsidRDefault="0075438A" w:rsidP="0075438A">
      <w:pPr>
        <w:jc w:val="center"/>
      </w:pPr>
    </w:p>
    <w:p w:rsidR="0075438A" w:rsidRPr="00243BA2" w:rsidRDefault="0075438A" w:rsidP="0075438A">
      <w:pPr>
        <w:jc w:val="center"/>
      </w:pPr>
    </w:p>
    <w:p w:rsidR="0075438A" w:rsidRPr="00243BA2" w:rsidRDefault="0075438A" w:rsidP="0075438A">
      <w:pPr>
        <w:jc w:val="center"/>
        <w:rPr>
          <w:b/>
        </w:rPr>
      </w:pPr>
    </w:p>
    <w:p w:rsidR="00425C76" w:rsidRPr="00243BA2" w:rsidRDefault="00425C76" w:rsidP="007E0848">
      <w:pPr>
        <w:rPr>
          <w:b/>
        </w:rPr>
      </w:pPr>
    </w:p>
    <w:p w:rsidR="00425C76" w:rsidRPr="00243BA2" w:rsidRDefault="00425C76" w:rsidP="0075438A">
      <w:pPr>
        <w:jc w:val="center"/>
        <w:rPr>
          <w:b/>
        </w:rPr>
      </w:pPr>
    </w:p>
    <w:p w:rsidR="00425C76" w:rsidRPr="00243BA2" w:rsidRDefault="00425C76" w:rsidP="0075438A">
      <w:pPr>
        <w:jc w:val="center"/>
        <w:rPr>
          <w:b/>
        </w:rPr>
      </w:pPr>
    </w:p>
    <w:p w:rsidR="00425C76" w:rsidRPr="00243BA2" w:rsidRDefault="00425C76" w:rsidP="00071BA5">
      <w:pPr>
        <w:pStyle w:val="1"/>
        <w:spacing w:after="0"/>
      </w:pPr>
      <w:bookmarkStart w:id="0" w:name="_Toc474427566"/>
      <w:r w:rsidRPr="00243BA2">
        <w:t>ПОЛОЖЕНИЕ</w:t>
      </w:r>
      <w:bookmarkEnd w:id="0"/>
    </w:p>
    <w:p w:rsidR="007E0848" w:rsidRPr="00243BA2" w:rsidRDefault="007E0848" w:rsidP="0075438A">
      <w:pPr>
        <w:jc w:val="center"/>
        <w:rPr>
          <w:b/>
          <w:sz w:val="28"/>
          <w:szCs w:val="28"/>
        </w:rPr>
      </w:pPr>
    </w:p>
    <w:p w:rsidR="005A4C21" w:rsidRPr="00243BA2" w:rsidRDefault="00425C76" w:rsidP="0075438A">
      <w:pPr>
        <w:jc w:val="center"/>
        <w:rPr>
          <w:b/>
          <w:sz w:val="28"/>
          <w:szCs w:val="28"/>
        </w:rPr>
      </w:pPr>
      <w:r w:rsidRPr="00243BA2">
        <w:rPr>
          <w:b/>
          <w:sz w:val="28"/>
          <w:szCs w:val="28"/>
        </w:rPr>
        <w:t xml:space="preserve">о программе </w:t>
      </w:r>
      <w:r w:rsidR="005D28DE" w:rsidRPr="00243BA2">
        <w:rPr>
          <w:b/>
          <w:sz w:val="28"/>
          <w:szCs w:val="28"/>
        </w:rPr>
        <w:t>«</w:t>
      </w:r>
      <w:r w:rsidR="00F60BC5" w:rsidRPr="00243BA2">
        <w:rPr>
          <w:b/>
          <w:sz w:val="28"/>
          <w:szCs w:val="28"/>
        </w:rPr>
        <w:t>СТАРТ</w:t>
      </w:r>
      <w:r w:rsidR="005D28DE" w:rsidRPr="00243BA2">
        <w:rPr>
          <w:b/>
          <w:sz w:val="28"/>
          <w:szCs w:val="28"/>
        </w:rPr>
        <w:t>»</w:t>
      </w:r>
    </w:p>
    <w:p w:rsidR="005D28DE" w:rsidRPr="00243BA2" w:rsidRDefault="005D28DE" w:rsidP="0075438A">
      <w:pPr>
        <w:jc w:val="center"/>
        <w:rPr>
          <w:sz w:val="28"/>
          <w:szCs w:val="28"/>
        </w:rPr>
      </w:pPr>
    </w:p>
    <w:p w:rsidR="00583CFF" w:rsidRPr="00243BA2" w:rsidRDefault="00583CFF" w:rsidP="0075438A">
      <w:pPr>
        <w:jc w:val="center"/>
        <w:rPr>
          <w:sz w:val="28"/>
          <w:szCs w:val="28"/>
        </w:rPr>
      </w:pPr>
    </w:p>
    <w:p w:rsidR="0075438A" w:rsidRPr="00243BA2" w:rsidRDefault="0075438A" w:rsidP="0075438A">
      <w:pPr>
        <w:pStyle w:val="ConsNonformat"/>
        <w:widowControl/>
        <w:jc w:val="both"/>
        <w:rPr>
          <w:rFonts w:ascii="Times New Roman" w:hAnsi="Times New Roman" w:cs="Times New Roman"/>
          <w:b/>
          <w:bCs/>
        </w:rPr>
      </w:pPr>
    </w:p>
    <w:p w:rsidR="0075438A" w:rsidRPr="00243BA2" w:rsidRDefault="0075438A" w:rsidP="0075438A">
      <w:pPr>
        <w:jc w:val="center"/>
      </w:pPr>
    </w:p>
    <w:p w:rsidR="005A4C21" w:rsidRPr="00243BA2" w:rsidRDefault="005A4C21" w:rsidP="0075438A">
      <w:pPr>
        <w:jc w:val="center"/>
        <w:rPr>
          <w:b/>
        </w:rPr>
      </w:pPr>
    </w:p>
    <w:p w:rsidR="0075438A" w:rsidRPr="00243BA2" w:rsidRDefault="0075438A" w:rsidP="0075438A">
      <w:pPr>
        <w:jc w:val="center"/>
        <w:rPr>
          <w:b/>
        </w:rPr>
      </w:pPr>
    </w:p>
    <w:p w:rsidR="0075438A" w:rsidRPr="00243BA2" w:rsidRDefault="0075438A" w:rsidP="0075438A">
      <w:pPr>
        <w:jc w:val="center"/>
        <w:rPr>
          <w:b/>
        </w:rPr>
      </w:pPr>
    </w:p>
    <w:p w:rsidR="0075438A" w:rsidRPr="00243BA2" w:rsidRDefault="0075438A" w:rsidP="0075438A">
      <w:pPr>
        <w:jc w:val="center"/>
        <w:rPr>
          <w:b/>
        </w:rPr>
      </w:pPr>
    </w:p>
    <w:p w:rsidR="0075438A" w:rsidRPr="00243BA2" w:rsidRDefault="0075438A" w:rsidP="0075438A">
      <w:pPr>
        <w:jc w:val="center"/>
        <w:rPr>
          <w:b/>
        </w:rPr>
      </w:pPr>
    </w:p>
    <w:p w:rsidR="0075438A" w:rsidRPr="00243BA2" w:rsidRDefault="0075438A" w:rsidP="0075438A">
      <w:pPr>
        <w:jc w:val="center"/>
        <w:rPr>
          <w:b/>
        </w:rPr>
      </w:pPr>
    </w:p>
    <w:p w:rsidR="00425C76" w:rsidRPr="00243BA2" w:rsidRDefault="00425C76" w:rsidP="0075438A">
      <w:pPr>
        <w:jc w:val="center"/>
        <w:rPr>
          <w:b/>
        </w:rPr>
      </w:pPr>
    </w:p>
    <w:p w:rsidR="00425C76" w:rsidRPr="00243BA2" w:rsidRDefault="00425C76" w:rsidP="0075438A">
      <w:pPr>
        <w:jc w:val="center"/>
        <w:rPr>
          <w:b/>
        </w:rPr>
      </w:pPr>
    </w:p>
    <w:p w:rsidR="00425C76" w:rsidRPr="00243BA2" w:rsidRDefault="00425C76" w:rsidP="0075438A">
      <w:pPr>
        <w:jc w:val="center"/>
        <w:rPr>
          <w:b/>
        </w:rPr>
      </w:pPr>
    </w:p>
    <w:p w:rsidR="00425C76" w:rsidRPr="00243BA2" w:rsidRDefault="00425C76" w:rsidP="007E0848">
      <w:pPr>
        <w:rPr>
          <w:b/>
        </w:rPr>
      </w:pPr>
    </w:p>
    <w:p w:rsidR="00425C76" w:rsidRPr="00243BA2" w:rsidRDefault="00425C76" w:rsidP="0075438A">
      <w:pPr>
        <w:jc w:val="center"/>
        <w:rPr>
          <w:b/>
        </w:rPr>
      </w:pPr>
    </w:p>
    <w:p w:rsidR="00425C76" w:rsidRPr="00243BA2" w:rsidRDefault="00425C76" w:rsidP="0075438A">
      <w:pPr>
        <w:jc w:val="center"/>
        <w:rPr>
          <w:b/>
        </w:rPr>
      </w:pPr>
    </w:p>
    <w:p w:rsidR="00425C76" w:rsidRPr="00243BA2" w:rsidRDefault="00425C76" w:rsidP="00425C76">
      <w:pPr>
        <w:keepNext/>
        <w:keepLines/>
        <w:widowControl w:val="0"/>
        <w:suppressLineNumbers/>
        <w:suppressAutoHyphens/>
        <w:spacing w:after="0"/>
        <w:jc w:val="center"/>
        <w:rPr>
          <w:bCs/>
          <w:sz w:val="28"/>
          <w:szCs w:val="28"/>
        </w:rPr>
      </w:pPr>
      <w:r w:rsidRPr="00243BA2">
        <w:rPr>
          <w:bCs/>
          <w:sz w:val="28"/>
          <w:szCs w:val="28"/>
        </w:rPr>
        <w:t xml:space="preserve">г. Москва </w:t>
      </w:r>
    </w:p>
    <w:p w:rsidR="0075438A" w:rsidRPr="00243BA2" w:rsidRDefault="00425C76" w:rsidP="00425C76">
      <w:pPr>
        <w:spacing w:after="0"/>
        <w:jc w:val="center"/>
        <w:rPr>
          <w:b/>
          <w:sz w:val="28"/>
          <w:szCs w:val="28"/>
        </w:rPr>
      </w:pPr>
      <w:r w:rsidRPr="00243BA2">
        <w:rPr>
          <w:bCs/>
          <w:sz w:val="28"/>
          <w:szCs w:val="28"/>
        </w:rPr>
        <w:t>201</w:t>
      </w:r>
      <w:r w:rsidR="00B9612F" w:rsidRPr="00243BA2">
        <w:rPr>
          <w:bCs/>
          <w:sz w:val="28"/>
          <w:szCs w:val="28"/>
        </w:rPr>
        <w:t>8</w:t>
      </w:r>
      <w:r w:rsidRPr="00243BA2">
        <w:rPr>
          <w:bCs/>
          <w:sz w:val="28"/>
          <w:szCs w:val="28"/>
        </w:rPr>
        <w:t xml:space="preserve"> год</w:t>
      </w:r>
    </w:p>
    <w:p w:rsidR="0075438A" w:rsidRPr="00243BA2" w:rsidRDefault="0075438A" w:rsidP="0075438A">
      <w:pPr>
        <w:keepNext/>
        <w:keepLines/>
        <w:widowControl w:val="0"/>
        <w:suppressLineNumbers/>
        <w:suppressAutoHyphens/>
        <w:jc w:val="center"/>
        <w:rPr>
          <w:b/>
          <w:sz w:val="28"/>
          <w:szCs w:val="28"/>
        </w:rPr>
        <w:sectPr w:rsidR="0075438A" w:rsidRPr="00243BA2" w:rsidSect="0075438A">
          <w:headerReference w:type="even" r:id="rId8"/>
          <w:footerReference w:type="even" r:id="rId9"/>
          <w:footerReference w:type="default" r:id="rId10"/>
          <w:pgSz w:w="11906" w:h="16838" w:code="9"/>
          <w:pgMar w:top="1134" w:right="850" w:bottom="1134" w:left="1701" w:header="709" w:footer="709" w:gutter="0"/>
          <w:cols w:space="708"/>
          <w:titlePg/>
          <w:docGrid w:linePitch="360"/>
        </w:sectPr>
      </w:pPr>
    </w:p>
    <w:p w:rsidR="0075438A" w:rsidRPr="00243BA2" w:rsidRDefault="0075438A" w:rsidP="00214BED">
      <w:pPr>
        <w:jc w:val="center"/>
        <w:rPr>
          <w:b/>
          <w:sz w:val="28"/>
          <w:szCs w:val="28"/>
        </w:rPr>
      </w:pPr>
      <w:r w:rsidRPr="00243BA2">
        <w:rPr>
          <w:b/>
          <w:sz w:val="28"/>
          <w:szCs w:val="28"/>
        </w:rPr>
        <w:lastRenderedPageBreak/>
        <w:t>СОДЕРЖАНИЕ</w:t>
      </w:r>
    </w:p>
    <w:sdt>
      <w:sdtPr>
        <w:rPr>
          <w:rFonts w:ascii="Times New Roman" w:eastAsia="Times New Roman" w:hAnsi="Times New Roman" w:cs="Times New Roman"/>
          <w:b w:val="0"/>
          <w:bCs w:val="0"/>
          <w:color w:val="auto"/>
          <w:sz w:val="24"/>
          <w:szCs w:val="24"/>
        </w:rPr>
        <w:id w:val="-1172570871"/>
      </w:sdtPr>
      <w:sdtContent>
        <w:p w:rsidR="00F11A04" w:rsidRPr="00243BA2" w:rsidRDefault="00F11A04" w:rsidP="00611C0C">
          <w:pPr>
            <w:pStyle w:val="af0"/>
            <w:rPr>
              <w:rFonts w:ascii="Times New Roman" w:hAnsi="Times New Roman" w:cs="Times New Roman"/>
              <w:color w:val="auto"/>
              <w:sz w:val="24"/>
              <w:szCs w:val="24"/>
            </w:rPr>
          </w:pPr>
        </w:p>
        <w:p w:rsidR="00221C67" w:rsidRPr="00243BA2" w:rsidRDefault="00EC2706">
          <w:pPr>
            <w:pStyle w:val="10"/>
            <w:rPr>
              <w:rFonts w:eastAsiaTheme="minorEastAsia"/>
              <w:b w:val="0"/>
              <w:bCs w:val="0"/>
              <w:caps w:val="0"/>
              <w:sz w:val="22"/>
              <w:szCs w:val="22"/>
            </w:rPr>
          </w:pPr>
          <w:r w:rsidRPr="00EC2706">
            <w:fldChar w:fldCharType="begin"/>
          </w:r>
          <w:r w:rsidR="00F11A04" w:rsidRPr="00243BA2">
            <w:instrText xml:space="preserve"> TOC \o "1-3" \h \z \u </w:instrText>
          </w:r>
          <w:r w:rsidRPr="00EC2706">
            <w:fldChar w:fldCharType="separate"/>
          </w:r>
          <w:hyperlink w:anchor="_Toc474427566" w:history="1">
            <w:r w:rsidR="00221C67" w:rsidRPr="00243BA2">
              <w:rPr>
                <w:rStyle w:val="a8"/>
                <w:b w:val="0"/>
                <w:color w:val="auto"/>
              </w:rPr>
              <w:t>ПОЛОЖЕНИЕ</w:t>
            </w:r>
            <w:r w:rsidR="00221C67" w:rsidRPr="00243BA2">
              <w:rPr>
                <w:b w:val="0"/>
                <w:webHidden/>
              </w:rPr>
              <w:tab/>
            </w:r>
            <w:r w:rsidRPr="00243BA2">
              <w:rPr>
                <w:b w:val="0"/>
                <w:webHidden/>
              </w:rPr>
              <w:fldChar w:fldCharType="begin"/>
            </w:r>
            <w:r w:rsidR="00221C67" w:rsidRPr="00243BA2">
              <w:rPr>
                <w:b w:val="0"/>
                <w:webHidden/>
              </w:rPr>
              <w:instrText xml:space="preserve"> PAGEREF _Toc474427566 \h </w:instrText>
            </w:r>
            <w:r w:rsidRPr="00243BA2">
              <w:rPr>
                <w:b w:val="0"/>
                <w:webHidden/>
              </w:rPr>
            </w:r>
            <w:r w:rsidRPr="00243BA2">
              <w:rPr>
                <w:b w:val="0"/>
                <w:webHidden/>
              </w:rPr>
              <w:fldChar w:fldCharType="separate"/>
            </w:r>
            <w:r w:rsidR="00722C31" w:rsidRPr="00243BA2">
              <w:rPr>
                <w:b w:val="0"/>
                <w:webHidden/>
              </w:rPr>
              <w:t>1</w:t>
            </w:r>
            <w:r w:rsidRPr="00243BA2">
              <w:rPr>
                <w:b w:val="0"/>
                <w:webHidden/>
              </w:rPr>
              <w:fldChar w:fldCharType="end"/>
            </w:r>
          </w:hyperlink>
        </w:p>
        <w:p w:rsidR="00221C67" w:rsidRPr="00243BA2" w:rsidRDefault="00EC2706">
          <w:pPr>
            <w:pStyle w:val="34"/>
            <w:tabs>
              <w:tab w:val="right" w:leader="dot" w:pos="9345"/>
            </w:tabs>
            <w:rPr>
              <w:rFonts w:ascii="Times New Roman" w:hAnsi="Times New Roman" w:cs="Times New Roman"/>
              <w:noProof/>
            </w:rPr>
          </w:pPr>
          <w:hyperlink w:anchor="_Toc474427567" w:history="1">
            <w:r w:rsidR="00221C67" w:rsidRPr="00243BA2">
              <w:rPr>
                <w:rStyle w:val="a8"/>
                <w:rFonts w:ascii="Times New Roman" w:hAnsi="Times New Roman"/>
                <w:noProof/>
                <w:color w:val="auto"/>
              </w:rPr>
              <w:t>1. ОБЩИЕ ПОЛОЖЕНИЯ</w:t>
            </w:r>
            <w:r w:rsidR="00221C67" w:rsidRPr="00243BA2">
              <w:rPr>
                <w:rFonts w:ascii="Times New Roman" w:hAnsi="Times New Roman" w:cs="Times New Roman"/>
                <w:noProof/>
                <w:webHidden/>
              </w:rPr>
              <w:tab/>
            </w:r>
            <w:r w:rsidRPr="00243BA2">
              <w:rPr>
                <w:rFonts w:ascii="Times New Roman" w:hAnsi="Times New Roman" w:cs="Times New Roman"/>
                <w:noProof/>
                <w:webHidden/>
              </w:rPr>
              <w:fldChar w:fldCharType="begin"/>
            </w:r>
            <w:r w:rsidR="00221C67" w:rsidRPr="00243BA2">
              <w:rPr>
                <w:rFonts w:ascii="Times New Roman" w:hAnsi="Times New Roman" w:cs="Times New Roman"/>
                <w:noProof/>
                <w:webHidden/>
              </w:rPr>
              <w:instrText xml:space="preserve"> PAGEREF _Toc474427567 \h </w:instrText>
            </w:r>
            <w:r w:rsidRPr="00243BA2">
              <w:rPr>
                <w:rFonts w:ascii="Times New Roman" w:hAnsi="Times New Roman" w:cs="Times New Roman"/>
                <w:noProof/>
                <w:webHidden/>
              </w:rPr>
            </w:r>
            <w:r w:rsidRPr="00243BA2">
              <w:rPr>
                <w:rFonts w:ascii="Times New Roman" w:hAnsi="Times New Roman" w:cs="Times New Roman"/>
                <w:noProof/>
                <w:webHidden/>
              </w:rPr>
              <w:fldChar w:fldCharType="separate"/>
            </w:r>
            <w:r w:rsidR="00722C31" w:rsidRPr="00243BA2">
              <w:rPr>
                <w:rFonts w:ascii="Times New Roman" w:hAnsi="Times New Roman" w:cs="Times New Roman"/>
                <w:noProof/>
                <w:webHidden/>
              </w:rPr>
              <w:t>3</w:t>
            </w:r>
            <w:r w:rsidRPr="00243BA2">
              <w:rPr>
                <w:rFonts w:ascii="Times New Roman" w:hAnsi="Times New Roman" w:cs="Times New Roman"/>
                <w:noProof/>
                <w:webHidden/>
              </w:rPr>
              <w:fldChar w:fldCharType="end"/>
            </w:r>
          </w:hyperlink>
        </w:p>
        <w:p w:rsidR="00221C67" w:rsidRPr="00243BA2" w:rsidRDefault="00EC2706">
          <w:pPr>
            <w:pStyle w:val="34"/>
            <w:tabs>
              <w:tab w:val="right" w:leader="dot" w:pos="9345"/>
            </w:tabs>
            <w:rPr>
              <w:rFonts w:ascii="Times New Roman" w:hAnsi="Times New Roman" w:cs="Times New Roman"/>
              <w:noProof/>
            </w:rPr>
          </w:pPr>
          <w:hyperlink w:anchor="_Toc474427568" w:history="1">
            <w:r w:rsidR="00221C67" w:rsidRPr="00243BA2">
              <w:rPr>
                <w:rStyle w:val="a8"/>
                <w:rFonts w:ascii="Times New Roman" w:hAnsi="Times New Roman"/>
                <w:noProof/>
                <w:color w:val="auto"/>
              </w:rPr>
              <w:t>2. 1-Й ЭТАП ПРОГРАММЫ (КОНКУРС «СТАРТ-1»)</w:t>
            </w:r>
            <w:r w:rsidR="00221C67" w:rsidRPr="00243BA2">
              <w:rPr>
                <w:rFonts w:ascii="Times New Roman" w:hAnsi="Times New Roman" w:cs="Times New Roman"/>
                <w:noProof/>
                <w:webHidden/>
              </w:rPr>
              <w:tab/>
            </w:r>
            <w:r w:rsidRPr="00243BA2">
              <w:rPr>
                <w:rFonts w:ascii="Times New Roman" w:hAnsi="Times New Roman" w:cs="Times New Roman"/>
                <w:noProof/>
                <w:webHidden/>
              </w:rPr>
              <w:fldChar w:fldCharType="begin"/>
            </w:r>
            <w:r w:rsidR="00221C67" w:rsidRPr="00243BA2">
              <w:rPr>
                <w:rFonts w:ascii="Times New Roman" w:hAnsi="Times New Roman" w:cs="Times New Roman"/>
                <w:noProof/>
                <w:webHidden/>
              </w:rPr>
              <w:instrText xml:space="preserve"> PAGEREF _Toc474427568 \h </w:instrText>
            </w:r>
            <w:r w:rsidRPr="00243BA2">
              <w:rPr>
                <w:rFonts w:ascii="Times New Roman" w:hAnsi="Times New Roman" w:cs="Times New Roman"/>
                <w:noProof/>
                <w:webHidden/>
              </w:rPr>
            </w:r>
            <w:r w:rsidRPr="00243BA2">
              <w:rPr>
                <w:rFonts w:ascii="Times New Roman" w:hAnsi="Times New Roman" w:cs="Times New Roman"/>
                <w:noProof/>
                <w:webHidden/>
              </w:rPr>
              <w:fldChar w:fldCharType="separate"/>
            </w:r>
            <w:r w:rsidR="00722C31" w:rsidRPr="00243BA2">
              <w:rPr>
                <w:rFonts w:ascii="Times New Roman" w:hAnsi="Times New Roman" w:cs="Times New Roman"/>
                <w:noProof/>
                <w:webHidden/>
              </w:rPr>
              <w:t>3</w:t>
            </w:r>
            <w:r w:rsidRPr="00243BA2">
              <w:rPr>
                <w:rFonts w:ascii="Times New Roman" w:hAnsi="Times New Roman" w:cs="Times New Roman"/>
                <w:noProof/>
                <w:webHidden/>
              </w:rPr>
              <w:fldChar w:fldCharType="end"/>
            </w:r>
          </w:hyperlink>
        </w:p>
        <w:p w:rsidR="00221C67" w:rsidRPr="00243BA2" w:rsidRDefault="00EC2706">
          <w:pPr>
            <w:pStyle w:val="34"/>
            <w:tabs>
              <w:tab w:val="right" w:leader="dot" w:pos="9345"/>
            </w:tabs>
            <w:rPr>
              <w:rFonts w:ascii="Times New Roman" w:hAnsi="Times New Roman" w:cs="Times New Roman"/>
              <w:noProof/>
            </w:rPr>
          </w:pPr>
          <w:hyperlink w:anchor="_Toc474427569" w:history="1">
            <w:r w:rsidR="00221C67" w:rsidRPr="00243BA2">
              <w:rPr>
                <w:rStyle w:val="a8"/>
                <w:rFonts w:ascii="Times New Roman" w:hAnsi="Times New Roman"/>
                <w:noProof/>
                <w:color w:val="auto"/>
              </w:rPr>
              <w:t>3. 2-Й ЭТАП ПРОГРАММЫ (КОНКУРС «СТАРТ-2»)</w:t>
            </w:r>
            <w:r w:rsidR="00221C67" w:rsidRPr="00243BA2">
              <w:rPr>
                <w:rFonts w:ascii="Times New Roman" w:hAnsi="Times New Roman" w:cs="Times New Roman"/>
                <w:noProof/>
                <w:webHidden/>
              </w:rPr>
              <w:tab/>
            </w:r>
            <w:r w:rsidRPr="00243BA2">
              <w:rPr>
                <w:rFonts w:ascii="Times New Roman" w:hAnsi="Times New Roman" w:cs="Times New Roman"/>
                <w:noProof/>
                <w:webHidden/>
              </w:rPr>
              <w:fldChar w:fldCharType="begin"/>
            </w:r>
            <w:r w:rsidR="00221C67" w:rsidRPr="00243BA2">
              <w:rPr>
                <w:rFonts w:ascii="Times New Roman" w:hAnsi="Times New Roman" w:cs="Times New Roman"/>
                <w:noProof/>
                <w:webHidden/>
              </w:rPr>
              <w:instrText xml:space="preserve"> PAGEREF _Toc474427569 \h </w:instrText>
            </w:r>
            <w:r w:rsidRPr="00243BA2">
              <w:rPr>
                <w:rFonts w:ascii="Times New Roman" w:hAnsi="Times New Roman" w:cs="Times New Roman"/>
                <w:noProof/>
                <w:webHidden/>
              </w:rPr>
            </w:r>
            <w:r w:rsidRPr="00243BA2">
              <w:rPr>
                <w:rFonts w:ascii="Times New Roman" w:hAnsi="Times New Roman" w:cs="Times New Roman"/>
                <w:noProof/>
                <w:webHidden/>
              </w:rPr>
              <w:fldChar w:fldCharType="separate"/>
            </w:r>
            <w:r w:rsidR="00722C31" w:rsidRPr="00243BA2">
              <w:rPr>
                <w:rFonts w:ascii="Times New Roman" w:hAnsi="Times New Roman" w:cs="Times New Roman"/>
                <w:noProof/>
                <w:webHidden/>
              </w:rPr>
              <w:t>13</w:t>
            </w:r>
            <w:r w:rsidRPr="00243BA2">
              <w:rPr>
                <w:rFonts w:ascii="Times New Roman" w:hAnsi="Times New Roman" w:cs="Times New Roman"/>
                <w:noProof/>
                <w:webHidden/>
              </w:rPr>
              <w:fldChar w:fldCharType="end"/>
            </w:r>
          </w:hyperlink>
        </w:p>
        <w:p w:rsidR="00221C67" w:rsidRPr="00243BA2" w:rsidRDefault="00EC2706">
          <w:pPr>
            <w:pStyle w:val="34"/>
            <w:tabs>
              <w:tab w:val="right" w:leader="dot" w:pos="9345"/>
            </w:tabs>
            <w:rPr>
              <w:rFonts w:ascii="Times New Roman" w:hAnsi="Times New Roman" w:cs="Times New Roman"/>
              <w:noProof/>
            </w:rPr>
          </w:pPr>
          <w:hyperlink w:anchor="_Toc474427570" w:history="1">
            <w:r w:rsidR="00221C67" w:rsidRPr="00243BA2">
              <w:rPr>
                <w:rStyle w:val="a8"/>
                <w:rFonts w:ascii="Times New Roman" w:hAnsi="Times New Roman"/>
                <w:noProof/>
                <w:color w:val="auto"/>
              </w:rPr>
              <w:t>4. 3-Й ЭТАП ПРОГРАММЫ (КОНКУРС «СТАРТ-3»)</w:t>
            </w:r>
            <w:r w:rsidR="00221C67" w:rsidRPr="00243BA2">
              <w:rPr>
                <w:rFonts w:ascii="Times New Roman" w:hAnsi="Times New Roman" w:cs="Times New Roman"/>
                <w:noProof/>
                <w:webHidden/>
              </w:rPr>
              <w:tab/>
            </w:r>
            <w:r w:rsidRPr="00243BA2">
              <w:rPr>
                <w:rFonts w:ascii="Times New Roman" w:hAnsi="Times New Roman" w:cs="Times New Roman"/>
                <w:noProof/>
                <w:webHidden/>
              </w:rPr>
              <w:fldChar w:fldCharType="begin"/>
            </w:r>
            <w:r w:rsidR="00221C67" w:rsidRPr="00243BA2">
              <w:rPr>
                <w:rFonts w:ascii="Times New Roman" w:hAnsi="Times New Roman" w:cs="Times New Roman"/>
                <w:noProof/>
                <w:webHidden/>
              </w:rPr>
              <w:instrText xml:space="preserve"> PAGEREF _Toc474427570 \h </w:instrText>
            </w:r>
            <w:r w:rsidRPr="00243BA2">
              <w:rPr>
                <w:rFonts w:ascii="Times New Roman" w:hAnsi="Times New Roman" w:cs="Times New Roman"/>
                <w:noProof/>
                <w:webHidden/>
              </w:rPr>
            </w:r>
            <w:r w:rsidRPr="00243BA2">
              <w:rPr>
                <w:rFonts w:ascii="Times New Roman" w:hAnsi="Times New Roman" w:cs="Times New Roman"/>
                <w:noProof/>
                <w:webHidden/>
              </w:rPr>
              <w:fldChar w:fldCharType="separate"/>
            </w:r>
            <w:r w:rsidR="00722C31" w:rsidRPr="00243BA2">
              <w:rPr>
                <w:rFonts w:ascii="Times New Roman" w:hAnsi="Times New Roman" w:cs="Times New Roman"/>
                <w:noProof/>
                <w:webHidden/>
              </w:rPr>
              <w:t>23</w:t>
            </w:r>
            <w:r w:rsidRPr="00243BA2">
              <w:rPr>
                <w:rFonts w:ascii="Times New Roman" w:hAnsi="Times New Roman" w:cs="Times New Roman"/>
                <w:noProof/>
                <w:webHidden/>
              </w:rPr>
              <w:fldChar w:fldCharType="end"/>
            </w:r>
          </w:hyperlink>
        </w:p>
        <w:p w:rsidR="00221C67" w:rsidRPr="00243BA2" w:rsidRDefault="00EC2706">
          <w:pPr>
            <w:pStyle w:val="10"/>
            <w:rPr>
              <w:rFonts w:eastAsiaTheme="minorEastAsia"/>
              <w:b w:val="0"/>
              <w:bCs w:val="0"/>
              <w:caps w:val="0"/>
              <w:sz w:val="22"/>
              <w:szCs w:val="22"/>
            </w:rPr>
          </w:pPr>
          <w:hyperlink w:anchor="_Toc474427571" w:history="1">
            <w:r w:rsidR="00221C67" w:rsidRPr="00243BA2">
              <w:rPr>
                <w:rStyle w:val="a8"/>
                <w:b w:val="0"/>
                <w:color w:val="auto"/>
              </w:rPr>
              <w:t>КРИТЕРИИ ОЦЕНКИ ЗАЯВОК НА УЧАСТИЕ В КОНКУРСЕ И ИХ ЗНАЧИМОСТЬ</w:t>
            </w:r>
            <w:r w:rsidR="00221C67" w:rsidRPr="00243BA2">
              <w:rPr>
                <w:b w:val="0"/>
                <w:webHidden/>
              </w:rPr>
              <w:tab/>
            </w:r>
            <w:r w:rsidRPr="00243BA2">
              <w:rPr>
                <w:b w:val="0"/>
                <w:webHidden/>
              </w:rPr>
              <w:fldChar w:fldCharType="begin"/>
            </w:r>
            <w:r w:rsidR="00221C67" w:rsidRPr="00243BA2">
              <w:rPr>
                <w:b w:val="0"/>
                <w:webHidden/>
              </w:rPr>
              <w:instrText xml:space="preserve"> PAGEREF _Toc474427571 \h </w:instrText>
            </w:r>
            <w:r w:rsidRPr="00243BA2">
              <w:rPr>
                <w:b w:val="0"/>
                <w:webHidden/>
              </w:rPr>
            </w:r>
            <w:r w:rsidRPr="00243BA2">
              <w:rPr>
                <w:b w:val="0"/>
                <w:webHidden/>
              </w:rPr>
              <w:fldChar w:fldCharType="separate"/>
            </w:r>
            <w:r w:rsidR="00722C31" w:rsidRPr="00243BA2">
              <w:rPr>
                <w:b w:val="0"/>
                <w:webHidden/>
              </w:rPr>
              <w:t>34</w:t>
            </w:r>
            <w:r w:rsidRPr="00243BA2">
              <w:rPr>
                <w:b w:val="0"/>
                <w:webHidden/>
              </w:rPr>
              <w:fldChar w:fldCharType="end"/>
            </w:r>
          </w:hyperlink>
        </w:p>
        <w:p w:rsidR="00221C67" w:rsidRPr="00243BA2" w:rsidRDefault="00EC2706">
          <w:pPr>
            <w:pStyle w:val="10"/>
            <w:rPr>
              <w:rFonts w:eastAsiaTheme="minorEastAsia"/>
              <w:b w:val="0"/>
              <w:bCs w:val="0"/>
              <w:caps w:val="0"/>
              <w:sz w:val="22"/>
              <w:szCs w:val="22"/>
            </w:rPr>
          </w:pPr>
          <w:hyperlink w:anchor="_Toc474427572" w:history="1">
            <w:r w:rsidR="00221C67" w:rsidRPr="00243BA2">
              <w:rPr>
                <w:rStyle w:val="a8"/>
                <w:b w:val="0"/>
                <w:color w:val="auto"/>
              </w:rPr>
              <w:t>СТРУКТУРА БИЗНЕС-ПЛАНА ИННОВАЦИОННОГО ПРОЕКТА</w:t>
            </w:r>
            <w:r w:rsidR="00221C67" w:rsidRPr="00243BA2">
              <w:rPr>
                <w:b w:val="0"/>
                <w:webHidden/>
              </w:rPr>
              <w:tab/>
            </w:r>
            <w:r w:rsidRPr="00243BA2">
              <w:rPr>
                <w:b w:val="0"/>
                <w:webHidden/>
              </w:rPr>
              <w:fldChar w:fldCharType="begin"/>
            </w:r>
            <w:r w:rsidR="00221C67" w:rsidRPr="00243BA2">
              <w:rPr>
                <w:b w:val="0"/>
                <w:webHidden/>
              </w:rPr>
              <w:instrText xml:space="preserve"> PAGEREF _Toc474427572 \h </w:instrText>
            </w:r>
            <w:r w:rsidRPr="00243BA2">
              <w:rPr>
                <w:b w:val="0"/>
                <w:webHidden/>
              </w:rPr>
            </w:r>
            <w:r w:rsidRPr="00243BA2">
              <w:rPr>
                <w:b w:val="0"/>
                <w:webHidden/>
              </w:rPr>
              <w:fldChar w:fldCharType="separate"/>
            </w:r>
            <w:r w:rsidR="00722C31" w:rsidRPr="00243BA2">
              <w:rPr>
                <w:b w:val="0"/>
                <w:webHidden/>
              </w:rPr>
              <w:t>36</w:t>
            </w:r>
            <w:r w:rsidRPr="00243BA2">
              <w:rPr>
                <w:b w:val="0"/>
                <w:webHidden/>
              </w:rPr>
              <w:fldChar w:fldCharType="end"/>
            </w:r>
          </w:hyperlink>
        </w:p>
        <w:p w:rsidR="00221C67" w:rsidRPr="00243BA2" w:rsidRDefault="00EC2706">
          <w:pPr>
            <w:pStyle w:val="10"/>
            <w:rPr>
              <w:rFonts w:eastAsiaTheme="minorEastAsia"/>
              <w:b w:val="0"/>
              <w:bCs w:val="0"/>
              <w:caps w:val="0"/>
              <w:sz w:val="22"/>
              <w:szCs w:val="22"/>
            </w:rPr>
          </w:pPr>
          <w:hyperlink w:anchor="_Toc474427573" w:history="1">
            <w:r w:rsidR="00221C67" w:rsidRPr="00243BA2">
              <w:rPr>
                <w:rStyle w:val="a8"/>
                <w:b w:val="0"/>
                <w:color w:val="auto"/>
              </w:rPr>
              <w:t>Показатели развития малого инновационного предприятия</w:t>
            </w:r>
            <w:r w:rsidR="00221C67" w:rsidRPr="00243BA2">
              <w:rPr>
                <w:b w:val="0"/>
                <w:webHidden/>
              </w:rPr>
              <w:tab/>
            </w:r>
            <w:r w:rsidRPr="00243BA2">
              <w:rPr>
                <w:b w:val="0"/>
                <w:webHidden/>
              </w:rPr>
              <w:fldChar w:fldCharType="begin"/>
            </w:r>
            <w:r w:rsidR="00221C67" w:rsidRPr="00243BA2">
              <w:rPr>
                <w:b w:val="0"/>
                <w:webHidden/>
              </w:rPr>
              <w:instrText xml:space="preserve"> PAGEREF _Toc474427573 \h </w:instrText>
            </w:r>
            <w:r w:rsidRPr="00243BA2">
              <w:rPr>
                <w:b w:val="0"/>
                <w:webHidden/>
              </w:rPr>
            </w:r>
            <w:r w:rsidRPr="00243BA2">
              <w:rPr>
                <w:b w:val="0"/>
                <w:webHidden/>
              </w:rPr>
              <w:fldChar w:fldCharType="separate"/>
            </w:r>
            <w:r w:rsidR="00722C31" w:rsidRPr="00243BA2">
              <w:rPr>
                <w:b w:val="0"/>
                <w:webHidden/>
              </w:rPr>
              <w:t>39</w:t>
            </w:r>
            <w:r w:rsidRPr="00243BA2">
              <w:rPr>
                <w:b w:val="0"/>
                <w:webHidden/>
              </w:rPr>
              <w:fldChar w:fldCharType="end"/>
            </w:r>
          </w:hyperlink>
        </w:p>
        <w:p w:rsidR="00221C67" w:rsidRPr="00243BA2" w:rsidRDefault="00EC2706">
          <w:pPr>
            <w:pStyle w:val="10"/>
            <w:rPr>
              <w:rFonts w:asciiTheme="minorHAnsi" w:eastAsiaTheme="minorEastAsia" w:hAnsiTheme="minorHAnsi" w:cstheme="minorBidi"/>
              <w:b w:val="0"/>
              <w:bCs w:val="0"/>
              <w:caps w:val="0"/>
              <w:sz w:val="22"/>
              <w:szCs w:val="22"/>
            </w:rPr>
          </w:pPr>
          <w:hyperlink w:anchor="_Toc474427574" w:history="1">
            <w:r w:rsidR="00221C67" w:rsidRPr="00243BA2">
              <w:rPr>
                <w:rStyle w:val="a8"/>
                <w:b w:val="0"/>
                <w:color w:val="auto"/>
              </w:rPr>
              <w:t>ПРОЕКТ ДОГОВОРА</w:t>
            </w:r>
            <w:r w:rsidR="00221C67" w:rsidRPr="00243BA2">
              <w:rPr>
                <w:b w:val="0"/>
                <w:webHidden/>
              </w:rPr>
              <w:tab/>
            </w:r>
            <w:r w:rsidRPr="00243BA2">
              <w:rPr>
                <w:b w:val="0"/>
                <w:webHidden/>
              </w:rPr>
              <w:fldChar w:fldCharType="begin"/>
            </w:r>
            <w:r w:rsidR="00221C67" w:rsidRPr="00243BA2">
              <w:rPr>
                <w:b w:val="0"/>
                <w:webHidden/>
              </w:rPr>
              <w:instrText xml:space="preserve"> PAGEREF _Toc474427574 \h </w:instrText>
            </w:r>
            <w:r w:rsidRPr="00243BA2">
              <w:rPr>
                <w:b w:val="0"/>
                <w:webHidden/>
              </w:rPr>
            </w:r>
            <w:r w:rsidRPr="00243BA2">
              <w:rPr>
                <w:b w:val="0"/>
                <w:webHidden/>
              </w:rPr>
              <w:fldChar w:fldCharType="separate"/>
            </w:r>
            <w:r w:rsidR="00722C31" w:rsidRPr="00243BA2">
              <w:rPr>
                <w:b w:val="0"/>
                <w:webHidden/>
              </w:rPr>
              <w:t>44</w:t>
            </w:r>
            <w:r w:rsidRPr="00243BA2">
              <w:rPr>
                <w:b w:val="0"/>
                <w:webHidden/>
              </w:rPr>
              <w:fldChar w:fldCharType="end"/>
            </w:r>
          </w:hyperlink>
        </w:p>
        <w:p w:rsidR="00F11A04" w:rsidRPr="00243BA2" w:rsidRDefault="00EC2706" w:rsidP="00611C0C">
          <w:pPr>
            <w:spacing w:line="276" w:lineRule="auto"/>
          </w:pPr>
          <w:r w:rsidRPr="00243BA2">
            <w:rPr>
              <w:b/>
              <w:bCs/>
            </w:rPr>
            <w:fldChar w:fldCharType="end"/>
          </w:r>
        </w:p>
      </w:sdtContent>
    </w:sdt>
    <w:p w:rsidR="00F11A04" w:rsidRPr="00243BA2" w:rsidRDefault="00F11A04" w:rsidP="007E0A14">
      <w:pPr>
        <w:spacing w:after="0" w:line="360" w:lineRule="auto"/>
        <w:ind w:left="4111"/>
        <w:jc w:val="center"/>
      </w:pPr>
    </w:p>
    <w:p w:rsidR="00F11A04" w:rsidRPr="00243BA2" w:rsidRDefault="00F11A04" w:rsidP="007E0A14">
      <w:pPr>
        <w:spacing w:after="0" w:line="360" w:lineRule="auto"/>
        <w:ind w:left="4111"/>
        <w:jc w:val="center"/>
      </w:pPr>
    </w:p>
    <w:p w:rsidR="00D2243B" w:rsidRPr="00243BA2" w:rsidRDefault="00D2243B" w:rsidP="0075438A">
      <w:pPr>
        <w:spacing w:after="0" w:line="276" w:lineRule="auto"/>
        <w:ind w:left="4111"/>
        <w:jc w:val="center"/>
      </w:pPr>
    </w:p>
    <w:p w:rsidR="00D2243B" w:rsidRPr="00243BA2" w:rsidRDefault="00D2243B" w:rsidP="0075438A">
      <w:pPr>
        <w:spacing w:after="0" w:line="276" w:lineRule="auto"/>
        <w:ind w:left="4111"/>
        <w:jc w:val="center"/>
      </w:pPr>
    </w:p>
    <w:p w:rsidR="00D2243B" w:rsidRPr="00243BA2" w:rsidRDefault="00D2243B" w:rsidP="0075438A">
      <w:pPr>
        <w:spacing w:after="0" w:line="276" w:lineRule="auto"/>
        <w:ind w:left="4111"/>
        <w:jc w:val="center"/>
      </w:pPr>
    </w:p>
    <w:p w:rsidR="00D2243B" w:rsidRPr="00243BA2" w:rsidRDefault="00D2243B"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A90165" w:rsidRPr="00243BA2" w:rsidRDefault="00A90165" w:rsidP="0075438A">
      <w:pPr>
        <w:spacing w:after="0" w:line="276" w:lineRule="auto"/>
        <w:ind w:left="4111"/>
        <w:jc w:val="center"/>
      </w:pPr>
    </w:p>
    <w:p w:rsidR="0075438A" w:rsidRPr="00243BA2" w:rsidRDefault="0075438A" w:rsidP="006608B2">
      <w:pPr>
        <w:spacing w:line="276" w:lineRule="auto"/>
      </w:pPr>
    </w:p>
    <w:p w:rsidR="00611C0C" w:rsidRPr="00243BA2" w:rsidRDefault="00611C0C" w:rsidP="006608B2">
      <w:pPr>
        <w:spacing w:line="276" w:lineRule="auto"/>
      </w:pPr>
    </w:p>
    <w:p w:rsidR="008D1A76" w:rsidRPr="00243BA2" w:rsidRDefault="008D1A76">
      <w:pPr>
        <w:spacing w:after="200" w:line="276" w:lineRule="auto"/>
        <w:jc w:val="left"/>
        <w:rPr>
          <w:b/>
          <w:kern w:val="28"/>
          <w:lang/>
        </w:rPr>
      </w:pPr>
      <w:r w:rsidRPr="00243BA2">
        <w:br w:type="page"/>
      </w:r>
    </w:p>
    <w:p w:rsidR="0075438A" w:rsidRPr="00243BA2" w:rsidRDefault="0075438A" w:rsidP="00727770">
      <w:pPr>
        <w:pStyle w:val="3"/>
        <w:spacing w:before="0" w:after="0"/>
        <w:ind w:left="0"/>
        <w:rPr>
          <w:b/>
          <w:lang w:val="ru-RU"/>
        </w:rPr>
      </w:pPr>
      <w:bookmarkStart w:id="1" w:name="_Toc474427567"/>
      <w:r w:rsidRPr="00243BA2">
        <w:rPr>
          <w:b/>
        </w:rPr>
        <w:lastRenderedPageBreak/>
        <w:t xml:space="preserve">1. </w:t>
      </w:r>
      <w:r w:rsidR="000C0E21" w:rsidRPr="00243BA2">
        <w:rPr>
          <w:b/>
          <w:lang w:val="ru-RU"/>
        </w:rPr>
        <w:t>ОБЩИЕ ПОЛОЖЕНИЯ</w:t>
      </w:r>
      <w:bookmarkEnd w:id="1"/>
    </w:p>
    <w:p w:rsidR="0075438A" w:rsidRPr="00243BA2" w:rsidRDefault="0075438A" w:rsidP="00727770">
      <w:pPr>
        <w:spacing w:after="0" w:line="276" w:lineRule="auto"/>
        <w:ind w:firstLine="567"/>
        <w:jc w:val="center"/>
      </w:pPr>
    </w:p>
    <w:p w:rsidR="009E7465" w:rsidRPr="00243BA2" w:rsidRDefault="0075438A" w:rsidP="009E7465">
      <w:pPr>
        <w:spacing w:after="0" w:line="276" w:lineRule="auto"/>
        <w:ind w:firstLine="567"/>
      </w:pPr>
      <w:r w:rsidRPr="00243BA2">
        <w:t xml:space="preserve">1.1. </w:t>
      </w:r>
      <w:r w:rsidR="009E7465" w:rsidRPr="00243BA2">
        <w:t xml:space="preserve">Настоящее Положение устанавливает порядок и условия предоставления федеральным государственным бюджетным учреждением «Фонд содействия развитию малых форм предприятий в научно-технической сфере» (далее – Фонд) грантов субъектам малого предпринимательства на финансовое обеспечение выполнения научно-исследовательских, опытно-конструкторских работ (далее – НИОКР) в рамках реализации инновационных проектов. </w:t>
      </w:r>
    </w:p>
    <w:p w:rsidR="00C876BF" w:rsidRPr="00243BA2" w:rsidRDefault="009E7465" w:rsidP="009E7465">
      <w:pPr>
        <w:spacing w:after="0" w:line="276" w:lineRule="auto"/>
        <w:ind w:firstLine="567"/>
      </w:pPr>
      <w:r w:rsidRPr="00243BA2">
        <w:t xml:space="preserve">1.2. Под инновационными проектами в контексте настоящего Положения (далее – инновационный проект) понимается комплекс направленных на достижение экономического эффекта мероприятий по осуществлению инноваций, в том числе по коммерциализации научных и (или) научно-технических результатов (в соответствии с Федеральным законом от 23.08.1996 № 127-ФЗ). </w:t>
      </w:r>
    </w:p>
    <w:p w:rsidR="009E7465" w:rsidRPr="00243BA2" w:rsidRDefault="009E7465" w:rsidP="009E7465">
      <w:pPr>
        <w:spacing w:after="0" w:line="276" w:lineRule="auto"/>
        <w:ind w:firstLine="567"/>
      </w:pPr>
      <w:r w:rsidRPr="00243BA2">
        <w:t>1.3.</w:t>
      </w:r>
      <w:r w:rsidRPr="00243BA2">
        <w:tab/>
        <w:t>Целью программы «С</w:t>
      </w:r>
      <w:r w:rsidR="00E96248" w:rsidRPr="00243BA2">
        <w:t>тарт</w:t>
      </w:r>
      <w:r w:rsidRPr="00243BA2">
        <w:t>» (далее – Программа) является создание новых и поддержка существующих малых инновационных предприятий, стремящихся разработать и освоить производство нового товара, изделия, технологии или услуги с использованием результатов собственных научно-технических и технологических исследований, находящихся на начальной стадии развития и имеющих значительный потенциал коммерциализации.</w:t>
      </w:r>
    </w:p>
    <w:p w:rsidR="0075438A" w:rsidRPr="00243BA2" w:rsidRDefault="009E7465" w:rsidP="00727770">
      <w:pPr>
        <w:spacing w:after="0" w:line="276" w:lineRule="auto"/>
        <w:ind w:firstLine="567"/>
      </w:pPr>
      <w:r w:rsidRPr="00243BA2">
        <w:t>1.4</w:t>
      </w:r>
      <w:r w:rsidR="00C876BF" w:rsidRPr="00243BA2">
        <w:t xml:space="preserve">. </w:t>
      </w:r>
      <w:r w:rsidRPr="00243BA2">
        <w:t>Финансовая поддержка предоставляется в виде безвозмездной и безвозвратной субсидии в</w:t>
      </w:r>
      <w:r w:rsidR="008A2287" w:rsidRPr="00243BA2">
        <w:t xml:space="preserve"> денежной форме (далее – грант), выделяемой на проведение НИОКР, заявителям, отобранным по результатам конкурса (далее – конкурс).</w:t>
      </w:r>
    </w:p>
    <w:p w:rsidR="00DB3A93" w:rsidRPr="00243BA2" w:rsidRDefault="00DB3A93" w:rsidP="00DB3A93">
      <w:pPr>
        <w:spacing w:after="0" w:line="276" w:lineRule="auto"/>
        <w:ind w:firstLine="567"/>
      </w:pPr>
      <w:r w:rsidRPr="00243BA2">
        <w:t>1.5. В рамках Программы отбираются проекты по следующим тематическим направлениям:</w:t>
      </w:r>
    </w:p>
    <w:p w:rsidR="00DB3A93" w:rsidRPr="00243BA2" w:rsidRDefault="00DB3A93" w:rsidP="00B9612F">
      <w:pPr>
        <w:pStyle w:val="af"/>
        <w:numPr>
          <w:ilvl w:val="0"/>
          <w:numId w:val="9"/>
        </w:numPr>
        <w:spacing w:after="0" w:line="276" w:lineRule="auto"/>
      </w:pPr>
      <w:r w:rsidRPr="00243BA2">
        <w:t xml:space="preserve">Н1. </w:t>
      </w:r>
      <w:r w:rsidR="00B9612F" w:rsidRPr="00243BA2">
        <w:t>Цифровые технологии</w:t>
      </w:r>
      <w:r w:rsidRPr="00243BA2">
        <w:t>;</w:t>
      </w:r>
    </w:p>
    <w:p w:rsidR="00DB3A93" w:rsidRPr="00243BA2" w:rsidRDefault="00DB3A93" w:rsidP="00B9612F">
      <w:pPr>
        <w:pStyle w:val="af"/>
        <w:numPr>
          <w:ilvl w:val="0"/>
          <w:numId w:val="9"/>
        </w:numPr>
        <w:spacing w:after="0" w:line="276" w:lineRule="auto"/>
      </w:pPr>
      <w:r w:rsidRPr="00243BA2">
        <w:t xml:space="preserve">Н2. </w:t>
      </w:r>
      <w:r w:rsidR="00B9612F" w:rsidRPr="00243BA2">
        <w:t>Медицина и технологии здоровьесбережения</w:t>
      </w:r>
      <w:r w:rsidRPr="00243BA2">
        <w:t>;</w:t>
      </w:r>
    </w:p>
    <w:p w:rsidR="00DB3A93" w:rsidRPr="00243BA2" w:rsidRDefault="00DB3A93" w:rsidP="00B9612F">
      <w:pPr>
        <w:pStyle w:val="af"/>
        <w:numPr>
          <w:ilvl w:val="0"/>
          <w:numId w:val="9"/>
        </w:numPr>
        <w:spacing w:after="0" w:line="276" w:lineRule="auto"/>
      </w:pPr>
      <w:r w:rsidRPr="00243BA2">
        <w:t xml:space="preserve">Н3. </w:t>
      </w:r>
      <w:r w:rsidR="00B9612F" w:rsidRPr="00243BA2">
        <w:t>Новые материалы и химические технологии</w:t>
      </w:r>
      <w:r w:rsidRPr="00243BA2">
        <w:t>;</w:t>
      </w:r>
    </w:p>
    <w:p w:rsidR="00DB3A93" w:rsidRPr="00243BA2" w:rsidRDefault="00DB3A93" w:rsidP="00B9612F">
      <w:pPr>
        <w:pStyle w:val="af"/>
        <w:numPr>
          <w:ilvl w:val="0"/>
          <w:numId w:val="9"/>
        </w:numPr>
        <w:spacing w:after="0" w:line="276" w:lineRule="auto"/>
      </w:pPr>
      <w:r w:rsidRPr="00243BA2">
        <w:t xml:space="preserve">Н4. </w:t>
      </w:r>
      <w:r w:rsidR="00B9612F" w:rsidRPr="00243BA2">
        <w:t>Новые приборы и интеллектуальные производственные технологии</w:t>
      </w:r>
      <w:r w:rsidRPr="00243BA2">
        <w:t>;</w:t>
      </w:r>
    </w:p>
    <w:p w:rsidR="00DB3A93" w:rsidRPr="00243BA2" w:rsidRDefault="00B9612F" w:rsidP="00DB3A93">
      <w:pPr>
        <w:pStyle w:val="af"/>
        <w:numPr>
          <w:ilvl w:val="0"/>
          <w:numId w:val="9"/>
        </w:numPr>
        <w:spacing w:after="0" w:line="276" w:lineRule="auto"/>
      </w:pPr>
      <w:r w:rsidRPr="00243BA2">
        <w:t>Н5. Биотехнологии;</w:t>
      </w:r>
    </w:p>
    <w:p w:rsidR="00B9612F" w:rsidRPr="00243BA2" w:rsidRDefault="00B9612F" w:rsidP="00B9612F">
      <w:pPr>
        <w:pStyle w:val="af"/>
        <w:numPr>
          <w:ilvl w:val="0"/>
          <w:numId w:val="9"/>
        </w:numPr>
        <w:spacing w:after="0" w:line="276" w:lineRule="auto"/>
      </w:pPr>
      <w:r w:rsidRPr="00243BA2">
        <w:t>Н6. Ресурсосберегающая энергетика.</w:t>
      </w:r>
    </w:p>
    <w:p w:rsidR="00DB3A93" w:rsidRPr="00243BA2" w:rsidRDefault="00DB3A93" w:rsidP="00DB3A93">
      <w:pPr>
        <w:spacing w:after="0" w:line="276" w:lineRule="auto"/>
        <w:ind w:firstLine="567"/>
      </w:pPr>
      <w:r w:rsidRPr="00243BA2">
        <w:t xml:space="preserve">1.6. Программа реализуется в </w:t>
      </w:r>
      <w:r w:rsidR="00E96248" w:rsidRPr="00243BA2">
        <w:t>3</w:t>
      </w:r>
      <w:r w:rsidRPr="00243BA2">
        <w:t xml:space="preserve"> этапа:</w:t>
      </w:r>
    </w:p>
    <w:p w:rsidR="00DB3A93" w:rsidRPr="00243BA2" w:rsidRDefault="00DB3A93" w:rsidP="00DB3A93">
      <w:pPr>
        <w:pStyle w:val="af"/>
        <w:numPr>
          <w:ilvl w:val="0"/>
          <w:numId w:val="8"/>
        </w:numPr>
        <w:spacing w:after="0" w:line="276" w:lineRule="auto"/>
      </w:pPr>
      <w:r w:rsidRPr="00243BA2">
        <w:t>1-</w:t>
      </w:r>
      <w:r w:rsidR="00E96248" w:rsidRPr="00243BA2">
        <w:t>й этап Программы (конкурс «Старт</w:t>
      </w:r>
      <w:r w:rsidRPr="00243BA2">
        <w:t>-1»);</w:t>
      </w:r>
    </w:p>
    <w:p w:rsidR="00DB3A93" w:rsidRPr="00243BA2" w:rsidRDefault="00DB3A93" w:rsidP="00071BA5">
      <w:pPr>
        <w:pStyle w:val="af"/>
        <w:numPr>
          <w:ilvl w:val="0"/>
          <w:numId w:val="8"/>
        </w:numPr>
        <w:spacing w:after="0" w:line="276" w:lineRule="auto"/>
      </w:pPr>
      <w:r w:rsidRPr="00243BA2">
        <w:t>2-</w:t>
      </w:r>
      <w:r w:rsidR="00E96248" w:rsidRPr="00243BA2">
        <w:t>й этап Программы (конкурс «Старт</w:t>
      </w:r>
      <w:r w:rsidRPr="00243BA2">
        <w:t>-2»)</w:t>
      </w:r>
      <w:r w:rsidR="00E96248" w:rsidRPr="00243BA2">
        <w:t>;</w:t>
      </w:r>
    </w:p>
    <w:p w:rsidR="00C60C34" w:rsidRPr="00243BA2" w:rsidRDefault="00E96248" w:rsidP="00727770">
      <w:pPr>
        <w:pStyle w:val="af"/>
        <w:numPr>
          <w:ilvl w:val="0"/>
          <w:numId w:val="8"/>
        </w:numPr>
        <w:spacing w:after="0" w:line="276" w:lineRule="auto"/>
      </w:pPr>
      <w:r w:rsidRPr="00243BA2">
        <w:t>3-й этап Программы (конкурс «Старт-3»).</w:t>
      </w:r>
    </w:p>
    <w:p w:rsidR="000C0E21" w:rsidRPr="00243BA2" w:rsidRDefault="000C0E21" w:rsidP="00727770">
      <w:pPr>
        <w:spacing w:after="0" w:line="276" w:lineRule="auto"/>
      </w:pPr>
    </w:p>
    <w:p w:rsidR="00DB3A93" w:rsidRPr="00243BA2" w:rsidRDefault="00DB3A93" w:rsidP="000C0E21">
      <w:pPr>
        <w:pStyle w:val="3"/>
        <w:spacing w:before="0" w:after="0" w:line="276" w:lineRule="auto"/>
        <w:ind w:left="0"/>
        <w:rPr>
          <w:b/>
          <w:lang w:val="ru-RU"/>
        </w:rPr>
      </w:pPr>
      <w:bookmarkStart w:id="2" w:name="_Toc474427568"/>
      <w:r w:rsidRPr="00243BA2">
        <w:rPr>
          <w:b/>
        </w:rPr>
        <w:t xml:space="preserve">2. </w:t>
      </w:r>
      <w:r w:rsidRPr="00243BA2">
        <w:rPr>
          <w:b/>
          <w:lang w:val="ru-RU"/>
        </w:rPr>
        <w:t>1-</w:t>
      </w:r>
      <w:r w:rsidR="000C0E21" w:rsidRPr="00243BA2">
        <w:rPr>
          <w:b/>
          <w:lang w:val="ru-RU"/>
        </w:rPr>
        <w:t>ЙЭТАП</w:t>
      </w:r>
      <w:r w:rsidRPr="00243BA2">
        <w:rPr>
          <w:b/>
          <w:lang w:val="ru-RU"/>
        </w:rPr>
        <w:t xml:space="preserve"> П</w:t>
      </w:r>
      <w:r w:rsidR="000C0E21" w:rsidRPr="00243BA2">
        <w:rPr>
          <w:b/>
          <w:lang w:val="ru-RU"/>
        </w:rPr>
        <w:t>РОГРАММЫ</w:t>
      </w:r>
      <w:r w:rsidRPr="00243BA2">
        <w:rPr>
          <w:b/>
          <w:lang w:val="ru-RU"/>
        </w:rPr>
        <w:t xml:space="preserve"> (</w:t>
      </w:r>
      <w:r w:rsidR="000C0E21" w:rsidRPr="00243BA2">
        <w:rPr>
          <w:b/>
          <w:lang w:val="ru-RU"/>
        </w:rPr>
        <w:t>КОНКУРС</w:t>
      </w:r>
      <w:r w:rsidRPr="00243BA2">
        <w:rPr>
          <w:b/>
          <w:lang w:val="ru-RU"/>
        </w:rPr>
        <w:t xml:space="preserve"> «СТАРТ-1»)</w:t>
      </w:r>
      <w:bookmarkEnd w:id="2"/>
    </w:p>
    <w:p w:rsidR="00DB3A93" w:rsidRPr="00243BA2" w:rsidRDefault="000C0E21" w:rsidP="000C0E21">
      <w:pPr>
        <w:spacing w:after="0" w:line="276" w:lineRule="auto"/>
        <w:ind w:firstLine="567"/>
        <w:rPr>
          <w:b/>
        </w:rPr>
      </w:pPr>
      <w:r w:rsidRPr="00243BA2">
        <w:rPr>
          <w:b/>
        </w:rPr>
        <w:t>2.1. Участники конкурса и требования к представляемой информации.</w:t>
      </w:r>
    </w:p>
    <w:p w:rsidR="000C0E21" w:rsidRPr="00243BA2" w:rsidRDefault="000C0E21" w:rsidP="000C0E21">
      <w:pPr>
        <w:spacing w:after="0" w:line="276" w:lineRule="auto"/>
        <w:ind w:firstLine="567"/>
      </w:pPr>
      <w:r w:rsidRPr="00243BA2">
        <w:t xml:space="preserve">2.1.1. В конкурсе могут принимать участие физические лица и </w:t>
      </w:r>
      <w:r w:rsidR="006C78E7" w:rsidRPr="00243BA2">
        <w:t>юридические лица-</w:t>
      </w:r>
      <w:r w:rsidRPr="00243BA2">
        <w:t xml:space="preserve">субъекты малого предпринимательства (далее – </w:t>
      </w:r>
      <w:r w:rsidR="00855E78" w:rsidRPr="00243BA2">
        <w:t>заявители</w:t>
      </w:r>
      <w:r w:rsidRPr="00243BA2">
        <w:t>).</w:t>
      </w:r>
    </w:p>
    <w:p w:rsidR="000C0E21" w:rsidRPr="00243BA2" w:rsidRDefault="000C0E21" w:rsidP="000C0E21">
      <w:pPr>
        <w:spacing w:after="0" w:line="276" w:lineRule="auto"/>
        <w:ind w:firstLine="567"/>
      </w:pPr>
      <w:r w:rsidRPr="00243BA2">
        <w:t xml:space="preserve">а) </w:t>
      </w:r>
      <w:r w:rsidR="000D1B3B" w:rsidRPr="00243BA2">
        <w:t>Заявители - ф</w:t>
      </w:r>
      <w:r w:rsidRPr="00243BA2">
        <w:t xml:space="preserve">изические лица не должны одновременно участвовать </w:t>
      </w:r>
      <w:r w:rsidR="00C366C6" w:rsidRPr="00243BA2">
        <w:t xml:space="preserve">(выступать руководителем предприятия, научным руководителем проекта) </w:t>
      </w:r>
      <w:r w:rsidRPr="00243BA2">
        <w:t xml:space="preserve">в других проектах, </w:t>
      </w:r>
      <w:r w:rsidR="00C366C6" w:rsidRPr="00243BA2">
        <w:t>финансируемых</w:t>
      </w:r>
      <w:r w:rsidRPr="00243BA2">
        <w:t xml:space="preserve"> Фонд</w:t>
      </w:r>
      <w:r w:rsidR="00C366C6" w:rsidRPr="00243BA2">
        <w:t>ом</w:t>
      </w:r>
      <w:r w:rsidR="004836ED" w:rsidRPr="00243BA2">
        <w:t>.</w:t>
      </w:r>
    </w:p>
    <w:p w:rsidR="000C0E21" w:rsidRPr="00243BA2" w:rsidRDefault="000C0E21" w:rsidP="000C0E21">
      <w:pPr>
        <w:spacing w:after="0" w:line="276" w:lineRule="auto"/>
        <w:ind w:firstLine="567"/>
      </w:pPr>
      <w:r w:rsidRPr="00243BA2">
        <w:t xml:space="preserve">б) </w:t>
      </w:r>
      <w:r w:rsidR="000D1B3B" w:rsidRPr="00243BA2">
        <w:t>Заявитель – юридическое лицо (далее – предприятие) должно</w:t>
      </w:r>
      <w:r w:rsidRPr="00243BA2">
        <w:t xml:space="preserve"> соответствовать критериям отнесения к субъекту малого предпринимательства в соответствии с Федеральным законом от 24.07.2007 № 209-ФЗ, а также удовлетворять следующим требованиям:</w:t>
      </w:r>
    </w:p>
    <w:p w:rsidR="000C0E21" w:rsidRPr="00243BA2" w:rsidRDefault="000C0E21" w:rsidP="009D28ED">
      <w:pPr>
        <w:pStyle w:val="af"/>
        <w:numPr>
          <w:ilvl w:val="0"/>
          <w:numId w:val="12"/>
        </w:numPr>
        <w:spacing w:after="0" w:line="276" w:lineRule="auto"/>
      </w:pPr>
      <w:r w:rsidRPr="00243BA2">
        <w:lastRenderedPageBreak/>
        <w:t>дата регистрации предприятия составляет не более 2-х лет с даты подачи заявки на конкурс;</w:t>
      </w:r>
    </w:p>
    <w:p w:rsidR="000C0E21" w:rsidRPr="00243BA2" w:rsidRDefault="000C0E21" w:rsidP="009D28ED">
      <w:pPr>
        <w:pStyle w:val="af"/>
        <w:numPr>
          <w:ilvl w:val="0"/>
          <w:numId w:val="12"/>
        </w:numPr>
        <w:spacing w:after="0" w:line="276" w:lineRule="auto"/>
      </w:pPr>
      <w:r w:rsidRPr="00243BA2">
        <w:t>в числе видов экономической деятельности должны иметься код ОКВЭД 72.1 (ОК 029-2014 от 01.02.2014) «Научные исследования и разработки в области естественных и технических наук», или код ОКВЭД 73.1 (ОК 029-2001 и ОК 029-2007)</w:t>
      </w:r>
      <w:r w:rsidRPr="00243BA2">
        <w:rPr>
          <w:vertAlign w:val="superscript"/>
        </w:rPr>
        <w:footnoteReference w:id="2"/>
      </w:r>
      <w:r w:rsidR="000D1B3B" w:rsidRPr="00243BA2">
        <w:t>;</w:t>
      </w:r>
    </w:p>
    <w:p w:rsidR="00C366C6" w:rsidRPr="00243BA2" w:rsidRDefault="000C0E21" w:rsidP="009D28ED">
      <w:pPr>
        <w:pStyle w:val="af"/>
        <w:numPr>
          <w:ilvl w:val="0"/>
          <w:numId w:val="12"/>
        </w:numPr>
        <w:spacing w:after="0" w:line="276" w:lineRule="auto"/>
      </w:pPr>
      <w:r w:rsidRPr="00243BA2">
        <w:t>ведущие сотрудники предприятия (руководитель предприятия, научный руководитель проекта) не должны участвовать в других проектах, финансируемых Фондом</w:t>
      </w:r>
      <w:r w:rsidR="00C366C6" w:rsidRPr="00243BA2">
        <w:t>;</w:t>
      </w:r>
    </w:p>
    <w:p w:rsidR="000C0E21" w:rsidRPr="00243BA2" w:rsidRDefault="00C366C6" w:rsidP="009D28ED">
      <w:pPr>
        <w:pStyle w:val="af"/>
        <w:numPr>
          <w:ilvl w:val="0"/>
          <w:numId w:val="12"/>
        </w:numPr>
        <w:spacing w:after="0" w:line="276" w:lineRule="auto"/>
      </w:pPr>
      <w:r w:rsidRPr="00243BA2">
        <w:t>предприятие ранее не должно было получать финансовую поддержку Фонда</w:t>
      </w:r>
      <w:r w:rsidR="000C0E21" w:rsidRPr="00243BA2">
        <w:t>.</w:t>
      </w:r>
    </w:p>
    <w:p w:rsidR="000C0E21" w:rsidRPr="00243BA2" w:rsidRDefault="000C0E21" w:rsidP="000C0E21">
      <w:pPr>
        <w:spacing w:after="0" w:line="276" w:lineRule="auto"/>
        <w:ind w:firstLine="567"/>
      </w:pPr>
      <w:r w:rsidRPr="00243BA2">
        <w:t>2.1.2. Требования к предоставляемой информации:</w:t>
      </w:r>
    </w:p>
    <w:p w:rsidR="000C0E21" w:rsidRPr="00243BA2" w:rsidRDefault="000C0E21" w:rsidP="000C0E21">
      <w:pPr>
        <w:spacing w:after="0" w:line="276" w:lineRule="auto"/>
        <w:ind w:firstLine="567"/>
      </w:pPr>
      <w:r w:rsidRPr="00243BA2">
        <w:t xml:space="preserve">а) Для участия в конкурсе </w:t>
      </w:r>
      <w:r w:rsidR="00855E78" w:rsidRPr="00243BA2">
        <w:t>заявитель должен</w:t>
      </w:r>
      <w:r w:rsidRPr="00243BA2">
        <w:t xml:space="preserve"> представить следующие документы:</w:t>
      </w:r>
    </w:p>
    <w:p w:rsidR="00C366C6" w:rsidRPr="00243BA2" w:rsidRDefault="00C366C6" w:rsidP="009D28ED">
      <w:pPr>
        <w:pStyle w:val="af"/>
        <w:numPr>
          <w:ilvl w:val="0"/>
          <w:numId w:val="13"/>
        </w:numPr>
        <w:spacing w:after="0" w:line="276" w:lineRule="auto"/>
      </w:pPr>
      <w:r w:rsidRPr="00243BA2">
        <w:t>заявка на участие в конкурсе (заполняется в электронном виде);</w:t>
      </w:r>
    </w:p>
    <w:p w:rsidR="000C0E21" w:rsidRPr="00243BA2" w:rsidRDefault="000D1B3B" w:rsidP="009D28ED">
      <w:pPr>
        <w:pStyle w:val="af"/>
        <w:numPr>
          <w:ilvl w:val="0"/>
          <w:numId w:val="13"/>
        </w:numPr>
        <w:spacing w:after="0" w:line="276" w:lineRule="auto"/>
      </w:pPr>
      <w:r w:rsidRPr="00243BA2">
        <w:t>выписка (сведения)</w:t>
      </w:r>
      <w:r w:rsidR="000C0E21" w:rsidRPr="00243BA2">
        <w:t xml:space="preserve"> из Единого государственного реестра юридических лиц, выданн</w:t>
      </w:r>
      <w:r w:rsidRPr="00243BA2">
        <w:t>ая</w:t>
      </w:r>
      <w:r w:rsidR="000C0E21" w:rsidRPr="00243BA2">
        <w:t xml:space="preserve"> не ранее, чем за 180 календарных дней до даты подачи заявки на участие в конкурсе</w:t>
      </w:r>
      <w:r w:rsidR="000C0E21" w:rsidRPr="00243BA2">
        <w:rPr>
          <w:vertAlign w:val="superscript"/>
        </w:rPr>
        <w:footnoteReference w:id="3"/>
      </w:r>
      <w:r w:rsidR="000C0E21" w:rsidRPr="00243BA2">
        <w:t xml:space="preserve"> (только для юридических лиц);</w:t>
      </w:r>
    </w:p>
    <w:p w:rsidR="000C0E21" w:rsidRPr="00243BA2" w:rsidRDefault="000C0E21" w:rsidP="009D28ED">
      <w:pPr>
        <w:pStyle w:val="af"/>
        <w:numPr>
          <w:ilvl w:val="0"/>
          <w:numId w:val="13"/>
        </w:numPr>
        <w:spacing w:after="0" w:line="276" w:lineRule="auto"/>
      </w:pPr>
      <w:r w:rsidRPr="00243BA2">
        <w:t>сведения о среднесписочной численности работников за последни</w:t>
      </w:r>
      <w:r w:rsidR="00C366C6" w:rsidRPr="00243BA2">
        <w:t>й</w:t>
      </w:r>
      <w:r w:rsidRPr="00243BA2">
        <w:t xml:space="preserve"> календарны</w:t>
      </w:r>
      <w:r w:rsidR="00C366C6" w:rsidRPr="00243BA2">
        <w:t>й</w:t>
      </w:r>
      <w:r w:rsidRPr="00243BA2">
        <w:t xml:space="preserve"> год по форме, утвержденной Федеральной налоговой службой</w:t>
      </w:r>
      <w:r w:rsidRPr="00243BA2">
        <w:rPr>
          <w:vertAlign w:val="superscript"/>
        </w:rPr>
        <w:footnoteReference w:id="4"/>
      </w:r>
      <w:r w:rsidRPr="00243BA2">
        <w:t xml:space="preserve"> (только для юридических лиц);</w:t>
      </w:r>
    </w:p>
    <w:p w:rsidR="000C0E21" w:rsidRPr="00243BA2" w:rsidRDefault="000C0E21" w:rsidP="009D28ED">
      <w:pPr>
        <w:pStyle w:val="af"/>
        <w:numPr>
          <w:ilvl w:val="0"/>
          <w:numId w:val="13"/>
        </w:numPr>
        <w:spacing w:after="0" w:line="276" w:lineRule="auto"/>
      </w:pPr>
      <w:r w:rsidRPr="00243BA2">
        <w:t>бухгалтерский баланс и отчет о финансовых результатах предприятия за последни</w:t>
      </w:r>
      <w:r w:rsidR="00C366C6" w:rsidRPr="00243BA2">
        <w:t>й</w:t>
      </w:r>
      <w:r w:rsidRPr="00243BA2">
        <w:t xml:space="preserve"> календарн</w:t>
      </w:r>
      <w:r w:rsidR="00C366C6" w:rsidRPr="00243BA2">
        <w:t>ый год</w:t>
      </w:r>
      <w:r w:rsidRPr="00243BA2">
        <w:rPr>
          <w:rStyle w:val="ab"/>
        </w:rPr>
        <w:footnoteReference w:id="5"/>
      </w:r>
      <w:r w:rsidRPr="00243BA2">
        <w:t xml:space="preserve"> (только для юридических лиц)</w:t>
      </w:r>
      <w:r w:rsidR="009D28ED" w:rsidRPr="00243BA2">
        <w:t>.</w:t>
      </w:r>
    </w:p>
    <w:p w:rsidR="000C0E21" w:rsidRPr="00243BA2" w:rsidRDefault="000C0E21" w:rsidP="000C0E21">
      <w:pPr>
        <w:spacing w:after="0" w:line="276" w:lineRule="auto"/>
        <w:ind w:firstLine="567"/>
      </w:pPr>
      <w:r w:rsidRPr="00243BA2">
        <w:t>б) Заявки, не содержащие документов, указанных в п.2.1.2 (для юридических лиц) и не соответствующие требованиям п.2.1.1, снимаются с рассмотрения в конкурсе.</w:t>
      </w:r>
    </w:p>
    <w:p w:rsidR="000C0E21" w:rsidRPr="00243BA2" w:rsidRDefault="000C0E21" w:rsidP="000C0E21">
      <w:pPr>
        <w:spacing w:after="0" w:line="276" w:lineRule="auto"/>
        <w:ind w:firstLine="567"/>
      </w:pPr>
      <w:r w:rsidRPr="00243BA2">
        <w:t xml:space="preserve">2.1.3. Оформление и подача заявок производится в сети Интернет по адресу </w:t>
      </w:r>
      <w:hyperlink r:id="rId11" w:history="1">
        <w:r w:rsidRPr="00243BA2">
          <w:rPr>
            <w:rStyle w:val="a8"/>
            <w:color w:val="auto"/>
          </w:rPr>
          <w:t>http://online.fasie.ru</w:t>
        </w:r>
      </w:hyperlink>
      <w:r w:rsidRPr="00243BA2">
        <w:t xml:space="preserve"> путем заполнения всех форм и вложением </w:t>
      </w:r>
      <w:r w:rsidR="000D1B3B" w:rsidRPr="00243BA2">
        <w:t>электронных форм</w:t>
      </w:r>
      <w:r w:rsidRPr="00243BA2">
        <w:t xml:space="preserve"> документов. </w:t>
      </w:r>
    </w:p>
    <w:p w:rsidR="000C0E21" w:rsidRPr="00243BA2" w:rsidRDefault="000C0E21" w:rsidP="000C0E21">
      <w:pPr>
        <w:spacing w:after="0" w:line="276" w:lineRule="auto"/>
        <w:ind w:firstLine="567"/>
      </w:pPr>
      <w:r w:rsidRPr="00243BA2">
        <w:t>Все вложенные документы должны быть хорошо читаемые, отсканированы в цвете и сохранены в формате PDF. Сканировать документы необходимо целиком, а не постранично - один файл должен содержать один полный документ. Название файла должно совпадать с заголовком документа</w:t>
      </w:r>
      <w:r w:rsidR="007B143F" w:rsidRPr="00243BA2">
        <w:t xml:space="preserve"> или давать ясное понимание назначения документа</w:t>
      </w:r>
      <w:r w:rsidRPr="00243BA2">
        <w:t>. Заявки, поступившие на бумажном носителе, не рассматриваются и не возвращаются Заявителю.</w:t>
      </w:r>
    </w:p>
    <w:p w:rsidR="00BF74EF" w:rsidRPr="00243BA2" w:rsidRDefault="00BF74EF" w:rsidP="000C0E21">
      <w:pPr>
        <w:spacing w:after="0" w:line="276" w:lineRule="auto"/>
        <w:ind w:firstLine="567"/>
      </w:pPr>
      <w:r w:rsidRPr="00243BA2">
        <w:t>На рассмотрение в Фонде может находиться только одна заявка от одного заявителя. В случае подачи нескольких заявок от одного заявителя на рассмотрение отправляется заявка, поданная первой.</w:t>
      </w:r>
    </w:p>
    <w:p w:rsidR="000C0E21" w:rsidRPr="00243BA2" w:rsidRDefault="000C0E21" w:rsidP="000C0E21">
      <w:pPr>
        <w:spacing w:after="0" w:line="276" w:lineRule="auto"/>
        <w:ind w:firstLine="567"/>
      </w:pPr>
      <w:r w:rsidRPr="00243BA2">
        <w:t>2.1.</w:t>
      </w:r>
      <w:r w:rsidR="000D1B3B" w:rsidRPr="00243BA2">
        <w:t>4</w:t>
      </w:r>
      <w:r w:rsidRPr="00243BA2">
        <w:t>. Другие обязательные требования:</w:t>
      </w:r>
    </w:p>
    <w:p w:rsidR="000C0E21" w:rsidRPr="00243BA2" w:rsidRDefault="000C0E21" w:rsidP="009D28ED">
      <w:pPr>
        <w:pStyle w:val="af"/>
        <w:numPr>
          <w:ilvl w:val="0"/>
          <w:numId w:val="14"/>
        </w:numPr>
        <w:spacing w:after="0" w:line="276" w:lineRule="auto"/>
      </w:pPr>
      <w:r w:rsidRPr="00243BA2">
        <w:t>заявителем не должны быть нарушены авторские и иные права третьих лиц; должно иметься согласие правообладателей на представление в Фонд материалов и их использование Фондом для проведения экспертизы и для обнародования;</w:t>
      </w:r>
    </w:p>
    <w:p w:rsidR="000D1B3B" w:rsidRPr="00243BA2" w:rsidRDefault="000D1B3B" w:rsidP="009D28ED">
      <w:pPr>
        <w:pStyle w:val="af"/>
        <w:numPr>
          <w:ilvl w:val="0"/>
          <w:numId w:val="14"/>
        </w:numPr>
        <w:spacing w:after="0" w:line="276" w:lineRule="auto"/>
      </w:pPr>
      <w:r w:rsidRPr="00243BA2">
        <w:t>заявителем должны быть представлены достоверные сведения, содержащиеся в документах, предоставленных в составе заявки;</w:t>
      </w:r>
    </w:p>
    <w:p w:rsidR="000C0E21" w:rsidRPr="00243BA2" w:rsidRDefault="000C0E21" w:rsidP="009D28ED">
      <w:pPr>
        <w:pStyle w:val="af"/>
        <w:numPr>
          <w:ilvl w:val="0"/>
          <w:numId w:val="14"/>
        </w:numPr>
        <w:spacing w:after="0" w:line="276" w:lineRule="auto"/>
      </w:pPr>
      <w:r w:rsidRPr="00243BA2">
        <w:t>работы, на выполнение которых запрашиваются средства Фонда, не должны ранее финансироваться из других бюджетных источников (в соответствии со статьей 14 Федерального закона от 24.07.2007 № 209-ФЗ);</w:t>
      </w:r>
    </w:p>
    <w:p w:rsidR="000D1B3B" w:rsidRPr="00243BA2" w:rsidRDefault="000C0E21" w:rsidP="000D1B3B">
      <w:pPr>
        <w:pStyle w:val="af"/>
        <w:numPr>
          <w:ilvl w:val="0"/>
          <w:numId w:val="14"/>
        </w:numPr>
        <w:spacing w:after="0" w:line="276" w:lineRule="auto"/>
      </w:pPr>
      <w:r w:rsidRPr="00243BA2">
        <w:t xml:space="preserve">заявитель не должен иметь открытых </w:t>
      </w:r>
      <w:r w:rsidR="006C78E7" w:rsidRPr="00243BA2">
        <w:t>договоров</w:t>
      </w:r>
      <w:r w:rsidRPr="00243BA2">
        <w:t xml:space="preserve"> на получение государственных субсидий с Фондом и другими институтами развития, осуществляющи</w:t>
      </w:r>
      <w:r w:rsidR="00BF74EF" w:rsidRPr="00243BA2">
        <w:t>ми</w:t>
      </w:r>
      <w:r w:rsidRPr="00243BA2">
        <w:t xml:space="preserve"> поддержку инновационных предприятий в соответствии с п.3 ст. 16.2 Федерального закона от 23 августа 1996 г. № 127-ФЗ;</w:t>
      </w:r>
    </w:p>
    <w:p w:rsidR="000C0E21" w:rsidRPr="00243BA2" w:rsidRDefault="00E5011A" w:rsidP="009D28ED">
      <w:pPr>
        <w:pStyle w:val="af"/>
        <w:numPr>
          <w:ilvl w:val="0"/>
          <w:numId w:val="14"/>
        </w:numPr>
        <w:spacing w:after="0" w:line="276" w:lineRule="auto"/>
      </w:pPr>
      <w:r w:rsidRPr="00243BA2">
        <w:t>з</w:t>
      </w:r>
      <w:r w:rsidR="000C0E21" w:rsidRPr="00243BA2">
        <w:t xml:space="preserve">аявляемый проект в соответствии с </w:t>
      </w:r>
      <w:r w:rsidR="00BF74EF" w:rsidRPr="00243BA2">
        <w:t>у</w:t>
      </w:r>
      <w:r w:rsidR="000C0E21" w:rsidRPr="00243BA2">
        <w:t>ставом Фонда должен быть направлен на реализацию технологий гражданского назначения и не должен содержать сведений, составляющих государственную тайну или относимых к охраняемой в соответствии с законодательством Российской Федерации иной и</w:t>
      </w:r>
      <w:r w:rsidR="000D1B3B" w:rsidRPr="00243BA2">
        <w:t>нформации ограниченного доступа.</w:t>
      </w:r>
    </w:p>
    <w:p w:rsidR="000C0E21" w:rsidRPr="00243BA2" w:rsidRDefault="000C0E21" w:rsidP="000C0E21">
      <w:pPr>
        <w:spacing w:after="0" w:line="276" w:lineRule="auto"/>
        <w:ind w:firstLine="567"/>
      </w:pPr>
      <w:r w:rsidRPr="00243BA2">
        <w:t>В случаях нару</w:t>
      </w:r>
      <w:r w:rsidR="000D1B3B" w:rsidRPr="00243BA2">
        <w:t>шения требований, указанных в п</w:t>
      </w:r>
      <w:r w:rsidRPr="00243BA2">
        <w:t>. 2.</w:t>
      </w:r>
      <w:r w:rsidR="00E5011A" w:rsidRPr="00243BA2">
        <w:t>1</w:t>
      </w:r>
      <w:r w:rsidRPr="00243BA2">
        <w:t>.</w:t>
      </w:r>
      <w:r w:rsidR="000D1B3B" w:rsidRPr="00243BA2">
        <w:t>4</w:t>
      </w:r>
      <w:r w:rsidRPr="00243BA2">
        <w:t xml:space="preserve"> Фонд оставляет за собой право отклонить заявку на конкурс и прекращает финансирование проекта независимо от стадии его реализации с одновременным истребованием от получателя гранта выплаченных ему денежных средств в установленном порядке.</w:t>
      </w:r>
    </w:p>
    <w:p w:rsidR="000C0E21" w:rsidRPr="00243BA2" w:rsidRDefault="000C0E21" w:rsidP="000C0E21">
      <w:pPr>
        <w:spacing w:after="0" w:line="276" w:lineRule="auto"/>
        <w:ind w:firstLine="567"/>
      </w:pPr>
    </w:p>
    <w:p w:rsidR="0075438A" w:rsidRPr="00243BA2" w:rsidRDefault="009D28ED" w:rsidP="009D28ED">
      <w:pPr>
        <w:spacing w:after="0" w:line="276" w:lineRule="auto"/>
        <w:ind w:firstLine="567"/>
        <w:rPr>
          <w:b/>
        </w:rPr>
      </w:pPr>
      <w:r w:rsidRPr="00243BA2">
        <w:rPr>
          <w:b/>
        </w:rPr>
        <w:t>2.2</w:t>
      </w:r>
      <w:r w:rsidR="0075438A" w:rsidRPr="00243BA2">
        <w:rPr>
          <w:b/>
        </w:rPr>
        <w:t>. Условия участия в конкурсе и порядок финансирования</w:t>
      </w:r>
      <w:r w:rsidRPr="00243BA2">
        <w:rPr>
          <w:b/>
        </w:rPr>
        <w:t>.</w:t>
      </w:r>
    </w:p>
    <w:p w:rsidR="00961D36" w:rsidRPr="00243BA2" w:rsidRDefault="009D28ED" w:rsidP="00961D36">
      <w:pPr>
        <w:spacing w:after="0" w:line="276" w:lineRule="auto"/>
        <w:ind w:firstLine="567"/>
      </w:pPr>
      <w:r w:rsidRPr="00243BA2">
        <w:t>2.2</w:t>
      </w:r>
      <w:r w:rsidR="0075438A" w:rsidRPr="00243BA2">
        <w:t>.</w:t>
      </w:r>
      <w:r w:rsidRPr="00243BA2">
        <w:t>1</w:t>
      </w:r>
      <w:r w:rsidR="0075438A" w:rsidRPr="00243BA2">
        <w:t>.</w:t>
      </w:r>
      <w:r w:rsidR="00961D36" w:rsidRPr="00243BA2">
        <w:t xml:space="preserve">Первый этап реализации Программы является «посевным», в ходе его выполнения </w:t>
      </w:r>
      <w:r w:rsidR="00BF74EF" w:rsidRPr="00243BA2">
        <w:t>проводятся научные исследования(</w:t>
      </w:r>
      <w:r w:rsidR="00961D36" w:rsidRPr="00243BA2">
        <w:t>например, разработка прототипа продукта, его испытания</w:t>
      </w:r>
      <w:r w:rsidR="00BF74EF" w:rsidRPr="00243BA2">
        <w:t>)</w:t>
      </w:r>
      <w:r w:rsidR="00961D36" w:rsidRPr="00243BA2">
        <w:t xml:space="preserve">, которые позволят убедиться в реальности коммерциализации создаваемых результатов научных исследований. Содержание НИОКР в течение первого этапа выполнения Программы должно быть необходимым и достаточным для того, чтобы снять сомнения инвестора в целесообразности финансирования проекта со второго этапа. </w:t>
      </w:r>
    </w:p>
    <w:p w:rsidR="00FD3269" w:rsidRPr="00243BA2" w:rsidRDefault="00961D36" w:rsidP="004A3928">
      <w:pPr>
        <w:spacing w:after="0" w:line="276" w:lineRule="auto"/>
        <w:ind w:firstLine="567"/>
      </w:pPr>
      <w:r w:rsidRPr="00243BA2">
        <w:t xml:space="preserve">2.2.2. </w:t>
      </w:r>
      <w:r w:rsidR="006608B2" w:rsidRPr="00243BA2">
        <w:t xml:space="preserve">Максимальный объем предоставляемого Фондом гранта составляет не более </w:t>
      </w:r>
      <w:r w:rsidR="00BF74EF" w:rsidRPr="00243BA2">
        <w:br/>
      </w:r>
      <w:r w:rsidR="009D28ED" w:rsidRPr="00243BA2">
        <w:t>2</w:t>
      </w:r>
      <w:r w:rsidR="006608B2" w:rsidRPr="00243BA2">
        <w:t xml:space="preserve"> млн. руб</w:t>
      </w:r>
      <w:r w:rsidR="008C1F4C" w:rsidRPr="00243BA2">
        <w:t>лей</w:t>
      </w:r>
      <w:r w:rsidR="006608B2" w:rsidRPr="00243BA2">
        <w:t>.</w:t>
      </w:r>
    </w:p>
    <w:p w:rsidR="00050229" w:rsidRPr="00243BA2" w:rsidRDefault="00961D36" w:rsidP="00050229">
      <w:pPr>
        <w:spacing w:after="0" w:line="276" w:lineRule="auto"/>
        <w:ind w:firstLine="567"/>
      </w:pPr>
      <w:r w:rsidRPr="00243BA2">
        <w:t xml:space="preserve">2.2.3. </w:t>
      </w:r>
      <w:r w:rsidR="004C2FC7" w:rsidRPr="00243BA2">
        <w:t xml:space="preserve">Срок выполнения </w:t>
      </w:r>
      <w:r w:rsidR="004804E0" w:rsidRPr="00243BA2">
        <w:t>НИОКР</w:t>
      </w:r>
      <w:r w:rsidR="004C2FC7" w:rsidRPr="00243BA2">
        <w:t xml:space="preserve"> составляет </w:t>
      </w:r>
      <w:r w:rsidR="009D28ED" w:rsidRPr="00243BA2">
        <w:t>не более 12</w:t>
      </w:r>
      <w:r w:rsidR="004C2FC7" w:rsidRPr="00243BA2">
        <w:t xml:space="preserve"> месяц</w:t>
      </w:r>
      <w:r w:rsidR="009D28ED" w:rsidRPr="00243BA2">
        <w:t>ев</w:t>
      </w:r>
      <w:r w:rsidR="004C2FC7" w:rsidRPr="00243BA2">
        <w:t xml:space="preserve"> с даты заключения </w:t>
      </w:r>
      <w:r w:rsidR="00BF74EF" w:rsidRPr="00243BA2">
        <w:t>договора (соглашени</w:t>
      </w:r>
      <w:r w:rsidR="005C152E" w:rsidRPr="00243BA2">
        <w:t>я</w:t>
      </w:r>
      <w:r w:rsidR="00BF74EF" w:rsidRPr="00243BA2">
        <w:t>) о предоставлении грант</w:t>
      </w:r>
      <w:r w:rsidR="005C152E" w:rsidRPr="00243BA2">
        <w:t>а</w:t>
      </w:r>
      <w:r w:rsidR="00BF74EF" w:rsidRPr="00243BA2">
        <w:t xml:space="preserve"> на проведение НИОКР (далее – договор гранта)</w:t>
      </w:r>
      <w:r w:rsidR="005C152E" w:rsidRPr="00243BA2">
        <w:t>.</w:t>
      </w:r>
    </w:p>
    <w:p w:rsidR="00BB7599" w:rsidRPr="00243BA2" w:rsidRDefault="00BA7EF4" w:rsidP="00050229">
      <w:pPr>
        <w:spacing w:after="0" w:line="276" w:lineRule="auto"/>
        <w:ind w:firstLine="567"/>
      </w:pPr>
      <w:r w:rsidRPr="00243BA2">
        <w:t xml:space="preserve">Данный срок может быть уменьшен, но не более чем до 6 месяцев, в случае выполнения предприятием всех предусмотренных договором </w:t>
      </w:r>
      <w:r w:rsidR="005C152E" w:rsidRPr="00243BA2">
        <w:t>гранта</w:t>
      </w:r>
      <w:r w:rsidRPr="00243BA2">
        <w:t xml:space="preserve"> работ, достижения заявленных показателей развития предприятия и соблюдения требований конкурса. </w:t>
      </w:r>
    </w:p>
    <w:p w:rsidR="00BA7EF4" w:rsidRPr="00243BA2" w:rsidRDefault="00BA7EF4" w:rsidP="00050229">
      <w:pPr>
        <w:spacing w:after="0" w:line="276" w:lineRule="auto"/>
        <w:ind w:firstLine="567"/>
      </w:pPr>
      <w:r w:rsidRPr="00243BA2">
        <w:t xml:space="preserve">В случае возникновения технических проблем при изготовлении предусмотренных условиями договора </w:t>
      </w:r>
      <w:r w:rsidR="00BB7599" w:rsidRPr="00243BA2">
        <w:t>гранта</w:t>
      </w:r>
      <w:r w:rsidRPr="00243BA2">
        <w:t xml:space="preserve"> экспериментальных образцов техники, невыполнения в срок своих обязательств сторонними организациями или соисполнителями проекта, необходимости проведения дополнительных исследований и испытаний, а также из-за обстоятельств непреодолимой силы, делающими невозможным своевременное исполнение обязательств по договору (соглашению), изменение сроков выполнения работ может быть согласовано Фондом при условии предоставления исполнителем убедительного обоснования причин переноса сроков.</w:t>
      </w:r>
    </w:p>
    <w:p w:rsidR="00595288" w:rsidRPr="00243BA2" w:rsidRDefault="00961D36" w:rsidP="00050229">
      <w:pPr>
        <w:spacing w:after="0" w:line="276" w:lineRule="auto"/>
        <w:ind w:firstLine="567"/>
      </w:pPr>
      <w:r w:rsidRPr="00243BA2">
        <w:t xml:space="preserve">2.2.4. </w:t>
      </w:r>
      <w:r w:rsidR="00050229" w:rsidRPr="00243BA2">
        <w:t xml:space="preserve">Гранты предприятиям предоставляются в </w:t>
      </w:r>
      <w:r w:rsidR="006D5703" w:rsidRPr="00243BA2">
        <w:t>3</w:t>
      </w:r>
      <w:r w:rsidR="00050229" w:rsidRPr="00243BA2">
        <w:t xml:space="preserve"> этапа в соответствии с календарным планом выполнения НИОКР в рамках реализации инновационного проекта, предусмотренным договором гранта.</w:t>
      </w:r>
    </w:p>
    <w:p w:rsidR="00D96B73" w:rsidRPr="00243BA2" w:rsidRDefault="00961D36" w:rsidP="00D96B73">
      <w:pPr>
        <w:spacing w:after="0" w:line="276" w:lineRule="auto"/>
        <w:ind w:firstLine="567"/>
      </w:pPr>
      <w:r w:rsidRPr="00243BA2">
        <w:t xml:space="preserve">2.2.5. </w:t>
      </w:r>
      <w:r w:rsidR="00D96B73" w:rsidRPr="00243BA2">
        <w:t>Средства грантового финансирования могут быть использованы для финансового обеспечения расходов на выполнение НИОКР в рамках реализации инновационного проекта в соответствии с утвержденной сметой расходов средств гранта:</w:t>
      </w:r>
    </w:p>
    <w:p w:rsidR="00D96B73" w:rsidRPr="00243BA2" w:rsidRDefault="00D96B73" w:rsidP="00D96B73">
      <w:pPr>
        <w:spacing w:after="0" w:line="276" w:lineRule="auto"/>
        <w:ind w:firstLine="567"/>
      </w:pPr>
      <w:r w:rsidRPr="00243BA2">
        <w:t>а) заработная плата</w:t>
      </w:r>
      <w:r w:rsidR="00271A8F" w:rsidRPr="00243BA2">
        <w:rPr>
          <w:rStyle w:val="ab"/>
        </w:rPr>
        <w:footnoteReference w:id="6"/>
      </w:r>
      <w:r w:rsidRPr="00243BA2">
        <w:t>;</w:t>
      </w:r>
    </w:p>
    <w:p w:rsidR="00D96B73" w:rsidRPr="00243BA2" w:rsidRDefault="00D96B73" w:rsidP="00D96B73">
      <w:pPr>
        <w:spacing w:after="0" w:line="276" w:lineRule="auto"/>
        <w:ind w:firstLine="567"/>
      </w:pPr>
      <w:r w:rsidRPr="00243BA2">
        <w:t>б) начисления на заработную плату;</w:t>
      </w:r>
    </w:p>
    <w:p w:rsidR="00D96B73" w:rsidRPr="00243BA2" w:rsidRDefault="00671667" w:rsidP="00D96B73">
      <w:pPr>
        <w:spacing w:after="0" w:line="276" w:lineRule="auto"/>
        <w:ind w:firstLine="567"/>
      </w:pPr>
      <w:r w:rsidRPr="00243BA2">
        <w:t>в</w:t>
      </w:r>
      <w:r w:rsidR="00D96B73" w:rsidRPr="00243BA2">
        <w:t>) материалы, сырье, комплектующие (не более 30% от суммы гранта);</w:t>
      </w:r>
    </w:p>
    <w:p w:rsidR="00D96B73" w:rsidRPr="00243BA2" w:rsidRDefault="00671667" w:rsidP="00D96B73">
      <w:pPr>
        <w:spacing w:after="0" w:line="276" w:lineRule="auto"/>
        <w:ind w:firstLine="567"/>
      </w:pPr>
      <w:r w:rsidRPr="00243BA2">
        <w:t>г</w:t>
      </w:r>
      <w:r w:rsidR="00D96B73" w:rsidRPr="00243BA2">
        <w:t>) оплата работ соисполнителей;</w:t>
      </w:r>
    </w:p>
    <w:p w:rsidR="00D96B73" w:rsidRPr="00243BA2" w:rsidRDefault="00671667" w:rsidP="00D96B73">
      <w:pPr>
        <w:spacing w:after="0" w:line="276" w:lineRule="auto"/>
        <w:ind w:firstLine="567"/>
      </w:pPr>
      <w:r w:rsidRPr="00243BA2">
        <w:t>д</w:t>
      </w:r>
      <w:r w:rsidR="00D96B73" w:rsidRPr="00243BA2">
        <w:t>) прочие работы и услуги производственного характера, выполняемые сторонними организациями;</w:t>
      </w:r>
    </w:p>
    <w:p w:rsidR="00D96B73" w:rsidRPr="00243BA2" w:rsidRDefault="00671667" w:rsidP="00D96B73">
      <w:pPr>
        <w:spacing w:after="0" w:line="276" w:lineRule="auto"/>
        <w:ind w:firstLine="567"/>
      </w:pPr>
      <w:r w:rsidRPr="00243BA2">
        <w:t>е</w:t>
      </w:r>
      <w:r w:rsidR="00D96B73" w:rsidRPr="00243BA2">
        <w:t>) прочие общехозяйственные расходы (не более 10% от суммы гранта).</w:t>
      </w:r>
    </w:p>
    <w:p w:rsidR="00F96FDC" w:rsidRPr="00243BA2" w:rsidRDefault="00671667" w:rsidP="00D96B73">
      <w:pPr>
        <w:spacing w:after="0" w:line="276" w:lineRule="auto"/>
        <w:ind w:firstLine="567"/>
      </w:pPr>
      <w:r w:rsidRPr="00243BA2">
        <w:t>Расходы на статьи «г» и «д</w:t>
      </w:r>
      <w:r w:rsidR="00F96FDC" w:rsidRPr="00243BA2">
        <w:t>» должны составлять в совокупности не более 30% от суммы гранта».</w:t>
      </w:r>
    </w:p>
    <w:p w:rsidR="00D96B73" w:rsidRPr="00243BA2" w:rsidRDefault="00961D36" w:rsidP="00D96B73">
      <w:pPr>
        <w:spacing w:after="0" w:line="276" w:lineRule="auto"/>
        <w:ind w:firstLine="567"/>
      </w:pPr>
      <w:r w:rsidRPr="00243BA2">
        <w:t xml:space="preserve">2.2.6. </w:t>
      </w:r>
      <w:r w:rsidR="00D96B73" w:rsidRPr="00243BA2">
        <w:t>Гранты предоставляются в пределах субсидии, предоставляемой Фонду из средств федерального бюджета.</w:t>
      </w:r>
    </w:p>
    <w:p w:rsidR="00D96B73" w:rsidRPr="00243BA2" w:rsidRDefault="00961D36" w:rsidP="00D96B73">
      <w:pPr>
        <w:spacing w:after="0" w:line="276" w:lineRule="auto"/>
        <w:ind w:firstLine="567"/>
      </w:pPr>
      <w:r w:rsidRPr="00243BA2">
        <w:t xml:space="preserve">2.2.7. </w:t>
      </w:r>
      <w:r w:rsidR="00D96B73" w:rsidRPr="00243BA2">
        <w:t>Перечисление средств гранта получателю гранта осуществляется на расчетный счет, открытый в кредитной организации, в сроки, установленные договором гранта.</w:t>
      </w:r>
    </w:p>
    <w:p w:rsidR="00D96B73" w:rsidRPr="00243BA2" w:rsidRDefault="00961D36" w:rsidP="00D96B73">
      <w:pPr>
        <w:spacing w:after="0" w:line="276" w:lineRule="auto"/>
        <w:ind w:firstLine="567"/>
      </w:pPr>
      <w:r w:rsidRPr="00243BA2">
        <w:t xml:space="preserve">2.2.8. </w:t>
      </w:r>
      <w:r w:rsidR="00D96B73" w:rsidRPr="00243BA2">
        <w:t>Полученные средства гранта в случае их использования не по целевому назначению подлежат возврату в Фонд.</w:t>
      </w:r>
    </w:p>
    <w:p w:rsidR="00060B7C" w:rsidRPr="00243BA2" w:rsidRDefault="00961D36" w:rsidP="00060B7C">
      <w:pPr>
        <w:spacing w:after="0" w:line="276" w:lineRule="auto"/>
        <w:ind w:firstLine="567"/>
      </w:pPr>
      <w:r w:rsidRPr="00243BA2">
        <w:t xml:space="preserve">2.2.9. </w:t>
      </w:r>
      <w:r w:rsidR="00060B7C" w:rsidRPr="00243BA2">
        <w:t>По результатам выполнения НИОКР грантополучателем должны быть достигнуты следующие результаты:</w:t>
      </w:r>
    </w:p>
    <w:p w:rsidR="00060B7C" w:rsidRPr="00243BA2" w:rsidRDefault="00C366C6" w:rsidP="00060B7C">
      <w:pPr>
        <w:pStyle w:val="af"/>
        <w:numPr>
          <w:ilvl w:val="0"/>
          <w:numId w:val="20"/>
        </w:numPr>
        <w:spacing w:after="0" w:line="276" w:lineRule="auto"/>
      </w:pPr>
      <w:r w:rsidRPr="00243BA2">
        <w:t>руководитель предприятия должен быть трудоустроен в штат предприятия как основное место работы</w:t>
      </w:r>
      <w:r w:rsidR="00060B7C" w:rsidRPr="00243BA2">
        <w:t>;</w:t>
      </w:r>
    </w:p>
    <w:p w:rsidR="00060B7C" w:rsidRPr="00243BA2" w:rsidRDefault="00961D36" w:rsidP="00060B7C">
      <w:pPr>
        <w:pStyle w:val="af"/>
        <w:numPr>
          <w:ilvl w:val="0"/>
          <w:numId w:val="20"/>
        </w:numPr>
        <w:spacing w:after="0" w:line="276" w:lineRule="auto"/>
      </w:pPr>
      <w:r w:rsidRPr="00243BA2">
        <w:t xml:space="preserve">создана интеллектуальная собственность, права на которую должны быть оформлены согласно Гражданскому кодексу РФ на предприятие – получателя гранта. </w:t>
      </w:r>
    </w:p>
    <w:p w:rsidR="00060B7C" w:rsidRPr="00243BA2" w:rsidRDefault="00060B7C" w:rsidP="00060B7C">
      <w:pPr>
        <w:spacing w:after="0" w:line="276" w:lineRule="auto"/>
        <w:ind w:firstLine="567"/>
      </w:pPr>
      <w:r w:rsidRPr="00243BA2">
        <w:t>Значения плановых показателей реализации инновационного проекта устанавливаются в</w:t>
      </w:r>
      <w:r w:rsidR="00C75391" w:rsidRPr="00243BA2">
        <w:t xml:space="preserve"> дополнении к договору</w:t>
      </w:r>
      <w:r w:rsidRPr="00243BA2">
        <w:t xml:space="preserve"> гранта.</w:t>
      </w:r>
      <w:r w:rsidR="00411B68" w:rsidRPr="00243BA2">
        <w:t xml:space="preserve"> Перечень показателей представлен в </w:t>
      </w:r>
      <w:hyperlink w:anchor="_Показатели_развития_малого" w:history="1">
        <w:r w:rsidR="00411B68" w:rsidRPr="00243BA2">
          <w:rPr>
            <w:rStyle w:val="a8"/>
            <w:color w:val="auto"/>
          </w:rPr>
          <w:t>приложении № 3</w:t>
        </w:r>
      </w:hyperlink>
      <w:r w:rsidR="00411B68" w:rsidRPr="00243BA2">
        <w:t xml:space="preserve"> к настоящему Положению.</w:t>
      </w:r>
    </w:p>
    <w:p w:rsidR="00417547" w:rsidRPr="00243BA2" w:rsidRDefault="00961D36" w:rsidP="001F218C">
      <w:pPr>
        <w:spacing w:after="0" w:line="276" w:lineRule="auto"/>
        <w:ind w:firstLine="567"/>
      </w:pPr>
      <w:r w:rsidRPr="00243BA2">
        <w:t xml:space="preserve">2.2.10. </w:t>
      </w:r>
      <w:r w:rsidR="00447247" w:rsidRPr="00243BA2">
        <w:t xml:space="preserve">В случае недостижения плановых показателей реализации инновационного проекта, предусмотренных </w:t>
      </w:r>
      <w:r w:rsidR="00E65109" w:rsidRPr="00243BA2">
        <w:t>договор</w:t>
      </w:r>
      <w:r w:rsidR="00A6399D" w:rsidRPr="00243BA2">
        <w:t>ом</w:t>
      </w:r>
      <w:r w:rsidR="004B3FC8" w:rsidRPr="00243BA2">
        <w:t>гранта</w:t>
      </w:r>
      <w:r w:rsidR="008C1F4C" w:rsidRPr="00243BA2">
        <w:t>,</w:t>
      </w:r>
      <w:r w:rsidR="00447247" w:rsidRPr="00243BA2">
        <w:t>и</w:t>
      </w:r>
      <w:r w:rsidR="008C1F4C" w:rsidRPr="00243BA2">
        <w:t xml:space="preserve"> (или)</w:t>
      </w:r>
      <w:r w:rsidR="00447247" w:rsidRPr="00243BA2">
        <w:t xml:space="preserve"> нарушений условий </w:t>
      </w:r>
      <w:r w:rsidR="00E65109" w:rsidRPr="00243BA2">
        <w:t>договор</w:t>
      </w:r>
      <w:r w:rsidR="00447247" w:rsidRPr="00243BA2">
        <w:t>а</w:t>
      </w:r>
      <w:r w:rsidR="004B3FC8" w:rsidRPr="00243BA2">
        <w:t xml:space="preserve"> гранта</w:t>
      </w:r>
      <w:r w:rsidR="00447247" w:rsidRPr="00243BA2">
        <w:t xml:space="preserve">, </w:t>
      </w:r>
      <w:r w:rsidR="00A6399D" w:rsidRPr="00243BA2">
        <w:t>Фонд</w:t>
      </w:r>
      <w:r w:rsidR="00447247" w:rsidRPr="00243BA2">
        <w:t xml:space="preserve"> вправе потребовать возврата средств </w:t>
      </w:r>
      <w:r w:rsidR="00A6399D" w:rsidRPr="00243BA2">
        <w:t>г</w:t>
      </w:r>
      <w:r w:rsidR="00447247" w:rsidRPr="00243BA2">
        <w:t xml:space="preserve">ранта и </w:t>
      </w:r>
      <w:r w:rsidR="008C1F4C" w:rsidRPr="00243BA2">
        <w:t xml:space="preserve">(или) </w:t>
      </w:r>
      <w:r w:rsidR="00447247" w:rsidRPr="00243BA2">
        <w:t xml:space="preserve">известить </w:t>
      </w:r>
      <w:r w:rsidR="002A4312" w:rsidRPr="00243BA2">
        <w:t>Федеральную налоговую службу</w:t>
      </w:r>
      <w:r w:rsidR="00447247" w:rsidRPr="00243BA2">
        <w:t xml:space="preserve"> о нецелевом использовании средств </w:t>
      </w:r>
      <w:r w:rsidR="00A6399D" w:rsidRPr="00243BA2">
        <w:t>г</w:t>
      </w:r>
      <w:r w:rsidR="00447247" w:rsidRPr="00243BA2">
        <w:t>ранта.</w:t>
      </w:r>
    </w:p>
    <w:p w:rsidR="006932F5" w:rsidRPr="00243BA2" w:rsidRDefault="006932F5" w:rsidP="006932F5">
      <w:pPr>
        <w:spacing w:after="0" w:line="276" w:lineRule="auto"/>
      </w:pPr>
    </w:p>
    <w:p w:rsidR="0075438A" w:rsidRPr="00243BA2" w:rsidRDefault="009D28ED" w:rsidP="009D28ED">
      <w:pPr>
        <w:spacing w:after="0" w:line="276" w:lineRule="auto"/>
        <w:ind w:firstLine="567"/>
        <w:rPr>
          <w:b/>
        </w:rPr>
      </w:pPr>
      <w:r w:rsidRPr="00243BA2">
        <w:rPr>
          <w:b/>
        </w:rPr>
        <w:t>2</w:t>
      </w:r>
      <w:r w:rsidR="0075438A" w:rsidRPr="00243BA2">
        <w:rPr>
          <w:b/>
        </w:rPr>
        <w:t>.</w:t>
      </w:r>
      <w:r w:rsidRPr="00243BA2">
        <w:rPr>
          <w:b/>
        </w:rPr>
        <w:t>3.</w:t>
      </w:r>
      <w:r w:rsidR="0075438A" w:rsidRPr="00243BA2">
        <w:rPr>
          <w:b/>
        </w:rPr>
        <w:t xml:space="preserve"> Порядок рассмотрения заявок</w:t>
      </w:r>
      <w:r w:rsidRPr="00243BA2">
        <w:rPr>
          <w:b/>
        </w:rPr>
        <w:t>.</w:t>
      </w:r>
    </w:p>
    <w:p w:rsidR="00B9612F" w:rsidRPr="00243BA2" w:rsidRDefault="00B9612F" w:rsidP="00B9612F">
      <w:pPr>
        <w:spacing w:after="0" w:line="276" w:lineRule="auto"/>
        <w:ind w:firstLine="567"/>
      </w:pPr>
      <w:r w:rsidRPr="00243BA2">
        <w:t>2.3.1. Рассмотрение заявок на участие в конкурсе начинается после окончания срока приема заявок. Срок рассмотрения не может превышать 90 рабочих дней с момента окончания срока приема заявок.</w:t>
      </w:r>
    </w:p>
    <w:p w:rsidR="00B9612F" w:rsidRPr="00243BA2" w:rsidRDefault="00B9612F" w:rsidP="00FF1CE8">
      <w:pPr>
        <w:spacing w:after="0" w:line="276" w:lineRule="auto"/>
        <w:ind w:firstLine="567"/>
      </w:pPr>
    </w:p>
    <w:p w:rsidR="00D47D87" w:rsidRPr="00243BA2" w:rsidRDefault="009D28ED" w:rsidP="00FF1CE8">
      <w:pPr>
        <w:spacing w:after="0" w:line="276" w:lineRule="auto"/>
        <w:ind w:firstLine="567"/>
      </w:pPr>
      <w:r w:rsidRPr="00243BA2">
        <w:t>2</w:t>
      </w:r>
      <w:r w:rsidR="003F03C8" w:rsidRPr="00243BA2">
        <w:t>.</w:t>
      </w:r>
      <w:r w:rsidRPr="00243BA2">
        <w:t>3.</w:t>
      </w:r>
      <w:r w:rsidR="00B9612F" w:rsidRPr="00243BA2">
        <w:t>2</w:t>
      </w:r>
      <w:r w:rsidR="003F03C8" w:rsidRPr="00243BA2">
        <w:t xml:space="preserve">. </w:t>
      </w:r>
      <w:r w:rsidR="00D47D87" w:rsidRPr="00243BA2">
        <w:t xml:space="preserve">Заявки, не соответствующие требованиям, установленным в </w:t>
      </w:r>
      <w:r w:rsidR="001F218C" w:rsidRPr="00243BA2">
        <w:t>п.</w:t>
      </w:r>
      <w:r w:rsidR="00D47D87" w:rsidRPr="00243BA2">
        <w:t xml:space="preserve"> 2</w:t>
      </w:r>
      <w:r w:rsidRPr="00243BA2">
        <w:t>.1.</w:t>
      </w:r>
      <w:r w:rsidR="001F218C" w:rsidRPr="00243BA2">
        <w:t>1</w:t>
      </w:r>
      <w:r w:rsidR="00D47D87" w:rsidRPr="00243BA2">
        <w:t xml:space="preserve"> настоящего Положения, не содержащие обязательные документы согласно п. </w:t>
      </w:r>
      <w:r w:rsidR="00FF1CE8" w:rsidRPr="00243BA2">
        <w:t>2.</w:t>
      </w:r>
      <w:r w:rsidRPr="00243BA2">
        <w:t>1</w:t>
      </w:r>
      <w:r w:rsidR="00FF1CE8" w:rsidRPr="00243BA2">
        <w:t>.</w:t>
      </w:r>
      <w:r w:rsidRPr="00243BA2">
        <w:t>2</w:t>
      </w:r>
      <w:r w:rsidR="00D47D87" w:rsidRPr="00243BA2">
        <w:t xml:space="preserve"> снимаются с рассмотрения в конкурсе. Остальные заявки направля</w:t>
      </w:r>
      <w:r w:rsidR="00FF1CE8" w:rsidRPr="00243BA2">
        <w:t xml:space="preserve">ются на независимую </w:t>
      </w:r>
      <w:r w:rsidR="008E6EBB" w:rsidRPr="00243BA2">
        <w:t xml:space="preserve">заочную </w:t>
      </w:r>
      <w:r w:rsidR="00FF1CE8" w:rsidRPr="00243BA2">
        <w:t>экспертизу.</w:t>
      </w:r>
    </w:p>
    <w:p w:rsidR="00FF1CE8" w:rsidRPr="00243BA2" w:rsidRDefault="009D28ED" w:rsidP="00D47D87">
      <w:pPr>
        <w:spacing w:after="0" w:line="276" w:lineRule="auto"/>
        <w:ind w:firstLine="567"/>
      </w:pPr>
      <w:r w:rsidRPr="00243BA2">
        <w:t>2.3.</w:t>
      </w:r>
      <w:r w:rsidR="00B9612F" w:rsidRPr="00243BA2">
        <w:t>3</w:t>
      </w:r>
      <w:r w:rsidRPr="00243BA2">
        <w:t xml:space="preserve">. </w:t>
      </w:r>
      <w:r w:rsidR="008F3031" w:rsidRPr="00243BA2">
        <w:t xml:space="preserve">По каждой заявке </w:t>
      </w:r>
      <w:r w:rsidR="00E909F0" w:rsidRPr="00243BA2">
        <w:t>проводится</w:t>
      </w:r>
      <w:r w:rsidR="008F3031" w:rsidRPr="00243BA2">
        <w:t xml:space="preserve"> не менее двух независимых экспертиз по оценке научно-технического уровня разработки, лежащей в основе проекта, оценке перспективности внедрения, коммерческой реализации создаваемого продукта, а также оценке наличия и квалификации трудовых ресурсов для выполнения проекта. При существенном расхождении мнений экспертов может быть проведена дополнительная экспертиза</w:t>
      </w:r>
      <w:r w:rsidR="00FF1CE8" w:rsidRPr="00243BA2">
        <w:rPr>
          <w:bCs/>
        </w:rPr>
        <w:t>.</w:t>
      </w:r>
    </w:p>
    <w:p w:rsidR="00D47D87" w:rsidRPr="00243BA2" w:rsidRDefault="00721EB2" w:rsidP="0026496E">
      <w:pPr>
        <w:spacing w:after="0" w:line="276" w:lineRule="auto"/>
        <w:ind w:firstLine="567"/>
      </w:pPr>
      <w:r w:rsidRPr="00243BA2">
        <w:t xml:space="preserve">Заочная экспертиза </w:t>
      </w:r>
      <w:r w:rsidR="00E909F0" w:rsidRPr="00243BA2">
        <w:t>проводит</w:t>
      </w:r>
      <w:r w:rsidRPr="00243BA2">
        <w:t xml:space="preserve">ся экспертами, зарегистрированными в базе экспертов </w:t>
      </w:r>
      <w:r w:rsidR="00271A8F" w:rsidRPr="00243BA2">
        <w:t>автоматизированной</w:t>
      </w:r>
      <w:r w:rsidRPr="00243BA2">
        <w:t xml:space="preserve"> системы ФОНД-М</w:t>
      </w:r>
      <w:r w:rsidR="00E909F0" w:rsidRPr="00243BA2">
        <w:t xml:space="preserve"> и</w:t>
      </w:r>
      <w:r w:rsidRPr="00243BA2">
        <w:t xml:space="preserve"> облада</w:t>
      </w:r>
      <w:r w:rsidR="00E909F0" w:rsidRPr="00243BA2">
        <w:t>ющими</w:t>
      </w:r>
      <w:r w:rsidRPr="00243BA2">
        <w:t xml:space="preserve"> необходимой квалификацией для оценки проектов по приведенным выше направлениям. Необходимым условием для экспертов является отсутствие заинтересованности в результатах проводимой экспертизы.</w:t>
      </w:r>
    </w:p>
    <w:p w:rsidR="00721EB2" w:rsidRPr="00243BA2" w:rsidRDefault="00721EB2" w:rsidP="00721EB2">
      <w:pPr>
        <w:spacing w:after="0" w:line="276" w:lineRule="auto"/>
        <w:ind w:firstLine="567"/>
      </w:pPr>
      <w:r w:rsidRPr="00243BA2">
        <w:t>Оценка заявок проводится по критериям, установленным настоящим Положением (</w:t>
      </w:r>
      <w:hyperlink w:anchor="_КРИТЕРИИ_ОЦЕНКИ_ЗАЯВОК" w:history="1">
        <w:r w:rsidRPr="00243BA2">
          <w:rPr>
            <w:rStyle w:val="a8"/>
            <w:color w:val="auto"/>
          </w:rPr>
          <w:t xml:space="preserve">приложение № </w:t>
        </w:r>
        <w:r w:rsidR="00A82A20" w:rsidRPr="00243BA2">
          <w:rPr>
            <w:rStyle w:val="a8"/>
            <w:color w:val="auto"/>
          </w:rPr>
          <w:t>1</w:t>
        </w:r>
      </w:hyperlink>
      <w:r w:rsidRPr="00243BA2">
        <w:t xml:space="preserve">). </w:t>
      </w:r>
      <w:r w:rsidR="00ED5B16" w:rsidRPr="00243BA2">
        <w:t xml:space="preserve">На данном этапе заявки делятся на рекомендованные и не рекомендованные к очному рассмотрению на </w:t>
      </w:r>
      <w:r w:rsidR="00A44D08" w:rsidRPr="00243BA2">
        <w:t xml:space="preserve">Экспертном </w:t>
      </w:r>
      <w:r w:rsidR="00ED5B16" w:rsidRPr="00243BA2">
        <w:t xml:space="preserve">жюри. Рекомендованной считается заявка, рейтинг которой по итогам независимой экспертизы </w:t>
      </w:r>
      <w:r w:rsidR="007B143F" w:rsidRPr="00243BA2">
        <w:t xml:space="preserve">равен или </w:t>
      </w:r>
      <w:r w:rsidR="00ED5B16" w:rsidRPr="00243BA2">
        <w:t>превышает установленный Дирекцией Фонда уровень.</w:t>
      </w:r>
    </w:p>
    <w:p w:rsidR="001459FC" w:rsidRPr="00243BA2" w:rsidRDefault="009D28ED" w:rsidP="00ED5B16">
      <w:pPr>
        <w:spacing w:after="0" w:line="276" w:lineRule="auto"/>
        <w:ind w:firstLine="567"/>
      </w:pPr>
      <w:r w:rsidRPr="00243BA2">
        <w:t>2</w:t>
      </w:r>
      <w:r w:rsidR="00ED5B16" w:rsidRPr="00243BA2">
        <w:t>.</w:t>
      </w:r>
      <w:r w:rsidRPr="00243BA2">
        <w:t>3.</w:t>
      </w:r>
      <w:r w:rsidR="00B9612F" w:rsidRPr="00243BA2">
        <w:t>4</w:t>
      </w:r>
      <w:r w:rsidR="00ED5B16" w:rsidRPr="00243BA2">
        <w:t xml:space="preserve">.Вторым этапом </w:t>
      </w:r>
      <w:r w:rsidRPr="00243BA2">
        <w:t>рассмотрения заявок</w:t>
      </w:r>
      <w:r w:rsidR="00ED5B16" w:rsidRPr="00243BA2">
        <w:t xml:space="preserve"> является очная независимая экспертиза.</w:t>
      </w:r>
      <w:r w:rsidR="001F218C" w:rsidRPr="00243BA2">
        <w:t xml:space="preserve"> На очную защиту допускается руководитель</w:t>
      </w:r>
      <w:r w:rsidR="00A0263E" w:rsidRPr="00243BA2">
        <w:t xml:space="preserve"> (</w:t>
      </w:r>
      <w:r w:rsidR="001F218C" w:rsidRPr="00243BA2">
        <w:t>потенциальный руководитель</w:t>
      </w:r>
      <w:r w:rsidR="00A0263E" w:rsidRPr="00243BA2">
        <w:t>)</w:t>
      </w:r>
      <w:r w:rsidR="001F218C" w:rsidRPr="00243BA2">
        <w:t xml:space="preserve"> предприятия и/или научный руководитель проекта.</w:t>
      </w:r>
      <w:r w:rsidR="001459FC" w:rsidRPr="00243BA2">
        <w:t xml:space="preserve"> При докладе на очной защите рекомендуется использовать типовую форму презентации:</w:t>
      </w:r>
    </w:p>
    <w:p w:rsidR="00ED5B16" w:rsidRPr="00243BA2" w:rsidRDefault="001459FC" w:rsidP="00ED5B16">
      <w:pPr>
        <w:spacing w:after="0" w:line="276" w:lineRule="auto"/>
        <w:ind w:firstLine="567"/>
      </w:pPr>
      <w:r w:rsidRPr="00243BA2">
        <w:object w:dxaOrig="1531"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35pt;height:48.55pt" o:ole="">
            <v:imagedata r:id="rId12" o:title=""/>
          </v:shape>
          <o:OLEObject Type="Embed" ProgID="PowerPoint.Show.12" ShapeID="_x0000_i1025" DrawAspect="Icon" ObjectID="_1596358025" r:id="rId13"/>
        </w:object>
      </w:r>
    </w:p>
    <w:p w:rsidR="00ED5B16" w:rsidRPr="00243BA2" w:rsidRDefault="009D28ED" w:rsidP="009D28ED">
      <w:pPr>
        <w:spacing w:after="0" w:line="276" w:lineRule="auto"/>
        <w:ind w:firstLine="567"/>
      </w:pPr>
      <w:r w:rsidRPr="00243BA2">
        <w:t xml:space="preserve">а) </w:t>
      </w:r>
      <w:r w:rsidR="00ED5B16" w:rsidRPr="00243BA2">
        <w:t xml:space="preserve">На </w:t>
      </w:r>
      <w:r w:rsidR="001F218C" w:rsidRPr="00243BA2">
        <w:t>данном</w:t>
      </w:r>
      <w:r w:rsidR="00ED5B16" w:rsidRPr="00243BA2">
        <w:t xml:space="preserve"> этапе Экспертное жюри при личном собеседовании или с использованием видеосвязи с заявителями оценивает проекты с учетом результатов</w:t>
      </w:r>
      <w:r w:rsidR="00271A8F" w:rsidRPr="00243BA2">
        <w:t xml:space="preserve"> заочной экспертизы</w:t>
      </w:r>
      <w:r w:rsidR="00ED5B16" w:rsidRPr="00243BA2">
        <w:t>. В состав Экспертного жюри могут входить сотрудники Фонда, специалисты в соответствующих областях науки и техники, представители предпринимательского сообщества, общественных и некоммерческих организаций, образовательных учреждений, органов государственной власти Российской Федерации.</w:t>
      </w:r>
    </w:p>
    <w:p w:rsidR="00ED5B16" w:rsidRPr="00243BA2" w:rsidRDefault="009D28ED" w:rsidP="009D28ED">
      <w:pPr>
        <w:spacing w:after="0" w:line="276" w:lineRule="auto"/>
        <w:ind w:firstLine="567"/>
      </w:pPr>
      <w:r w:rsidRPr="00243BA2">
        <w:t xml:space="preserve">б) </w:t>
      </w:r>
      <w:r w:rsidR="00ED5B16" w:rsidRPr="00243BA2">
        <w:t xml:space="preserve">Членами Экспертного жюри не могут быть физические лица, заинтересованные в результатах определения победителей конкурса, в том числе физические лица, состоящие в штате организаций, подавших заявки, физические лица, являющиеся участниками (акционерами) этих организаций, членами их органов управления, </w:t>
      </w:r>
      <w:r w:rsidR="00A44D08" w:rsidRPr="00243BA2">
        <w:t xml:space="preserve">инвесторами, </w:t>
      </w:r>
      <w:r w:rsidR="00ED5B16" w:rsidRPr="00243BA2">
        <w:t>кредиторами участников конкурса. Состав Экспертного жюри утверждается Дирекцией Фонда.</w:t>
      </w:r>
    </w:p>
    <w:p w:rsidR="00ED5B16" w:rsidRPr="00243BA2" w:rsidRDefault="009D28ED" w:rsidP="009D28ED">
      <w:pPr>
        <w:spacing w:after="0" w:line="276" w:lineRule="auto"/>
        <w:ind w:firstLine="567"/>
      </w:pPr>
      <w:r w:rsidRPr="00243BA2">
        <w:t xml:space="preserve">в) </w:t>
      </w:r>
      <w:r w:rsidR="00ED5B16" w:rsidRPr="00243BA2">
        <w:t>Экспертное жюри правомочно осуществлять свои функции, если на заседании жюри присутствует не менее половины от общего числа членов жюри плюс один член жюри. Члены жюри могут принимать участие в работе через сеть интернет с использованием видео- и аудиосвязи. Принятие решения членами жюри путем проведения заочного голосования, а также делегирование ими своих полномочий иным лицам не допускается.</w:t>
      </w:r>
    </w:p>
    <w:p w:rsidR="00ED5B16" w:rsidRPr="00243BA2" w:rsidRDefault="009D28ED" w:rsidP="009D28ED">
      <w:pPr>
        <w:spacing w:after="0" w:line="276" w:lineRule="auto"/>
        <w:ind w:firstLine="567"/>
      </w:pPr>
      <w:r w:rsidRPr="00243BA2">
        <w:t xml:space="preserve">г) </w:t>
      </w:r>
      <w:r w:rsidR="00ED5B16" w:rsidRPr="00243BA2">
        <w:t xml:space="preserve">В случае невозможности присутствия заявителя на очном заседании </w:t>
      </w:r>
      <w:r w:rsidR="00A44D08" w:rsidRPr="00243BA2">
        <w:t xml:space="preserve">Экспертного </w:t>
      </w:r>
      <w:r w:rsidR="00ED5B16" w:rsidRPr="00243BA2">
        <w:t>жюри,</w:t>
      </w:r>
      <w:r w:rsidR="00A44D08" w:rsidRPr="00243BA2">
        <w:t xml:space="preserve"> заявка может быть рассмотрена Э</w:t>
      </w:r>
      <w:r w:rsidR="00ED5B16" w:rsidRPr="00243BA2">
        <w:t>кспертным жюри без участия заявителя, по представленным в заявке материалам.</w:t>
      </w:r>
    </w:p>
    <w:p w:rsidR="00ED5B16" w:rsidRPr="00243BA2" w:rsidRDefault="009D28ED" w:rsidP="009D28ED">
      <w:pPr>
        <w:spacing w:after="0" w:line="276" w:lineRule="auto"/>
        <w:ind w:firstLine="567"/>
      </w:pPr>
      <w:r w:rsidRPr="00243BA2">
        <w:t xml:space="preserve">д) </w:t>
      </w:r>
      <w:r w:rsidR="00ED5B16" w:rsidRPr="00243BA2">
        <w:t>Экспертное жюри формирует рекомендации по подведению итогов конкурса после обсуждения. Решение по определению победителей конкурса принимается большинством голосов от числа присутствующих на заседании членов Экспертного жюри путем голосования.</w:t>
      </w:r>
    </w:p>
    <w:p w:rsidR="00ED5B16" w:rsidRPr="00243BA2" w:rsidRDefault="009D28ED" w:rsidP="009D28ED">
      <w:pPr>
        <w:spacing w:after="0" w:line="276" w:lineRule="auto"/>
        <w:ind w:firstLine="567"/>
      </w:pPr>
      <w:r w:rsidRPr="00243BA2">
        <w:t xml:space="preserve">е) </w:t>
      </w:r>
      <w:r w:rsidR="00ED5B16" w:rsidRPr="00243BA2">
        <w:t xml:space="preserve">Каждый член </w:t>
      </w:r>
      <w:r w:rsidR="00A44D08" w:rsidRPr="00243BA2">
        <w:t xml:space="preserve">Экспертного </w:t>
      </w:r>
      <w:r w:rsidR="00ED5B16" w:rsidRPr="00243BA2">
        <w:t>жюри имеет один голос. При равенс</w:t>
      </w:r>
      <w:r w:rsidR="00A44D08" w:rsidRPr="00243BA2">
        <w:t>тве голосов голос Председателя Э</w:t>
      </w:r>
      <w:r w:rsidR="00ED5B16" w:rsidRPr="00243BA2">
        <w:t>кспертного жюри (а в случае его отсутст</w:t>
      </w:r>
      <w:r w:rsidR="00A44D08" w:rsidRPr="00243BA2">
        <w:t>вия – Заместителя председателя Э</w:t>
      </w:r>
      <w:r w:rsidR="00ED5B16" w:rsidRPr="00243BA2">
        <w:t xml:space="preserve">кспертного жюри) является решающим. </w:t>
      </w:r>
    </w:p>
    <w:p w:rsidR="00ED5B16" w:rsidRPr="00243BA2" w:rsidRDefault="009D28ED" w:rsidP="009D28ED">
      <w:pPr>
        <w:spacing w:after="0" w:line="276" w:lineRule="auto"/>
        <w:ind w:firstLine="567"/>
      </w:pPr>
      <w:r w:rsidRPr="00243BA2">
        <w:t xml:space="preserve">ж) </w:t>
      </w:r>
      <w:r w:rsidR="00ED5B16" w:rsidRPr="00243BA2">
        <w:t>Размер гранта может быть скорректирован Экспертным жюри</w:t>
      </w:r>
      <w:r w:rsidR="00E909F0" w:rsidRPr="00243BA2">
        <w:t>, в том числе</w:t>
      </w:r>
      <w:r w:rsidR="00ED5B16" w:rsidRPr="00243BA2">
        <w:t xml:space="preserve"> с учетом рекомендаций экспертов. </w:t>
      </w:r>
    </w:p>
    <w:p w:rsidR="00ED5B16" w:rsidRPr="00243BA2" w:rsidRDefault="009D28ED" w:rsidP="00ED5B16">
      <w:pPr>
        <w:spacing w:after="0" w:line="276" w:lineRule="auto"/>
        <w:ind w:firstLine="567"/>
      </w:pPr>
      <w:r w:rsidRPr="00243BA2">
        <w:t>2.3</w:t>
      </w:r>
      <w:r w:rsidR="00ED5B16" w:rsidRPr="00243BA2">
        <w:t>.</w:t>
      </w:r>
      <w:r w:rsidR="00B9612F" w:rsidRPr="00243BA2">
        <w:t>5</w:t>
      </w:r>
      <w:r w:rsidR="00ED5B16" w:rsidRPr="00243BA2">
        <w:t>.</w:t>
      </w:r>
      <w:r w:rsidR="00ED5B16" w:rsidRPr="00243BA2">
        <w:tab/>
        <w:t>Рекомендации Экспертного жюри оформляются протоколом рассмотрения заявок конкурса.</w:t>
      </w:r>
    </w:p>
    <w:p w:rsidR="0039368F" w:rsidRPr="00243BA2" w:rsidRDefault="009D28ED" w:rsidP="00721EB2">
      <w:pPr>
        <w:spacing w:after="0" w:line="276" w:lineRule="auto"/>
        <w:ind w:firstLine="567"/>
      </w:pPr>
      <w:r w:rsidRPr="00243BA2">
        <w:t>2</w:t>
      </w:r>
      <w:r w:rsidR="00C266FA" w:rsidRPr="00243BA2">
        <w:t>.3.</w:t>
      </w:r>
      <w:r w:rsidR="00B9612F" w:rsidRPr="00243BA2">
        <w:t>6</w:t>
      </w:r>
      <w:r w:rsidRPr="00243BA2">
        <w:t>.</w:t>
      </w:r>
      <w:r w:rsidR="00721EB2" w:rsidRPr="00243BA2">
        <w:t xml:space="preserve">Результаты экспертизы </w:t>
      </w:r>
      <w:r w:rsidR="00721EB2" w:rsidRPr="00243BA2">
        <w:rPr>
          <w:bCs/>
        </w:rPr>
        <w:t xml:space="preserve">в виде рекомендаций по заявкам и объему финансирования проектов </w:t>
      </w:r>
      <w:r w:rsidR="00721EB2" w:rsidRPr="00243BA2">
        <w:t xml:space="preserve">утверждаются Экспертным советом Фонда. </w:t>
      </w:r>
    </w:p>
    <w:p w:rsidR="00721EB2" w:rsidRPr="00243BA2" w:rsidRDefault="009D28ED" w:rsidP="00721EB2">
      <w:pPr>
        <w:spacing w:after="0" w:line="276" w:lineRule="auto"/>
        <w:ind w:firstLine="567"/>
      </w:pPr>
      <w:r w:rsidRPr="00243BA2">
        <w:t>2.3</w:t>
      </w:r>
      <w:r w:rsidR="00721EB2" w:rsidRPr="00243BA2">
        <w:t>.</w:t>
      </w:r>
      <w:r w:rsidR="00B9612F" w:rsidRPr="00243BA2">
        <w:t>7</w:t>
      </w:r>
      <w:r w:rsidR="00721EB2" w:rsidRPr="00243BA2">
        <w:t xml:space="preserve">.Заявки, рекомендованные Экспертным советом Фонда по результатам независимой экспертизы, рассматриваются Конкурсной комиссией Фонда. </w:t>
      </w:r>
    </w:p>
    <w:p w:rsidR="00721EB2" w:rsidRPr="00243BA2" w:rsidRDefault="00721EB2" w:rsidP="00721EB2">
      <w:pPr>
        <w:spacing w:after="0" w:line="276" w:lineRule="auto"/>
        <w:ind w:firstLine="567"/>
      </w:pPr>
      <w:r w:rsidRPr="00243BA2">
        <w:t>Конкурсная комиссия Фонда с учетом результатов независимой экспертизы</w:t>
      </w:r>
      <w:r w:rsidR="00ED5B16" w:rsidRPr="00243BA2">
        <w:t xml:space="preserve">, </w:t>
      </w:r>
      <w:r w:rsidRPr="00243BA2">
        <w:t>рекомендаций Экспертного совета и иных факторов формирует итоговые рекомендации по финансированию отобранных заявок. При этом размер гранта может быть скорректирован Конкурсной комиссией с учетом рекомендаций</w:t>
      </w:r>
      <w:r w:rsidR="00AD61E5" w:rsidRPr="00243BA2">
        <w:t xml:space="preserve"> экспертов,</w:t>
      </w:r>
      <w:r w:rsidRPr="00243BA2">
        <w:t xml:space="preserve"> Экспертного совета Фонда, текущего финансово-экономического состояния заявителя. Рекомендации Конкурсной комиссии оформляются протоколом рассмотрения заявок и направляются на утверждение в Дирекцию Фонда. </w:t>
      </w:r>
    </w:p>
    <w:p w:rsidR="00721EB2" w:rsidRPr="00243BA2" w:rsidRDefault="009D28ED" w:rsidP="00721EB2">
      <w:pPr>
        <w:spacing w:after="0" w:line="276" w:lineRule="auto"/>
        <w:ind w:firstLine="567"/>
      </w:pPr>
      <w:r w:rsidRPr="00243BA2">
        <w:t>2</w:t>
      </w:r>
      <w:r w:rsidR="00721EB2" w:rsidRPr="00243BA2">
        <w:t>.</w:t>
      </w:r>
      <w:r w:rsidRPr="00243BA2">
        <w:t>3.</w:t>
      </w:r>
      <w:r w:rsidR="00B9612F" w:rsidRPr="00243BA2">
        <w:t>8</w:t>
      </w:r>
      <w:r w:rsidR="00721EB2" w:rsidRPr="00243BA2">
        <w:t>. Окончательные результаты конкурсного отбора утверждаются Дирекцией Фонда.</w:t>
      </w:r>
    </w:p>
    <w:p w:rsidR="0024732A" w:rsidRPr="00243BA2" w:rsidRDefault="009D28ED" w:rsidP="00721EB2">
      <w:pPr>
        <w:spacing w:after="0" w:line="276" w:lineRule="auto"/>
        <w:ind w:firstLine="567"/>
      </w:pPr>
      <w:r w:rsidRPr="00243BA2">
        <w:t>2</w:t>
      </w:r>
      <w:r w:rsidR="00721EB2" w:rsidRPr="00243BA2">
        <w:t>.</w:t>
      </w:r>
      <w:r w:rsidRPr="00243BA2">
        <w:t>3.</w:t>
      </w:r>
      <w:r w:rsidR="00B9612F" w:rsidRPr="00243BA2">
        <w:t>9</w:t>
      </w:r>
      <w:r w:rsidR="00721EB2" w:rsidRPr="00243BA2">
        <w:t xml:space="preserve">. Результаты конкурса размещаются на сайте Фонда по адресу </w:t>
      </w:r>
      <w:hyperlink r:id="rId14" w:history="1">
        <w:r w:rsidR="00721EB2" w:rsidRPr="00243BA2">
          <w:rPr>
            <w:rStyle w:val="a8"/>
            <w:color w:val="auto"/>
          </w:rPr>
          <w:t>www.fasie.ru</w:t>
        </w:r>
      </w:hyperlink>
      <w:r w:rsidR="00721EB2" w:rsidRPr="00243BA2">
        <w:t xml:space="preserve"> не позднее чем через десять дней с даты подписания Дирекцией Фонда протокола об утверждении результатов конкурса.</w:t>
      </w:r>
    </w:p>
    <w:p w:rsidR="00646477" w:rsidRPr="00243BA2" w:rsidRDefault="00646477" w:rsidP="00050229">
      <w:pPr>
        <w:spacing w:after="0" w:line="276" w:lineRule="auto"/>
        <w:rPr>
          <w:b/>
        </w:rPr>
      </w:pPr>
    </w:p>
    <w:p w:rsidR="00646477" w:rsidRPr="00243BA2" w:rsidRDefault="009F4DB2" w:rsidP="001459FC">
      <w:pPr>
        <w:spacing w:after="0" w:line="276" w:lineRule="auto"/>
        <w:ind w:firstLine="567"/>
        <w:rPr>
          <w:b/>
        </w:rPr>
      </w:pPr>
      <w:r w:rsidRPr="00243BA2">
        <w:rPr>
          <w:b/>
        </w:rPr>
        <w:t>2.4</w:t>
      </w:r>
      <w:r w:rsidR="00894D81" w:rsidRPr="00243BA2">
        <w:rPr>
          <w:b/>
        </w:rPr>
        <w:t xml:space="preserve">. Порядок </w:t>
      </w:r>
      <w:r w:rsidR="006B353E" w:rsidRPr="00243BA2">
        <w:rPr>
          <w:b/>
        </w:rPr>
        <w:t>и условия финансирования проектов</w:t>
      </w:r>
      <w:r w:rsidRPr="00243BA2">
        <w:rPr>
          <w:b/>
        </w:rPr>
        <w:t>.</w:t>
      </w:r>
    </w:p>
    <w:p w:rsidR="00047BA1" w:rsidRPr="00243BA2" w:rsidRDefault="000B7CEB" w:rsidP="00047BA1">
      <w:pPr>
        <w:spacing w:after="0" w:line="276" w:lineRule="auto"/>
        <w:ind w:firstLine="567"/>
      </w:pPr>
      <w:r w:rsidRPr="00243BA2">
        <w:t>2.4</w:t>
      </w:r>
      <w:r w:rsidR="00047BA1" w:rsidRPr="00243BA2">
        <w:t>.1. Предусмотренная договором гранта работа выполняется получателем гранта в соответствии с техническим заданием и календарным планом, являющимися неотъемлемой частью договора гранта</w:t>
      </w:r>
      <w:r w:rsidR="00E909F0" w:rsidRPr="00243BA2">
        <w:t xml:space="preserve"> (</w:t>
      </w:r>
      <w:hyperlink w:anchor="_ПРОЕКТ_ДОГОВОРА" w:history="1">
        <w:r w:rsidR="00E909F0" w:rsidRPr="00243BA2">
          <w:rPr>
            <w:rStyle w:val="a8"/>
            <w:color w:val="auto"/>
          </w:rPr>
          <w:t>приложение № 4</w:t>
        </w:r>
      </w:hyperlink>
      <w:r w:rsidR="00E909F0" w:rsidRPr="00243BA2">
        <w:t>)</w:t>
      </w:r>
      <w:r w:rsidR="00047BA1" w:rsidRPr="00243BA2">
        <w:t>.</w:t>
      </w:r>
    </w:p>
    <w:p w:rsidR="00047BA1" w:rsidRPr="00243BA2" w:rsidRDefault="000B7CEB" w:rsidP="00047BA1">
      <w:pPr>
        <w:spacing w:after="0" w:line="276" w:lineRule="auto"/>
        <w:ind w:firstLine="567"/>
      </w:pPr>
      <w:r w:rsidRPr="00243BA2">
        <w:t>2.4</w:t>
      </w:r>
      <w:r w:rsidR="00047BA1" w:rsidRPr="00243BA2">
        <w:t>.2. Средства, полученные от Фонда, в соответствии с подпунктом 14 пункта 1 статьи 251 части второй Налогового кодекса Российской Федерации являются средствами целевого финансирования и используются получателем гранта на выполнение НИОКР. Фонд не оплачивает понесенные получателем гранта затраты, превышающие фактически полученные от Фонда денежные средства.</w:t>
      </w:r>
    </w:p>
    <w:p w:rsidR="00047BA1" w:rsidRPr="00243BA2" w:rsidRDefault="000B7CEB" w:rsidP="00047BA1">
      <w:pPr>
        <w:spacing w:after="0" w:line="276" w:lineRule="auto"/>
        <w:ind w:firstLine="567"/>
      </w:pPr>
      <w:r w:rsidRPr="00243BA2">
        <w:t>2.4</w:t>
      </w:r>
      <w:r w:rsidR="00047BA1" w:rsidRPr="00243BA2">
        <w:t>.</w:t>
      </w:r>
      <w:r w:rsidR="00407B71" w:rsidRPr="00243BA2">
        <w:t>3</w:t>
      </w:r>
      <w:r w:rsidR="00047BA1" w:rsidRPr="00243BA2">
        <w:t xml:space="preserve">. 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w:t>
      </w:r>
      <w:r w:rsidR="00E909F0" w:rsidRPr="00243BA2">
        <w:t xml:space="preserve">договору </w:t>
      </w:r>
      <w:r w:rsidR="00A0263E" w:rsidRPr="00243BA2">
        <w:t xml:space="preserve">гранта </w:t>
      </w:r>
      <w:r w:rsidR="00047BA1" w:rsidRPr="00243BA2">
        <w:t>не является объектом налогообложения НДС.</w:t>
      </w:r>
    </w:p>
    <w:p w:rsidR="00047BA1" w:rsidRPr="00243BA2" w:rsidRDefault="000B7CEB" w:rsidP="00047BA1">
      <w:pPr>
        <w:spacing w:after="0" w:line="276" w:lineRule="auto"/>
        <w:ind w:firstLine="567"/>
      </w:pPr>
      <w:r w:rsidRPr="00243BA2">
        <w:t>2.4</w:t>
      </w:r>
      <w:r w:rsidR="00047BA1" w:rsidRPr="00243BA2">
        <w:t>.</w:t>
      </w:r>
      <w:r w:rsidR="00407B71" w:rsidRPr="00243BA2">
        <w:t>4</w:t>
      </w:r>
      <w:r w:rsidR="00047BA1" w:rsidRPr="00243BA2">
        <w:t>. В соответствии с подпунктом 14 пункта 1 статьи 251 части второй Налогового кодекса Российской Федерации гранты, полученные из Фонда на выполнение НИОКР, являются средствами целевого финансирования и не включаются в налогооблагаемую базу для исчисления и уплаты налога на прибыль.</w:t>
      </w:r>
    </w:p>
    <w:p w:rsidR="00047BA1" w:rsidRPr="00243BA2" w:rsidRDefault="00047BA1" w:rsidP="00047BA1">
      <w:pPr>
        <w:spacing w:after="0" w:line="276" w:lineRule="auto"/>
        <w:ind w:firstLine="567"/>
      </w:pPr>
      <w:r w:rsidRPr="00243BA2">
        <w:t>При этом грантополучатель обязан вести раздельный учет доходов (расходов), полученных (произведенных) в рамках договора гранта.</w:t>
      </w:r>
    </w:p>
    <w:p w:rsidR="00047BA1" w:rsidRPr="00243BA2" w:rsidRDefault="000B7CEB" w:rsidP="00047BA1">
      <w:pPr>
        <w:spacing w:after="0" w:line="276" w:lineRule="auto"/>
        <w:ind w:firstLine="567"/>
      </w:pPr>
      <w:r w:rsidRPr="00243BA2">
        <w:t>2.4</w:t>
      </w:r>
      <w:r w:rsidR="00047BA1" w:rsidRPr="00243BA2">
        <w:t>.</w:t>
      </w:r>
      <w:r w:rsidR="00407B71" w:rsidRPr="00243BA2">
        <w:t>5</w:t>
      </w:r>
      <w:r w:rsidR="00047BA1" w:rsidRPr="00243BA2">
        <w:t xml:space="preserve">. Получатель гранта обязан: </w:t>
      </w:r>
    </w:p>
    <w:p w:rsidR="00047BA1" w:rsidRPr="00243BA2" w:rsidRDefault="00047BA1" w:rsidP="000B7CEB">
      <w:pPr>
        <w:pStyle w:val="af"/>
        <w:numPr>
          <w:ilvl w:val="0"/>
          <w:numId w:val="16"/>
        </w:numPr>
        <w:spacing w:after="0" w:line="276" w:lineRule="auto"/>
      </w:pPr>
      <w:r w:rsidRPr="00243BA2">
        <w:t>качественно и в срок выполнить НИОКР;</w:t>
      </w:r>
    </w:p>
    <w:p w:rsidR="00047BA1" w:rsidRPr="00243BA2" w:rsidRDefault="00047BA1" w:rsidP="000B7CEB">
      <w:pPr>
        <w:pStyle w:val="af"/>
        <w:numPr>
          <w:ilvl w:val="0"/>
          <w:numId w:val="16"/>
        </w:numPr>
        <w:spacing w:after="0" w:line="276" w:lineRule="auto"/>
      </w:pPr>
      <w:r w:rsidRPr="00243BA2">
        <w:t>своевременно представлять Фонду отчеты о выполненных этапах работ и НИОКР в целом в соответствии со сроками, указанными в календарном плане выполнения работ; отчеты о произведенных расходах в соответствии с утвержденной сметой на выполнение НИОКР; документы, подтверждающие совершение им всех действий, необходимых для признания за ним и получения прав на результаты научно-технической деятельности;</w:t>
      </w:r>
    </w:p>
    <w:p w:rsidR="00047BA1" w:rsidRPr="00243BA2" w:rsidRDefault="00047BA1" w:rsidP="000B7CEB">
      <w:pPr>
        <w:pStyle w:val="af"/>
        <w:numPr>
          <w:ilvl w:val="0"/>
          <w:numId w:val="16"/>
        </w:numPr>
        <w:spacing w:after="0" w:line="276" w:lineRule="auto"/>
      </w:pPr>
      <w:r w:rsidRPr="00243BA2">
        <w:t>обеспечить целевое использование полученных средств на финансовое обеспечение НИОКР за счет субсидий, предоставляемых Фонду из средств Федерального бюджета.</w:t>
      </w:r>
    </w:p>
    <w:p w:rsidR="0075438A" w:rsidRPr="00243BA2" w:rsidRDefault="000B7CEB" w:rsidP="00727770">
      <w:pPr>
        <w:spacing w:after="0" w:line="276" w:lineRule="auto"/>
        <w:ind w:firstLine="567"/>
      </w:pPr>
      <w:r w:rsidRPr="00243BA2">
        <w:t>2.4</w:t>
      </w:r>
      <w:r w:rsidR="0075438A" w:rsidRPr="00243BA2">
        <w:t>.</w:t>
      </w:r>
      <w:r w:rsidR="00407B71" w:rsidRPr="00243BA2">
        <w:t>6</w:t>
      </w:r>
      <w:r w:rsidR="0075438A" w:rsidRPr="00243BA2">
        <w:t>. Грант на</w:t>
      </w:r>
      <w:r w:rsidR="00646477" w:rsidRPr="00243BA2">
        <w:t xml:space="preserve"> проведение НИОКР</w:t>
      </w:r>
      <w:r w:rsidR="0075438A" w:rsidRPr="00243BA2">
        <w:t xml:space="preserve"> предоставляетсяна следующих условиях:</w:t>
      </w:r>
    </w:p>
    <w:p w:rsidR="00646477" w:rsidRPr="00243BA2" w:rsidRDefault="003F03C8" w:rsidP="00646477">
      <w:pPr>
        <w:spacing w:after="0" w:line="276" w:lineRule="auto"/>
        <w:ind w:firstLine="567"/>
      </w:pPr>
      <w:r w:rsidRPr="00243BA2">
        <w:t>а</w:t>
      </w:r>
      <w:r w:rsidR="00937C2A" w:rsidRPr="00243BA2">
        <w:t xml:space="preserve">) с победителем конкурса заключается </w:t>
      </w:r>
      <w:r w:rsidR="00E65109" w:rsidRPr="00243BA2">
        <w:t>договор</w:t>
      </w:r>
      <w:r w:rsidR="000A1452" w:rsidRPr="00243BA2">
        <w:t xml:space="preserve"> гранта</w:t>
      </w:r>
      <w:r w:rsidR="00937C2A" w:rsidRPr="00243BA2">
        <w:t xml:space="preserve">, отвечающий условиям п. </w:t>
      </w:r>
      <w:r w:rsidR="008A15CA" w:rsidRPr="00243BA2">
        <w:t>2.5</w:t>
      </w:r>
      <w:r w:rsidR="00937C2A" w:rsidRPr="00243BA2">
        <w:t xml:space="preserve"> настоящего положения;</w:t>
      </w:r>
    </w:p>
    <w:p w:rsidR="00683673" w:rsidRPr="00243BA2" w:rsidRDefault="003F03C8" w:rsidP="00727770">
      <w:pPr>
        <w:spacing w:after="0" w:line="276" w:lineRule="auto"/>
        <w:ind w:firstLine="567"/>
      </w:pPr>
      <w:r w:rsidRPr="00243BA2">
        <w:t>б</w:t>
      </w:r>
      <w:r w:rsidR="00937C2A" w:rsidRPr="00243BA2">
        <w:t xml:space="preserve">) </w:t>
      </w:r>
      <w:r w:rsidR="00683673" w:rsidRPr="00243BA2">
        <w:t>средства гранта перечисляются следующим способом:</w:t>
      </w:r>
    </w:p>
    <w:p w:rsidR="00271A8F" w:rsidRPr="00243BA2" w:rsidRDefault="00271A8F" w:rsidP="00271A8F">
      <w:pPr>
        <w:pStyle w:val="af"/>
        <w:numPr>
          <w:ilvl w:val="0"/>
          <w:numId w:val="4"/>
        </w:numPr>
        <w:spacing w:after="0" w:line="276" w:lineRule="auto"/>
      </w:pPr>
      <w:r w:rsidRPr="00243BA2">
        <w:t xml:space="preserve">после заключения договора гранта Фонд предоставляет победителю конкурса средства в размере </w:t>
      </w:r>
      <w:r w:rsidR="000D31A0" w:rsidRPr="00243BA2">
        <w:t>25</w:t>
      </w:r>
      <w:r w:rsidRPr="00243BA2">
        <w:t>% от величины гранта;</w:t>
      </w:r>
    </w:p>
    <w:p w:rsidR="00271A8F" w:rsidRPr="00243BA2" w:rsidRDefault="00271A8F" w:rsidP="00271A8F">
      <w:pPr>
        <w:pStyle w:val="af"/>
        <w:numPr>
          <w:ilvl w:val="0"/>
          <w:numId w:val="4"/>
        </w:numPr>
        <w:spacing w:after="0" w:line="276" w:lineRule="auto"/>
      </w:pPr>
      <w:r w:rsidRPr="00243BA2">
        <w:t>после утверждения Акта о выполнении первого этапа договора гранта победителю конкурса перечисляются средства в размере 25% от величины</w:t>
      </w:r>
      <w:r w:rsidR="00A0263E" w:rsidRPr="00243BA2">
        <w:t xml:space="preserve"> гранта;</w:t>
      </w:r>
    </w:p>
    <w:p w:rsidR="002C117D" w:rsidRPr="00243BA2" w:rsidRDefault="00271A8F" w:rsidP="00271A8F">
      <w:pPr>
        <w:pStyle w:val="af"/>
        <w:numPr>
          <w:ilvl w:val="0"/>
          <w:numId w:val="4"/>
        </w:numPr>
        <w:spacing w:after="0" w:line="276" w:lineRule="auto"/>
      </w:pPr>
      <w:r w:rsidRPr="00243BA2">
        <w:t xml:space="preserve">после утверждения Акта о выполнении второго этапа договора гранта победителю конкурса перечисляются средства в размере </w:t>
      </w:r>
      <w:r w:rsidR="00221C67" w:rsidRPr="00243BA2">
        <w:t>50</w:t>
      </w:r>
      <w:r w:rsidRPr="00243BA2">
        <w:t xml:space="preserve">% от величины гранта. </w:t>
      </w:r>
    </w:p>
    <w:p w:rsidR="007B143F" w:rsidRPr="00243BA2" w:rsidRDefault="007B143F" w:rsidP="007B143F">
      <w:pPr>
        <w:spacing w:after="0" w:line="276" w:lineRule="auto"/>
        <w:ind w:firstLine="567"/>
      </w:pPr>
      <w:r w:rsidRPr="00243BA2">
        <w:t xml:space="preserve">в) по результатам выполнения первого этапа договора гранта получатель гранта предоставляет в Фонд </w:t>
      </w:r>
      <w:r w:rsidR="008125B9" w:rsidRPr="00243BA2">
        <w:t>промежуточный научно-технический отчет</w:t>
      </w:r>
      <w:r w:rsidRPr="00243BA2">
        <w:t>;</w:t>
      </w:r>
    </w:p>
    <w:p w:rsidR="007B143F" w:rsidRPr="00243BA2" w:rsidRDefault="007B143F" w:rsidP="007B143F">
      <w:pPr>
        <w:spacing w:after="0" w:line="276" w:lineRule="auto"/>
        <w:ind w:firstLine="567"/>
      </w:pPr>
      <w:r w:rsidRPr="00243BA2">
        <w:t>г)</w:t>
      </w:r>
      <w:r w:rsidR="00A0263E" w:rsidRPr="00243BA2">
        <w:t xml:space="preserve"> финансирование второго этапа производится Фондом после сдачи отчетности о выполнении первого этапа договора гранта, утверждения представленных документов и подписания Акта выполнения первого этапа договора гранта; </w:t>
      </w:r>
    </w:p>
    <w:p w:rsidR="00937C2A" w:rsidRPr="00243BA2" w:rsidRDefault="007B143F" w:rsidP="007B143F">
      <w:pPr>
        <w:spacing w:after="0" w:line="276" w:lineRule="auto"/>
        <w:ind w:firstLine="567"/>
      </w:pPr>
      <w:r w:rsidRPr="00243BA2">
        <w:t xml:space="preserve">д) </w:t>
      </w:r>
      <w:r w:rsidR="00A0263E" w:rsidRPr="00243BA2">
        <w:t xml:space="preserve">по результатам выполнения второго этапа договора гранта получатель гранта предоставляет в Фонд </w:t>
      </w:r>
      <w:r w:rsidR="008125B9" w:rsidRPr="00243BA2">
        <w:t xml:space="preserve">промежуточный научно-технический отчет </w:t>
      </w:r>
      <w:r w:rsidR="00A0263E" w:rsidRPr="00243BA2">
        <w:t>и финансовый отчет о выполнении первого и второго этапа;</w:t>
      </w:r>
    </w:p>
    <w:p w:rsidR="000D31A0" w:rsidRPr="00243BA2" w:rsidRDefault="000D31A0" w:rsidP="000D31A0">
      <w:pPr>
        <w:spacing w:after="0" w:line="276" w:lineRule="auto"/>
        <w:ind w:firstLine="567"/>
      </w:pPr>
      <w:r w:rsidRPr="00243BA2">
        <w:t>ж)</w:t>
      </w:r>
      <w:r w:rsidR="008125B9" w:rsidRPr="00243BA2">
        <w:t xml:space="preserve"> финансирование третьего этапа производится Фондом после сдачи отчетности о выполнении второго этапа договора гранта, утверждения представленных документов и подписания Акта выполнения второго этапа договора гранта; </w:t>
      </w:r>
    </w:p>
    <w:p w:rsidR="000D31A0" w:rsidRPr="00243BA2" w:rsidRDefault="000D31A0" w:rsidP="008125B9">
      <w:pPr>
        <w:spacing w:after="0" w:line="276" w:lineRule="auto"/>
        <w:ind w:firstLine="567"/>
      </w:pPr>
      <w:r w:rsidRPr="00243BA2">
        <w:t xml:space="preserve">з) </w:t>
      </w:r>
      <w:r w:rsidR="008125B9" w:rsidRPr="00243BA2">
        <w:t>по результатам выполнения третьего этапа договора гранта получатель гранта предоставляет в Фонд заключительный научно-технический отчет о выполнении НИОКР, финансовый отчет о выполнении третьего этапа и отчет о целевом использовании средств гранта.</w:t>
      </w:r>
    </w:p>
    <w:p w:rsidR="006B353E" w:rsidRPr="00243BA2" w:rsidRDefault="006B353E" w:rsidP="006B353E">
      <w:pPr>
        <w:spacing w:after="0" w:line="276" w:lineRule="auto"/>
        <w:ind w:firstLine="567"/>
        <w:rPr>
          <w:rStyle w:val="a8"/>
          <w:color w:val="auto"/>
        </w:rPr>
      </w:pPr>
      <w:r w:rsidRPr="00243BA2">
        <w:t xml:space="preserve">Отчетная документация оформляется в соответствии с требованиями </w:t>
      </w:r>
      <w:r w:rsidR="00FD1461" w:rsidRPr="00243BA2">
        <w:t>Фонда</w:t>
      </w:r>
      <w:r w:rsidRPr="00243BA2">
        <w:t xml:space="preserve"> и представляется Фонду на бумажных носителях и в электронной системе</w:t>
      </w:r>
      <w:r w:rsidR="00834A94" w:rsidRPr="00243BA2">
        <w:t xml:space="preserve"> по адресу </w:t>
      </w:r>
      <w:hyperlink r:id="rId15" w:history="1">
        <w:r w:rsidR="00834A94" w:rsidRPr="00243BA2">
          <w:rPr>
            <w:rStyle w:val="a8"/>
            <w:color w:val="auto"/>
          </w:rPr>
          <w:t>http://online.fasie.ru</w:t>
        </w:r>
      </w:hyperlink>
      <w:r w:rsidR="00834A94" w:rsidRPr="00243BA2">
        <w:rPr>
          <w:rStyle w:val="a8"/>
          <w:color w:val="auto"/>
        </w:rPr>
        <w:t>.</w:t>
      </w:r>
    </w:p>
    <w:p w:rsidR="006B353E" w:rsidRPr="00243BA2" w:rsidRDefault="006B353E" w:rsidP="006B353E">
      <w:pPr>
        <w:spacing w:after="0" w:line="276" w:lineRule="auto"/>
        <w:ind w:firstLine="567"/>
      </w:pPr>
      <w:r w:rsidRPr="00243BA2">
        <w:t xml:space="preserve">В случае мотивированного отказа Фонда от приемки работ по договору </w:t>
      </w:r>
      <w:r w:rsidR="008125B9" w:rsidRPr="00243BA2">
        <w:t xml:space="preserve">гранта </w:t>
      </w:r>
      <w:r w:rsidRPr="00243BA2">
        <w:t xml:space="preserve">(этапу </w:t>
      </w:r>
      <w:r w:rsidR="008125B9" w:rsidRPr="00243BA2">
        <w:t>договора гранта</w:t>
      </w:r>
      <w:r w:rsidRPr="00243BA2">
        <w:t>), Фонд размещает перечень необходимых доработок и исправлений с указанием сроков для их осуществления в электронной системе</w:t>
      </w:r>
      <w:r w:rsidR="00834A94" w:rsidRPr="00243BA2">
        <w:t xml:space="preserve"> по адресу </w:t>
      </w:r>
      <w:hyperlink r:id="rId16" w:history="1">
        <w:r w:rsidR="00834A94" w:rsidRPr="00243BA2">
          <w:rPr>
            <w:rStyle w:val="a8"/>
            <w:color w:val="auto"/>
          </w:rPr>
          <w:t>http://online.fasie.ru</w:t>
        </w:r>
      </w:hyperlink>
      <w:r w:rsidR="00834A94" w:rsidRPr="00243BA2">
        <w:rPr>
          <w:rStyle w:val="a8"/>
          <w:color w:val="auto"/>
        </w:rPr>
        <w:t>.</w:t>
      </w:r>
    </w:p>
    <w:p w:rsidR="008A15CA" w:rsidRPr="00243BA2" w:rsidRDefault="008A15CA" w:rsidP="008A15CA">
      <w:pPr>
        <w:spacing w:after="0" w:line="276" w:lineRule="auto"/>
        <w:ind w:firstLine="567"/>
      </w:pPr>
      <w:r w:rsidRPr="00243BA2">
        <w:t>2.4.7. Договор гранта считается исполненным после утверждения Фондом</w:t>
      </w:r>
      <w:r w:rsidR="008125B9" w:rsidRPr="00243BA2">
        <w:t xml:space="preserve"> заключительного</w:t>
      </w:r>
      <w:r w:rsidRPr="00243BA2">
        <w:t xml:space="preserve"> научно-технического отчета о выполнении НИОКР и подписания Акта о выполнении НИОКР, утверждения отчета о целевом использовании средств гранта.</w:t>
      </w:r>
    </w:p>
    <w:p w:rsidR="008A15CA" w:rsidRPr="00243BA2" w:rsidRDefault="008A15CA" w:rsidP="008A15CA">
      <w:pPr>
        <w:spacing w:after="0" w:line="276" w:lineRule="auto"/>
        <w:ind w:firstLine="567"/>
      </w:pPr>
      <w:r w:rsidRPr="00243BA2">
        <w:t>2.4.8. Грантополучатель несет ответственность за целевое использование гранта и достоверность отчетных данных.</w:t>
      </w:r>
    </w:p>
    <w:p w:rsidR="008A15CA" w:rsidRPr="00243BA2" w:rsidRDefault="008A15CA" w:rsidP="008A15CA">
      <w:pPr>
        <w:spacing w:after="0" w:line="276" w:lineRule="auto"/>
        <w:ind w:firstLine="567"/>
      </w:pPr>
      <w:r w:rsidRPr="00243BA2">
        <w:t>В случае отсутствия отчета по очередному этапу работ Фонд прекращает оплату работ.</w:t>
      </w:r>
    </w:p>
    <w:p w:rsidR="008A15CA" w:rsidRPr="00243BA2" w:rsidRDefault="008A15CA" w:rsidP="008A15CA">
      <w:pPr>
        <w:spacing w:after="0" w:line="276" w:lineRule="auto"/>
        <w:ind w:firstLine="567"/>
      </w:pPr>
      <w:r w:rsidRPr="00243BA2">
        <w:t>При нецелевом использовании денежных средств, Фонд вправе потребовать от грантополучателя возврата гранта в объеме нецелевого использования.</w:t>
      </w:r>
    </w:p>
    <w:p w:rsidR="008A15CA" w:rsidRPr="00243BA2" w:rsidRDefault="008A15CA" w:rsidP="008A15CA">
      <w:pPr>
        <w:spacing w:after="0" w:line="276" w:lineRule="auto"/>
        <w:ind w:firstLine="567"/>
      </w:pPr>
      <w:r w:rsidRPr="00243BA2">
        <w:t>2.4.</w:t>
      </w:r>
      <w:r w:rsidR="008125B9" w:rsidRPr="00243BA2">
        <w:t>9</w:t>
      </w:r>
      <w:r w:rsidRPr="00243BA2">
        <w:t xml:space="preserve">. Фонд вправе проводить проверки хода выполнения работ и целевого использования гранта. </w:t>
      </w:r>
    </w:p>
    <w:p w:rsidR="008A15CA" w:rsidRPr="00243BA2" w:rsidRDefault="008A15CA" w:rsidP="008A15CA">
      <w:pPr>
        <w:spacing w:after="0" w:line="276" w:lineRule="auto"/>
        <w:ind w:firstLine="567"/>
      </w:pPr>
      <w:r w:rsidRPr="00243BA2">
        <w:t>Фонд осуществляет контроль за ходом выполнения работ и целевым использованием гранта</w:t>
      </w:r>
      <w:r w:rsidR="00E909F0" w:rsidRPr="00243BA2">
        <w:t xml:space="preserve"> как собственными силами Фонда, так и с привлечением специализированной организации-монитора.</w:t>
      </w:r>
    </w:p>
    <w:p w:rsidR="008A15CA" w:rsidRPr="00243BA2" w:rsidRDefault="008A15CA" w:rsidP="008A15CA">
      <w:pPr>
        <w:spacing w:after="0" w:line="276" w:lineRule="auto"/>
        <w:ind w:firstLine="567"/>
      </w:pPr>
      <w:r w:rsidRPr="00243BA2">
        <w:t>Получатель гранта обязуется предоставлять необходимую документацию, относящуюся к работам и затратам по договору</w:t>
      </w:r>
      <w:r w:rsidR="002A7E74" w:rsidRPr="00243BA2">
        <w:t xml:space="preserve"> гранта</w:t>
      </w:r>
      <w:r w:rsidRPr="00243BA2">
        <w:t>, и создать необходимые условия для беспрепятственного осуществления проверок целевого расходования средств гранта.</w:t>
      </w:r>
    </w:p>
    <w:p w:rsidR="008A15CA" w:rsidRPr="00243BA2" w:rsidRDefault="008A15CA" w:rsidP="008A15CA">
      <w:pPr>
        <w:spacing w:after="0" w:line="276" w:lineRule="auto"/>
        <w:ind w:firstLine="567"/>
      </w:pPr>
      <w:r w:rsidRPr="00243BA2">
        <w:t>2.4.1</w:t>
      </w:r>
      <w:r w:rsidR="008125B9" w:rsidRPr="00243BA2">
        <w:t>0</w:t>
      </w:r>
      <w:r w:rsidRPr="00243BA2">
        <w:t>. Получатель гранта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w:t>
      </w:r>
      <w:r w:rsidR="008125B9" w:rsidRPr="00243BA2">
        <w:t xml:space="preserve"> научно-технический</w:t>
      </w:r>
      <w:r w:rsidRPr="00243BA2">
        <w:t xml:space="preserve"> отчет о выполненных НИОКР.</w:t>
      </w:r>
    </w:p>
    <w:p w:rsidR="008A15CA" w:rsidRPr="00243BA2" w:rsidRDefault="008A15CA" w:rsidP="008A15CA">
      <w:pPr>
        <w:spacing w:after="0" w:line="276" w:lineRule="auto"/>
        <w:ind w:firstLine="567"/>
      </w:pPr>
      <w:r w:rsidRPr="00243BA2">
        <w:t>2.4.1</w:t>
      </w:r>
      <w:r w:rsidR="008125B9" w:rsidRPr="00243BA2">
        <w:t>1</w:t>
      </w:r>
      <w:r w:rsidRPr="00243BA2">
        <w:t>. Договор гранта может быть прекращен досрочно по взаимному соглашению сторон или решению суда по основаниям, предусмотренным гражданским законодательством.</w:t>
      </w:r>
    </w:p>
    <w:p w:rsidR="008A15CA" w:rsidRPr="00243BA2" w:rsidRDefault="008A15CA" w:rsidP="008A15CA">
      <w:pPr>
        <w:spacing w:after="0" w:line="276" w:lineRule="auto"/>
        <w:ind w:firstLine="567"/>
      </w:pPr>
      <w:r w:rsidRPr="00243BA2">
        <w:t xml:space="preserve">Фонд может прекратить действие договора гранта в одностороннем порядке и прекратить предоставление средств гранта в случае существенного нарушения грантополучателем условий </w:t>
      </w:r>
      <w:r w:rsidR="00E909F0" w:rsidRPr="00243BA2">
        <w:t>договора</w:t>
      </w:r>
      <w:r w:rsidR="00EC607A" w:rsidRPr="00243BA2">
        <w:t xml:space="preserve"> гранта</w:t>
      </w:r>
      <w:r w:rsidRPr="00243BA2">
        <w:t>: отсутствия отчетов о выполненных работах и произведенных затратах по очередному этапу работ; при выявлении невозможности достижения грантополучателем результатов, предусмотренных проектом и/или по причине нецелесообразности дальнейшего продолжения работ, нецелевого использования средств гранта, а также нарушения грантополучателем других принятых на себя обязательств.</w:t>
      </w:r>
    </w:p>
    <w:p w:rsidR="008A15CA" w:rsidRPr="00243BA2" w:rsidRDefault="008A15CA" w:rsidP="008A15CA">
      <w:pPr>
        <w:spacing w:after="0" w:line="276" w:lineRule="auto"/>
        <w:ind w:firstLine="567"/>
      </w:pPr>
      <w:r w:rsidRPr="00243BA2">
        <w:t>2.4.1</w:t>
      </w:r>
      <w:r w:rsidR="008125B9" w:rsidRPr="00243BA2">
        <w:t>2</w:t>
      </w:r>
      <w:r w:rsidRPr="00243BA2">
        <w:t xml:space="preserve">. </w:t>
      </w:r>
      <w:r w:rsidR="003848E7" w:rsidRPr="00243BA2">
        <w:t>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и Приказом Министерства образования и науки Российской Федерации от 31 марта 2016 г. № 341 «</w:t>
      </w:r>
      <w:r w:rsidR="008125B9" w:rsidRPr="00243BA2">
        <w:t>О</w:t>
      </w:r>
      <w:r w:rsidR="003848E7" w:rsidRPr="00243BA2">
        <w:t>б утверждении форм направления сведений о научно-исследовательских, опытно-конструкторских и технологических работах гражданского назначения в целях их учета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требований к заполнению указанных форм, порядка подтверждения главными распорядителями бюджетных средств, осуществляющими финансовое обеспечение научно-исследовательских, опытно-конструкторских и технологических работ гражданского назначения и выполняющими функции заказчика таких работ, соответствия сведений об указанных работах, внесенных в единую государственную информационную систему учета научно-исследовательских, опытно-конструкторских и технологических работ гражданского назначения, условиям государственных контрактов на выполнение научно-исследовательских, опытно-конструкторских и технологических работ гражданского назначения»  Грантополучатель обязан заполнять и направлять на регистрацию сведения о НИОКР по утвержденным Приказом формам направления сведений в федеральное государственное автономное научное учреждение «Центр информационных технологий и систем органов исполнительной власти».</w:t>
      </w:r>
    </w:p>
    <w:p w:rsidR="008A15CA" w:rsidRPr="00243BA2" w:rsidRDefault="008A15CA" w:rsidP="008A15CA">
      <w:pPr>
        <w:spacing w:after="0" w:line="276" w:lineRule="auto"/>
        <w:ind w:firstLine="567"/>
      </w:pPr>
      <w:r w:rsidRPr="00243BA2">
        <w:t>2.4.1</w:t>
      </w:r>
      <w:r w:rsidR="008125B9" w:rsidRPr="00243BA2">
        <w:t>3</w:t>
      </w:r>
      <w:r w:rsidRPr="00243BA2">
        <w:t xml:space="preserve">. В течение 5 лет после выполнения работ грантополучатель ежегодно предоставляет Фонду информацию (в том числе в электронной системе) о том, перешли ли НИОКР, выполненные по </w:t>
      </w:r>
      <w:r w:rsidR="00E909F0" w:rsidRPr="00243BA2">
        <w:t>договору</w:t>
      </w:r>
      <w:r w:rsidR="00D57086" w:rsidRPr="00243BA2">
        <w:t xml:space="preserve"> гранта</w:t>
      </w:r>
      <w:r w:rsidRPr="00243BA2">
        <w:t>, в стадию коммерциализации, а также информацию, характеризующую производственно-хозяйственную деятельность предприятия (в том числе о номенклатуре и объемах реализованной продукции (технологии)).</w:t>
      </w:r>
    </w:p>
    <w:p w:rsidR="008A15CA" w:rsidRPr="00243BA2" w:rsidRDefault="008A15CA" w:rsidP="008A15CA">
      <w:pPr>
        <w:spacing w:after="0" w:line="276" w:lineRule="auto"/>
        <w:ind w:firstLine="567"/>
      </w:pPr>
      <w:r w:rsidRPr="00243BA2">
        <w:t>Кроме того, по запросу Фонда или уполномоченного Фондом лица грантополучатель дополнительно предоставляет информацию о введении объектов, полученных за счет средств Фонда, в хозяйственный оборот.</w:t>
      </w:r>
    </w:p>
    <w:p w:rsidR="008A15CA" w:rsidRPr="00243BA2" w:rsidRDefault="008A15CA" w:rsidP="008A15CA">
      <w:pPr>
        <w:spacing w:after="0" w:line="276" w:lineRule="auto"/>
        <w:ind w:firstLine="567"/>
      </w:pPr>
      <w:r w:rsidRPr="00243BA2">
        <w:t>2.4.1</w:t>
      </w:r>
      <w:r w:rsidR="008125B9" w:rsidRPr="00243BA2">
        <w:t>4</w:t>
      </w:r>
      <w:r w:rsidRPr="00243BA2">
        <w:t xml:space="preserve">. Права на результаты научно-технической деятельности, полученные при выполнении </w:t>
      </w:r>
      <w:r w:rsidR="00E909F0" w:rsidRPr="00243BA2">
        <w:t>договора</w:t>
      </w:r>
      <w:r w:rsidR="00D57086" w:rsidRPr="00243BA2">
        <w:t xml:space="preserve"> гранта</w:t>
      </w:r>
      <w:r w:rsidRPr="00243BA2">
        <w:t>, определяются в соответствии с Частью четвертой Гражданского Кодекса Российской Федерации и Главой 38 Части второй Гражданского Кодекса Российской Федерации.</w:t>
      </w:r>
    </w:p>
    <w:p w:rsidR="008A15CA" w:rsidRPr="00243BA2" w:rsidRDefault="008A15CA" w:rsidP="008A15CA">
      <w:pPr>
        <w:spacing w:after="0" w:line="276" w:lineRule="auto"/>
        <w:ind w:firstLine="567"/>
      </w:pPr>
      <w:r w:rsidRPr="00243BA2">
        <w:t xml:space="preserve">Право на результаты научно-технической деятельности, полученные при выполнении </w:t>
      </w:r>
      <w:r w:rsidR="00E909F0" w:rsidRPr="00243BA2">
        <w:t>договора</w:t>
      </w:r>
      <w:r w:rsidR="00D57086" w:rsidRPr="00243BA2">
        <w:t xml:space="preserve"> гранта</w:t>
      </w:r>
      <w:r w:rsidRPr="00243BA2">
        <w:t>, принадлежит грантополучателю.</w:t>
      </w:r>
    </w:p>
    <w:p w:rsidR="008A15CA" w:rsidRPr="00243BA2" w:rsidRDefault="008A15CA" w:rsidP="008A15CA">
      <w:pPr>
        <w:spacing w:after="0" w:line="276" w:lineRule="auto"/>
        <w:ind w:firstLine="567"/>
      </w:pPr>
      <w:r w:rsidRPr="00243BA2">
        <w:t xml:space="preserve">Право на получение патента и исключительное право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по </w:t>
      </w:r>
      <w:r w:rsidR="00E909F0" w:rsidRPr="00243BA2">
        <w:t>договору</w:t>
      </w:r>
      <w:r w:rsidR="00D57086" w:rsidRPr="00243BA2">
        <w:t xml:space="preserve"> гранта</w:t>
      </w:r>
      <w:r w:rsidRPr="00243BA2">
        <w:t>, принадлежит грантополучателю.</w:t>
      </w:r>
    </w:p>
    <w:p w:rsidR="008A15CA" w:rsidRPr="00243BA2" w:rsidRDefault="008A15CA" w:rsidP="008A15CA">
      <w:pPr>
        <w:spacing w:after="0" w:line="276" w:lineRule="auto"/>
        <w:ind w:firstLine="567"/>
      </w:pPr>
      <w:r w:rsidRPr="00243BA2">
        <w:t>2.4.1</w:t>
      </w:r>
      <w:r w:rsidR="008125B9" w:rsidRPr="00243BA2">
        <w:t>5</w:t>
      </w:r>
      <w:r w:rsidRPr="00243BA2">
        <w:t xml:space="preserve">. Грантополучатель в процессе выполнения </w:t>
      </w:r>
      <w:r w:rsidR="00E909F0" w:rsidRPr="00243BA2">
        <w:t>договора</w:t>
      </w:r>
      <w:r w:rsidR="00D57086" w:rsidRPr="00243BA2">
        <w:t xml:space="preserve"> гранта</w:t>
      </w:r>
      <w:r w:rsidRPr="00243BA2">
        <w:t xml:space="preserve"> обязан принимать предусмотренные законодательством Российской Федерации меры для признания за ним и получения прав на результаты научно-технической деятельности -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
    <w:p w:rsidR="008A15CA" w:rsidRPr="00243BA2" w:rsidRDefault="008A15CA" w:rsidP="008A15CA">
      <w:pPr>
        <w:spacing w:after="0" w:line="276" w:lineRule="auto"/>
        <w:ind w:firstLine="567"/>
      </w:pPr>
      <w:r w:rsidRPr="00243BA2">
        <w:t>При этом грантополучатель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213D80" w:rsidRPr="00243BA2" w:rsidRDefault="008A15CA" w:rsidP="00213D80">
      <w:pPr>
        <w:spacing w:after="0" w:line="276" w:lineRule="auto"/>
        <w:ind w:firstLine="567"/>
      </w:pPr>
      <w:r w:rsidRPr="00243BA2">
        <w:t>2.4.1</w:t>
      </w:r>
      <w:r w:rsidR="008125B9" w:rsidRPr="00243BA2">
        <w:t>6</w:t>
      </w:r>
      <w:r w:rsidRPr="00243BA2">
        <w:t xml:space="preserve">. </w:t>
      </w:r>
      <w:r w:rsidR="00213D80" w:rsidRPr="00243BA2">
        <w:t xml:space="preserve">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Грантополучатель обязан одновременно с заключительным </w:t>
      </w:r>
      <w:r w:rsidR="008E0187" w:rsidRPr="00243BA2">
        <w:t xml:space="preserve">научно-техническим </w:t>
      </w:r>
      <w:r w:rsidR="00213D80" w:rsidRPr="00243BA2">
        <w:t xml:space="preserve">отчетом по договору </w:t>
      </w:r>
      <w:r w:rsidR="00D57086" w:rsidRPr="00243BA2">
        <w:t>гранта</w:t>
      </w:r>
      <w:r w:rsidR="00213D80" w:rsidRPr="00243BA2">
        <w:t xml:space="preserve">представлять Фонду по утвержденным Приказом Министерства образования и науки Российской Федерации </w:t>
      </w:r>
      <w:r w:rsidR="008E0187" w:rsidRPr="00243BA2">
        <w:br/>
      </w:r>
      <w:r w:rsidR="00213D80" w:rsidRPr="00243BA2">
        <w:t xml:space="preserve">от 31 марта 2016 г. № 341 формам </w:t>
      </w:r>
      <w:r w:rsidR="008346A5" w:rsidRPr="00243BA2">
        <w:t>электронные копии</w:t>
      </w:r>
      <w:r w:rsidR="00213D80" w:rsidRPr="00243BA2">
        <w:t xml:space="preserve"> форм направления сведений, за</w:t>
      </w:r>
      <w:r w:rsidR="008346A5" w:rsidRPr="00243BA2">
        <w:t>регистрированные в ФГНУ «ЦИТиС»</w:t>
      </w:r>
      <w:r w:rsidR="00213D80" w:rsidRPr="00243BA2">
        <w:t xml:space="preserve">: </w:t>
      </w:r>
    </w:p>
    <w:p w:rsidR="00213D80" w:rsidRPr="00243BA2" w:rsidRDefault="00213D80" w:rsidP="00213D80">
      <w:pPr>
        <w:pStyle w:val="af"/>
        <w:numPr>
          <w:ilvl w:val="0"/>
          <w:numId w:val="25"/>
        </w:numPr>
        <w:spacing w:after="0" w:line="276" w:lineRule="auto"/>
      </w:pPr>
      <w:r w:rsidRPr="00243BA2">
        <w:t xml:space="preserve">форму направления сведений о начинаемой научно-исследовательской, опытно-конструкторской и технологической работе (РК); </w:t>
      </w:r>
    </w:p>
    <w:p w:rsidR="00213D80" w:rsidRPr="00243BA2" w:rsidRDefault="00213D80" w:rsidP="00213D80">
      <w:pPr>
        <w:pStyle w:val="af"/>
        <w:numPr>
          <w:ilvl w:val="0"/>
          <w:numId w:val="25"/>
        </w:numPr>
        <w:spacing w:after="0" w:line="276" w:lineRule="auto"/>
      </w:pPr>
      <w:r w:rsidRPr="00243BA2">
        <w:t xml:space="preserve">форму направления реферативно-библиографических сведений о результатах научно-исследовательской (ИКРБС); </w:t>
      </w:r>
    </w:p>
    <w:p w:rsidR="00213D80" w:rsidRPr="00243BA2" w:rsidRDefault="00213D80" w:rsidP="00213D80">
      <w:pPr>
        <w:pStyle w:val="af"/>
        <w:numPr>
          <w:ilvl w:val="0"/>
          <w:numId w:val="25"/>
        </w:numPr>
        <w:spacing w:after="0" w:line="276" w:lineRule="auto"/>
      </w:pPr>
      <w:r w:rsidRPr="00243BA2">
        <w:t>форму направления сведений о созданном результате интеллектуальной деятельности (ИКР);</w:t>
      </w:r>
    </w:p>
    <w:p w:rsidR="00213D80" w:rsidRPr="00243BA2" w:rsidRDefault="00213D80" w:rsidP="00213D80">
      <w:pPr>
        <w:pStyle w:val="af"/>
        <w:numPr>
          <w:ilvl w:val="0"/>
          <w:numId w:val="25"/>
        </w:numPr>
        <w:spacing w:after="0" w:line="276" w:lineRule="auto"/>
      </w:pPr>
      <w:r w:rsidRPr="00243BA2">
        <w:t>форму направления сведений о состоянии правовой охраны результата интеллектуальной деятельности при ее наличии на момент сдачи отчетности) (ИКСПО);</w:t>
      </w:r>
    </w:p>
    <w:p w:rsidR="00213D80" w:rsidRPr="00243BA2" w:rsidRDefault="00213D80" w:rsidP="00213D80">
      <w:pPr>
        <w:pStyle w:val="af"/>
        <w:numPr>
          <w:ilvl w:val="0"/>
          <w:numId w:val="25"/>
        </w:numPr>
        <w:spacing w:after="0" w:line="276" w:lineRule="auto"/>
      </w:pPr>
      <w:r w:rsidRPr="00243BA2">
        <w:t>форму направления сведений об использовании результата интеллектуальной деятельности при ее наличии на момент сдачи отчетности) (ИКСИ).</w:t>
      </w:r>
    </w:p>
    <w:p w:rsidR="008A15CA" w:rsidRPr="00243BA2" w:rsidRDefault="008A15CA" w:rsidP="008A15CA">
      <w:pPr>
        <w:spacing w:after="0" w:line="276" w:lineRule="auto"/>
        <w:ind w:firstLine="567"/>
      </w:pPr>
      <w:r w:rsidRPr="00243BA2">
        <w:t>2.4.1</w:t>
      </w:r>
      <w:r w:rsidR="008125B9" w:rsidRPr="00243BA2">
        <w:t>7</w:t>
      </w:r>
      <w:r w:rsidRPr="00243BA2">
        <w:t xml:space="preserve">. Получатель гранта обязан давать </w:t>
      </w:r>
      <w:r w:rsidR="00E909F0" w:rsidRPr="00243BA2">
        <w:t xml:space="preserve">ссылку о поддержке Фондом </w:t>
      </w:r>
      <w:r w:rsidRPr="00243BA2">
        <w:t>в информационных, справочных и рекламных материалах (в т. ч. в руководствах пользователя, Интернет-сайтах, выставочных проспектах) по продукции, созданной с использованием результатов НИОКР, проводимых</w:t>
      </w:r>
      <w:r w:rsidR="00E909F0" w:rsidRPr="00243BA2">
        <w:t xml:space="preserve"> в рамках договора</w:t>
      </w:r>
      <w:r w:rsidR="008E0187" w:rsidRPr="00243BA2">
        <w:t xml:space="preserve"> гранта</w:t>
      </w:r>
      <w:r w:rsidR="00E909F0" w:rsidRPr="00243BA2">
        <w:t>.</w:t>
      </w:r>
    </w:p>
    <w:p w:rsidR="002F3B4E" w:rsidRPr="00243BA2" w:rsidRDefault="002F3B4E" w:rsidP="008A15CA">
      <w:pPr>
        <w:spacing w:after="0" w:line="276" w:lineRule="auto"/>
        <w:ind w:firstLine="567"/>
      </w:pPr>
      <w:r w:rsidRPr="00243BA2">
        <w:t>2.4.18. В процессе выполнения договора гранта запрещены сделки с аффилированными лицами и приобретение за счет средств гранта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CA50E0" w:rsidRPr="00243BA2" w:rsidRDefault="00CA50E0" w:rsidP="008E0187">
      <w:pPr>
        <w:spacing w:after="0" w:line="276" w:lineRule="auto"/>
      </w:pPr>
    </w:p>
    <w:p w:rsidR="008A15CA" w:rsidRPr="00243BA2" w:rsidRDefault="008A15CA" w:rsidP="008A15CA">
      <w:pPr>
        <w:spacing w:after="0" w:line="276" w:lineRule="auto"/>
        <w:ind w:firstLine="567"/>
        <w:rPr>
          <w:b/>
        </w:rPr>
      </w:pPr>
      <w:r w:rsidRPr="00243BA2">
        <w:rPr>
          <w:b/>
        </w:rPr>
        <w:t>2.5. Порядок заключения договора гранта с победителем конкурса.</w:t>
      </w:r>
    </w:p>
    <w:p w:rsidR="008A15CA" w:rsidRPr="00243BA2" w:rsidRDefault="008A15CA" w:rsidP="008A15CA">
      <w:pPr>
        <w:spacing w:after="0" w:line="276" w:lineRule="auto"/>
        <w:ind w:firstLine="567"/>
      </w:pPr>
      <w:r w:rsidRPr="00243BA2">
        <w:t xml:space="preserve">2.5.1. Заключение договоров </w:t>
      </w:r>
      <w:r w:rsidR="008E0187" w:rsidRPr="00243BA2">
        <w:t xml:space="preserve">грантана проведение НИОКР </w:t>
      </w:r>
      <w:r w:rsidRPr="00243BA2">
        <w:t>с победителями конкурса осуществляется с предприятиями – субъектами малого предпринимательства.</w:t>
      </w:r>
    </w:p>
    <w:p w:rsidR="008A15CA" w:rsidRPr="00243BA2" w:rsidRDefault="008A15CA" w:rsidP="008A15CA">
      <w:pPr>
        <w:spacing w:after="0" w:line="276" w:lineRule="auto"/>
        <w:ind w:firstLine="567"/>
      </w:pPr>
      <w:r w:rsidRPr="00243BA2">
        <w:t>2.5.2.</w:t>
      </w:r>
      <w:r w:rsidRPr="00243BA2">
        <w:tab/>
        <w:t xml:space="preserve">Физические лица – победители конкурса должны в срок не более одного месяца с даты утверждения результатов конкурса зарегистрировать </w:t>
      </w:r>
      <w:r w:rsidR="006C78E7" w:rsidRPr="00243BA2">
        <w:t>юридическое лицо</w:t>
      </w:r>
      <w:r w:rsidRPr="00243BA2">
        <w:t>, соответствующее критериям отнесения к субъектам малого предпринимательства в соответствии с Федеральным законом от 24.07.2007 г. № 209-ФЗ, с которым заключается договор гранта. Созданное предприятие должно удовлетворять требованиям п. 2.1.</w:t>
      </w:r>
      <w:r w:rsidR="00240174" w:rsidRPr="00243BA2">
        <w:t>1</w:t>
      </w:r>
      <w:r w:rsidRPr="00243BA2">
        <w:t xml:space="preserve"> настоящего Положения, а также следующим требованиям:</w:t>
      </w:r>
    </w:p>
    <w:p w:rsidR="00317DE3" w:rsidRPr="00243BA2" w:rsidRDefault="00317DE3" w:rsidP="00317DE3">
      <w:pPr>
        <w:pStyle w:val="af"/>
        <w:numPr>
          <w:ilvl w:val="0"/>
          <w:numId w:val="17"/>
        </w:numPr>
        <w:spacing w:after="0" w:line="276" w:lineRule="auto"/>
      </w:pPr>
      <w:r w:rsidRPr="00243BA2">
        <w:t>физические лица (руководитель и другие члены проектной команды), подавшие на конкурс заявку, утвержденную к финансированию, должны иметь суммарную долю в уставном капитале предприятия не менее 51%;</w:t>
      </w:r>
    </w:p>
    <w:p w:rsidR="00922849" w:rsidRPr="00243BA2" w:rsidRDefault="00922849" w:rsidP="00922849">
      <w:pPr>
        <w:pStyle w:val="af"/>
        <w:numPr>
          <w:ilvl w:val="0"/>
          <w:numId w:val="17"/>
        </w:numPr>
        <w:spacing w:after="0" w:line="276" w:lineRule="auto"/>
      </w:pPr>
      <w:r w:rsidRPr="00243BA2">
        <w:t>физическое лицо</w:t>
      </w:r>
      <w:r w:rsidR="002F3B4E" w:rsidRPr="00243BA2">
        <w:t xml:space="preserve"> (потенциальный руководитель)</w:t>
      </w:r>
      <w:r w:rsidRPr="00243BA2">
        <w:t>, подавшее на конкурс заявку, утвержденную к финансированию, должно явл</w:t>
      </w:r>
      <w:r w:rsidR="00317DE3" w:rsidRPr="00243BA2">
        <w:t>яться руководителем предприятия.</w:t>
      </w:r>
    </w:p>
    <w:p w:rsidR="008A15CA" w:rsidRPr="00243BA2" w:rsidRDefault="008A15CA" w:rsidP="008A15CA">
      <w:pPr>
        <w:spacing w:after="0" w:line="276" w:lineRule="auto"/>
        <w:ind w:firstLine="567"/>
      </w:pPr>
      <w:r w:rsidRPr="00243BA2">
        <w:t>2.5.3. В течение 5 рабочих дней с даты регистрации предприятия в Фонд должны быть представлены следующие документы:</w:t>
      </w:r>
    </w:p>
    <w:p w:rsidR="008A15CA" w:rsidRPr="00243BA2" w:rsidRDefault="008A15CA" w:rsidP="008A15CA">
      <w:pPr>
        <w:pStyle w:val="af"/>
        <w:numPr>
          <w:ilvl w:val="0"/>
          <w:numId w:val="18"/>
        </w:numPr>
        <w:spacing w:after="0" w:line="276" w:lineRule="auto"/>
      </w:pPr>
      <w:r w:rsidRPr="00243BA2">
        <w:t>выписка из Единого государственного реестра юридических лиц, выданная ФНС России;</w:t>
      </w:r>
    </w:p>
    <w:p w:rsidR="008A15CA" w:rsidRPr="00243BA2" w:rsidRDefault="008A15CA" w:rsidP="008A15CA">
      <w:pPr>
        <w:pStyle w:val="af"/>
        <w:numPr>
          <w:ilvl w:val="0"/>
          <w:numId w:val="18"/>
        </w:numPr>
        <w:spacing w:after="0" w:line="276" w:lineRule="auto"/>
      </w:pPr>
      <w:r w:rsidRPr="00243BA2">
        <w:t>учредительные документы юридического лица.</w:t>
      </w:r>
    </w:p>
    <w:p w:rsidR="008A15CA" w:rsidRPr="00243BA2" w:rsidRDefault="008A15CA" w:rsidP="008A15CA">
      <w:pPr>
        <w:spacing w:after="0" w:line="276" w:lineRule="auto"/>
        <w:ind w:firstLine="567"/>
      </w:pPr>
      <w:r w:rsidRPr="00243BA2">
        <w:t>2.5.4. Договор гранта должен содержать следующую информацию:</w:t>
      </w:r>
    </w:p>
    <w:p w:rsidR="008A15CA" w:rsidRPr="00243BA2" w:rsidRDefault="008A15CA" w:rsidP="008A15CA">
      <w:pPr>
        <w:spacing w:after="0" w:line="276" w:lineRule="auto"/>
        <w:ind w:firstLine="567"/>
      </w:pPr>
      <w:r w:rsidRPr="00243BA2">
        <w:t>а) целевое назначение предоставления гранта и его размер;</w:t>
      </w:r>
    </w:p>
    <w:p w:rsidR="008A15CA" w:rsidRPr="00243BA2" w:rsidRDefault="0013503C" w:rsidP="008A15CA">
      <w:pPr>
        <w:spacing w:after="0" w:line="276" w:lineRule="auto"/>
        <w:ind w:firstLine="567"/>
      </w:pPr>
      <w:r w:rsidRPr="00243BA2">
        <w:t>б)</w:t>
      </w:r>
      <w:r w:rsidR="002F3B4E" w:rsidRPr="00243BA2">
        <w:t>смета расходов на выполнение инновационного проекта;</w:t>
      </w:r>
    </w:p>
    <w:p w:rsidR="008A15CA" w:rsidRPr="00243BA2" w:rsidRDefault="0013503C" w:rsidP="008A15CA">
      <w:pPr>
        <w:spacing w:after="0" w:line="276" w:lineRule="auto"/>
        <w:ind w:firstLine="567"/>
      </w:pPr>
      <w:r w:rsidRPr="00243BA2">
        <w:t>в)</w:t>
      </w:r>
      <w:r w:rsidR="002F3B4E" w:rsidRPr="00243BA2">
        <w:t>календарный план выполнения инновационного проекта за счет средств гранта;</w:t>
      </w:r>
    </w:p>
    <w:p w:rsidR="008A15CA" w:rsidRPr="00243BA2" w:rsidRDefault="008A15CA" w:rsidP="008A15CA">
      <w:pPr>
        <w:spacing w:after="0" w:line="276" w:lineRule="auto"/>
        <w:ind w:firstLine="567"/>
      </w:pPr>
      <w:r w:rsidRPr="00243BA2">
        <w:t xml:space="preserve">г) </w:t>
      </w:r>
      <w:r w:rsidR="002F3B4E" w:rsidRPr="00243BA2">
        <w:t>плановые показатели реализации инновационного проекта;</w:t>
      </w:r>
    </w:p>
    <w:p w:rsidR="008A15CA" w:rsidRPr="00243BA2" w:rsidRDefault="008A15CA" w:rsidP="008A15CA">
      <w:pPr>
        <w:spacing w:after="0" w:line="276" w:lineRule="auto"/>
        <w:ind w:firstLine="567"/>
      </w:pPr>
      <w:r w:rsidRPr="00243BA2">
        <w:t xml:space="preserve">д) </w:t>
      </w:r>
      <w:r w:rsidR="002F3B4E" w:rsidRPr="00243BA2">
        <w:t>условия перечисления гранта;</w:t>
      </w:r>
    </w:p>
    <w:p w:rsidR="008A15CA" w:rsidRPr="00243BA2" w:rsidRDefault="008A15CA" w:rsidP="008A15CA">
      <w:pPr>
        <w:spacing w:after="0" w:line="276" w:lineRule="auto"/>
        <w:ind w:firstLine="567"/>
      </w:pPr>
      <w:r w:rsidRPr="00243BA2">
        <w:t>е) </w:t>
      </w:r>
      <w:r w:rsidR="002F3B4E" w:rsidRPr="00243BA2">
        <w:t>порядок, сроки предоставления отчета о реализации инновационного проекта и перечень прилагаемых документов;</w:t>
      </w:r>
    </w:p>
    <w:p w:rsidR="008A15CA" w:rsidRPr="00243BA2" w:rsidRDefault="00814D70" w:rsidP="008A15CA">
      <w:pPr>
        <w:spacing w:after="0" w:line="276" w:lineRule="auto"/>
        <w:ind w:firstLine="567"/>
      </w:pPr>
      <w:r w:rsidRPr="00243BA2">
        <w:t>ж</w:t>
      </w:r>
      <w:r w:rsidR="008A15CA" w:rsidRPr="00243BA2">
        <w:t>) </w:t>
      </w:r>
      <w:r w:rsidR="002F3B4E" w:rsidRPr="00243BA2">
        <w:t>обязательство ведения организацией раздельного учета расходов по инновационному проекту;</w:t>
      </w:r>
    </w:p>
    <w:p w:rsidR="008A15CA" w:rsidRPr="00243BA2" w:rsidRDefault="00814D70" w:rsidP="002F3B4E">
      <w:pPr>
        <w:spacing w:after="0" w:line="276" w:lineRule="auto"/>
        <w:ind w:firstLine="567"/>
      </w:pPr>
      <w:r w:rsidRPr="00243BA2">
        <w:t>з</w:t>
      </w:r>
      <w:r w:rsidR="008A15CA" w:rsidRPr="00243BA2">
        <w:t>) </w:t>
      </w:r>
      <w:r w:rsidR="002F3B4E" w:rsidRPr="00243BA2">
        <w:t>иные положения.</w:t>
      </w:r>
    </w:p>
    <w:p w:rsidR="006701EF" w:rsidRPr="00243BA2" w:rsidRDefault="006701EF" w:rsidP="008A15CA">
      <w:pPr>
        <w:spacing w:after="0" w:line="276" w:lineRule="auto"/>
        <w:ind w:firstLine="567"/>
      </w:pPr>
      <w:r w:rsidRPr="00243BA2">
        <w:t xml:space="preserve">Проект договора </w:t>
      </w:r>
      <w:r w:rsidR="002F3B4E" w:rsidRPr="00243BA2">
        <w:t xml:space="preserve">гранта </w:t>
      </w:r>
      <w:r w:rsidR="00DC3364" w:rsidRPr="00243BA2">
        <w:t>для конкурса «С</w:t>
      </w:r>
      <w:r w:rsidR="00855E78" w:rsidRPr="00243BA2">
        <w:t>тарт</w:t>
      </w:r>
      <w:r w:rsidR="00DC3364" w:rsidRPr="00243BA2">
        <w:t xml:space="preserve">-1» </w:t>
      </w:r>
      <w:r w:rsidRPr="00243BA2">
        <w:t xml:space="preserve">представлен в </w:t>
      </w:r>
      <w:hyperlink w:anchor="_ПРОЕКТ_ДОГОВОРА" w:history="1">
        <w:r w:rsidRPr="00243BA2">
          <w:rPr>
            <w:rStyle w:val="a8"/>
            <w:color w:val="auto"/>
          </w:rPr>
          <w:t>приложении №</w:t>
        </w:r>
        <w:r w:rsidR="00BD0356" w:rsidRPr="00243BA2">
          <w:rPr>
            <w:rStyle w:val="a8"/>
            <w:color w:val="auto"/>
          </w:rPr>
          <w:t>4</w:t>
        </w:r>
      </w:hyperlink>
      <w:r w:rsidRPr="00243BA2">
        <w:t xml:space="preserve"> к настоящему Положению.</w:t>
      </w:r>
    </w:p>
    <w:p w:rsidR="00EC3398" w:rsidRPr="00243BA2" w:rsidRDefault="008A15CA" w:rsidP="00EC3398">
      <w:pPr>
        <w:spacing w:after="0" w:line="276" w:lineRule="auto"/>
        <w:ind w:firstLine="567"/>
      </w:pPr>
      <w:r w:rsidRPr="00243BA2">
        <w:t>2.5.</w:t>
      </w:r>
      <w:r w:rsidR="00EC3398" w:rsidRPr="00243BA2">
        <w:t>5</w:t>
      </w:r>
      <w:r w:rsidRPr="00243BA2">
        <w:t xml:space="preserve">. </w:t>
      </w:r>
      <w:r w:rsidR="00EC3398" w:rsidRPr="00243BA2">
        <w:t xml:space="preserve">Победитель конкурса должен направить документы для оформления договора гранта на согласование по адресу </w:t>
      </w:r>
      <w:hyperlink r:id="rId17" w:history="1">
        <w:r w:rsidR="00EC3398" w:rsidRPr="00243BA2">
          <w:rPr>
            <w:rStyle w:val="a8"/>
            <w:color w:val="auto"/>
          </w:rPr>
          <w:t>http://online.fasie.ru</w:t>
        </w:r>
      </w:hyperlink>
      <w:r w:rsidR="00EC3398" w:rsidRPr="00243BA2">
        <w:t xml:space="preserve"> путем заполнения всех форм и вложением электронных форм документов.</w:t>
      </w:r>
    </w:p>
    <w:p w:rsidR="008A15CA" w:rsidRPr="00243BA2" w:rsidRDefault="008A15CA" w:rsidP="008A15CA">
      <w:pPr>
        <w:spacing w:after="0" w:line="276" w:lineRule="auto"/>
        <w:ind w:firstLine="567"/>
      </w:pPr>
      <w:r w:rsidRPr="00243BA2">
        <w:t>Победитель конкурса должен согласовать документы для оформления договора</w:t>
      </w:r>
      <w:r w:rsidR="002F3B4E" w:rsidRPr="00243BA2">
        <w:t xml:space="preserve"> гранта</w:t>
      </w:r>
      <w:r w:rsidRPr="00243BA2">
        <w:t xml:space="preserve"> и предоставить в Фонд оригинал подписанного со своей стороны договора гранта со всеми указанными в нем приложениями в следующие сроки:</w:t>
      </w:r>
    </w:p>
    <w:p w:rsidR="008A15CA" w:rsidRPr="00243BA2" w:rsidRDefault="008A15CA" w:rsidP="008A15CA">
      <w:pPr>
        <w:pStyle w:val="af"/>
        <w:numPr>
          <w:ilvl w:val="0"/>
          <w:numId w:val="19"/>
        </w:numPr>
        <w:spacing w:after="0" w:line="276" w:lineRule="auto"/>
      </w:pPr>
      <w:r w:rsidRPr="00243BA2">
        <w:t>не позднее 30 календарных дней с даты размещения итогов конкурса в случае, если победителем конкурса является юридическое лицо;</w:t>
      </w:r>
    </w:p>
    <w:p w:rsidR="008A15CA" w:rsidRPr="00243BA2" w:rsidRDefault="008A15CA" w:rsidP="008A15CA">
      <w:pPr>
        <w:pStyle w:val="af"/>
        <w:numPr>
          <w:ilvl w:val="0"/>
          <w:numId w:val="19"/>
        </w:numPr>
        <w:spacing w:after="0" w:line="276" w:lineRule="auto"/>
      </w:pPr>
      <w:r w:rsidRPr="00243BA2">
        <w:t xml:space="preserve">не позднее 60 календарных дней с даты размещения итогов конкурса в случае, если победителем конкурса является физическое лицо. </w:t>
      </w:r>
    </w:p>
    <w:p w:rsidR="008A15CA" w:rsidRPr="00243BA2" w:rsidRDefault="008A15CA" w:rsidP="008A15CA">
      <w:pPr>
        <w:spacing w:after="0" w:line="276" w:lineRule="auto"/>
        <w:ind w:firstLine="567"/>
      </w:pPr>
      <w:r w:rsidRPr="00243BA2">
        <w:t>2.5.</w:t>
      </w:r>
      <w:r w:rsidR="00EC3398" w:rsidRPr="00243BA2">
        <w:t>6</w:t>
      </w:r>
      <w:r w:rsidRPr="00243BA2">
        <w:t>.</w:t>
      </w:r>
      <w:r w:rsidRPr="00243BA2">
        <w:tab/>
        <w:t>В случаях нарушения п.2.5.</w:t>
      </w:r>
      <w:r w:rsidR="00EC3398" w:rsidRPr="00243BA2">
        <w:t>5</w:t>
      </w:r>
      <w:r w:rsidRPr="00243BA2">
        <w:t xml:space="preserve"> Фонд вправе отказать победителю конкурса в заключени</w:t>
      </w:r>
      <w:r w:rsidR="00855E78" w:rsidRPr="00243BA2">
        <w:t>и</w:t>
      </w:r>
      <w:r w:rsidRPr="00243BA2">
        <w:t xml:space="preserve"> договора</w:t>
      </w:r>
      <w:r w:rsidR="002F3B4E" w:rsidRPr="00243BA2">
        <w:t xml:space="preserve"> гранта</w:t>
      </w:r>
      <w:r w:rsidRPr="00243BA2">
        <w:t>.</w:t>
      </w:r>
    </w:p>
    <w:p w:rsidR="008A15CA" w:rsidRPr="00243BA2" w:rsidRDefault="00855E78" w:rsidP="008A15CA">
      <w:pPr>
        <w:spacing w:after="0" w:line="276" w:lineRule="auto"/>
        <w:ind w:firstLine="567"/>
      </w:pPr>
      <w:r w:rsidRPr="00243BA2">
        <w:t>2.5.</w:t>
      </w:r>
      <w:r w:rsidR="00EC3398" w:rsidRPr="00243BA2">
        <w:t>7</w:t>
      </w:r>
      <w:r w:rsidR="008A15CA" w:rsidRPr="00243BA2">
        <w:t>.</w:t>
      </w:r>
      <w:r w:rsidR="008A15CA" w:rsidRPr="00243BA2">
        <w:tab/>
        <w:t>После согласования договора гранта и приложений к нему сотрудниками отдел</w:t>
      </w:r>
      <w:r w:rsidR="002F3B4E" w:rsidRPr="00243BA2">
        <w:t>а</w:t>
      </w:r>
      <w:r w:rsidR="008A15CA" w:rsidRPr="00243BA2">
        <w:t xml:space="preserve"> сопровождения проектов и сотрудниками отдела финансирования проектов печатные формы документов направляются на утверждение руководству Фонда. После утверждения договора гранта, один экземпляр на бумажном </w:t>
      </w:r>
      <w:r w:rsidR="002F3B4E" w:rsidRPr="00243BA2">
        <w:t>носителе передается исполнителю.</w:t>
      </w:r>
    </w:p>
    <w:p w:rsidR="008A15CA" w:rsidRPr="00243BA2" w:rsidRDefault="00855E78" w:rsidP="008A15CA">
      <w:pPr>
        <w:spacing w:after="0" w:line="276" w:lineRule="auto"/>
        <w:ind w:firstLine="567"/>
      </w:pPr>
      <w:r w:rsidRPr="00243BA2">
        <w:t>2.5.</w:t>
      </w:r>
      <w:r w:rsidR="00EC3398" w:rsidRPr="00243BA2">
        <w:t>8</w:t>
      </w:r>
      <w:r w:rsidR="008A15CA" w:rsidRPr="00243BA2">
        <w:t>. Договор гранта не может быть заключён с предприятием:</w:t>
      </w:r>
    </w:p>
    <w:p w:rsidR="000530E2" w:rsidRPr="00243BA2" w:rsidRDefault="000530E2" w:rsidP="000530E2">
      <w:pPr>
        <w:spacing w:after="0" w:line="276" w:lineRule="auto"/>
        <w:ind w:firstLine="567"/>
      </w:pPr>
      <w:r w:rsidRPr="00243BA2">
        <w:t>а) находящимся в процессе ликвидации или реорганизации;</w:t>
      </w:r>
    </w:p>
    <w:p w:rsidR="000530E2" w:rsidRPr="00243BA2" w:rsidRDefault="000530E2" w:rsidP="000530E2">
      <w:pPr>
        <w:spacing w:after="0" w:line="276" w:lineRule="auto"/>
        <w:ind w:firstLine="567"/>
      </w:pPr>
      <w:r w:rsidRPr="00243BA2">
        <w:t>б) находящимся в процедуре банкротства;</w:t>
      </w:r>
    </w:p>
    <w:p w:rsidR="000530E2" w:rsidRPr="00243BA2" w:rsidRDefault="000530E2" w:rsidP="000530E2">
      <w:pPr>
        <w:spacing w:after="0" w:line="276" w:lineRule="auto"/>
        <w:ind w:firstLine="567"/>
      </w:pPr>
      <w:r w:rsidRPr="00243BA2">
        <w:t>в) имеющим задолженность перед федеральным бюджетом, бюджетом субъекта Российской Федерации;</w:t>
      </w:r>
    </w:p>
    <w:p w:rsidR="000530E2" w:rsidRPr="00243BA2" w:rsidRDefault="000530E2" w:rsidP="000530E2">
      <w:pPr>
        <w:spacing w:after="0" w:line="276" w:lineRule="auto"/>
        <w:ind w:firstLine="567"/>
      </w:pPr>
      <w:r w:rsidRPr="00243BA2">
        <w:t>г) в отношении которого ранее установлен факт неисполнения существенных условий договора гранта, заключенного с Фондом.</w:t>
      </w:r>
    </w:p>
    <w:p w:rsidR="000B7CEB" w:rsidRPr="00243BA2" w:rsidRDefault="000B7CEB" w:rsidP="000530E2">
      <w:pPr>
        <w:spacing w:after="0" w:line="276" w:lineRule="auto"/>
      </w:pPr>
    </w:p>
    <w:p w:rsidR="00060B7C" w:rsidRPr="00243BA2" w:rsidRDefault="00060B7C" w:rsidP="00060B7C">
      <w:pPr>
        <w:pStyle w:val="3"/>
        <w:spacing w:before="0" w:after="0" w:line="276" w:lineRule="auto"/>
        <w:ind w:left="0"/>
        <w:rPr>
          <w:b/>
          <w:lang w:val="ru-RU"/>
        </w:rPr>
      </w:pPr>
      <w:bookmarkStart w:id="3" w:name="_Toc474427569"/>
      <w:r w:rsidRPr="00243BA2">
        <w:rPr>
          <w:b/>
          <w:lang w:val="ru-RU"/>
        </w:rPr>
        <w:t>3</w:t>
      </w:r>
      <w:r w:rsidRPr="00243BA2">
        <w:rPr>
          <w:b/>
        </w:rPr>
        <w:t xml:space="preserve">. </w:t>
      </w:r>
      <w:r w:rsidRPr="00243BA2">
        <w:rPr>
          <w:b/>
          <w:lang w:val="ru-RU"/>
        </w:rPr>
        <w:t>2-Й ЭТАП ПРОГРАММЫ (КОНКУРС «СТАРТ-2»)</w:t>
      </w:r>
      <w:bookmarkEnd w:id="3"/>
    </w:p>
    <w:p w:rsidR="00060B7C" w:rsidRPr="00243BA2" w:rsidRDefault="00060B7C" w:rsidP="00060B7C">
      <w:pPr>
        <w:spacing w:after="0" w:line="276" w:lineRule="auto"/>
        <w:ind w:firstLine="567"/>
        <w:rPr>
          <w:b/>
        </w:rPr>
      </w:pPr>
      <w:r w:rsidRPr="00243BA2">
        <w:rPr>
          <w:b/>
        </w:rPr>
        <w:t>3.1. Участники конкурса и требования к представляемой информации.</w:t>
      </w:r>
    </w:p>
    <w:p w:rsidR="00060B7C" w:rsidRPr="00243BA2" w:rsidRDefault="00BD35C2" w:rsidP="00060B7C">
      <w:pPr>
        <w:spacing w:after="0" w:line="276" w:lineRule="auto"/>
        <w:ind w:firstLine="567"/>
      </w:pPr>
      <w:r w:rsidRPr="00243BA2">
        <w:t>3</w:t>
      </w:r>
      <w:r w:rsidR="00060B7C" w:rsidRPr="00243BA2">
        <w:t xml:space="preserve">.1.1. В конкурсе могут принимать участие </w:t>
      </w:r>
      <w:r w:rsidR="006C78E7" w:rsidRPr="00243BA2">
        <w:t>юридические лица</w:t>
      </w:r>
      <w:r w:rsidR="00FE00E2" w:rsidRPr="00243BA2">
        <w:t>, соответствующие критериям отнесения к субъекту малого предпринимательства в соответствии с Федеральным законом от 24.07.2007 № 209-ФЗ (далее – предприятия):</w:t>
      </w:r>
    </w:p>
    <w:p w:rsidR="00060B7C" w:rsidRPr="00243BA2" w:rsidRDefault="00060B7C" w:rsidP="00060B7C">
      <w:pPr>
        <w:spacing w:after="0" w:line="276" w:lineRule="auto"/>
        <w:ind w:firstLine="567"/>
      </w:pPr>
      <w:r w:rsidRPr="00243BA2">
        <w:t xml:space="preserve">а) </w:t>
      </w:r>
      <w:r w:rsidR="00FE00E2" w:rsidRPr="00243BA2">
        <w:t>Предприятия, завершившие 1-й этап Программы (конкурса «С</w:t>
      </w:r>
      <w:r w:rsidR="00CA50E0" w:rsidRPr="00243BA2">
        <w:t>тарт</w:t>
      </w:r>
      <w:r w:rsidR="00FE00E2" w:rsidRPr="00243BA2">
        <w:t>-1»).</w:t>
      </w:r>
    </w:p>
    <w:p w:rsidR="00ED3AAE" w:rsidRDefault="00060B7C" w:rsidP="00ED3AAE">
      <w:pPr>
        <w:spacing w:after="0" w:line="276" w:lineRule="auto"/>
        <w:ind w:firstLine="567"/>
      </w:pPr>
      <w:r w:rsidRPr="00243BA2">
        <w:t>б) Предприятия</w:t>
      </w:r>
      <w:r w:rsidR="006C5154" w:rsidRPr="00243BA2">
        <w:t xml:space="preserve">, не получавшие финансирование по программам Фонда, </w:t>
      </w:r>
      <w:r w:rsidRPr="00243BA2">
        <w:t xml:space="preserve"> удовлетвор</w:t>
      </w:r>
      <w:r w:rsidR="006C5154" w:rsidRPr="00243BA2">
        <w:t>яющие</w:t>
      </w:r>
      <w:r w:rsidRPr="00243BA2">
        <w:t xml:space="preserve"> следующим требованиям:</w:t>
      </w:r>
    </w:p>
    <w:p w:rsidR="00ED3AAE" w:rsidRPr="00243BA2" w:rsidRDefault="00ED3AAE" w:rsidP="00ED3AAE">
      <w:pPr>
        <w:pStyle w:val="af"/>
        <w:numPr>
          <w:ilvl w:val="0"/>
          <w:numId w:val="12"/>
        </w:numPr>
        <w:spacing w:after="0" w:line="276" w:lineRule="auto"/>
      </w:pPr>
      <w:r w:rsidRPr="00243BA2">
        <w:t xml:space="preserve">дата регистрации предприятия составляет не более </w:t>
      </w:r>
      <w:r>
        <w:t>3</w:t>
      </w:r>
      <w:r w:rsidRPr="00243BA2">
        <w:t>-х лет с даты подачи заявки на конкурс;</w:t>
      </w:r>
    </w:p>
    <w:p w:rsidR="00060B7C" w:rsidRPr="00243BA2" w:rsidRDefault="00060B7C" w:rsidP="00060B7C">
      <w:pPr>
        <w:pStyle w:val="af"/>
        <w:numPr>
          <w:ilvl w:val="0"/>
          <w:numId w:val="12"/>
        </w:numPr>
        <w:spacing w:after="0" w:line="276" w:lineRule="auto"/>
      </w:pPr>
      <w:r w:rsidRPr="00243BA2">
        <w:t>в числе видов экономической деятельности должны иметься код ОКВЭД 72.1 (ОК 029-2014 от 01.02.2014) «Научные исследования и разработки в области естественных и технических наук», или код ОКВЭД 73.1 (ОК 029-2001 и ОК 029-2007)</w:t>
      </w:r>
      <w:r w:rsidRPr="00243BA2">
        <w:rPr>
          <w:vertAlign w:val="superscript"/>
        </w:rPr>
        <w:footnoteReference w:id="7"/>
      </w:r>
      <w:r w:rsidR="006C5154" w:rsidRPr="00243BA2">
        <w:t>;</w:t>
      </w:r>
    </w:p>
    <w:p w:rsidR="00060B7C" w:rsidRPr="00243BA2" w:rsidRDefault="00060B7C" w:rsidP="00060B7C">
      <w:pPr>
        <w:pStyle w:val="af"/>
        <w:numPr>
          <w:ilvl w:val="0"/>
          <w:numId w:val="12"/>
        </w:numPr>
        <w:spacing w:after="0" w:line="276" w:lineRule="auto"/>
      </w:pPr>
      <w:r w:rsidRPr="00243BA2">
        <w:t>ведущие сотрудники предприятия (руководитель предприятия, научный руководитель проекта) не должны участвовать в других проектах, финанси</w:t>
      </w:r>
      <w:r w:rsidR="006C5154" w:rsidRPr="00243BA2">
        <w:t>руемых Фондом;</w:t>
      </w:r>
    </w:p>
    <w:p w:rsidR="00CB7035" w:rsidRPr="00243BA2" w:rsidRDefault="00CB7035" w:rsidP="00060B7C">
      <w:pPr>
        <w:pStyle w:val="af"/>
        <w:numPr>
          <w:ilvl w:val="0"/>
          <w:numId w:val="12"/>
        </w:numPr>
        <w:spacing w:after="0" w:line="276" w:lineRule="auto"/>
      </w:pPr>
      <w:r w:rsidRPr="00243BA2">
        <w:t>предприятие не должно ранее получать поддержку по программам Фонда (за исключением конкурса «</w:t>
      </w:r>
      <w:r w:rsidR="00CA50E0" w:rsidRPr="00243BA2">
        <w:t>Старт</w:t>
      </w:r>
      <w:r w:rsidRPr="00243BA2">
        <w:t>-1» - см. пп. а) п.3.1.1 Положения);</w:t>
      </w:r>
    </w:p>
    <w:p w:rsidR="00C24A33" w:rsidRPr="00243BA2" w:rsidRDefault="00C24A33" w:rsidP="00060B7C">
      <w:pPr>
        <w:pStyle w:val="af"/>
        <w:numPr>
          <w:ilvl w:val="0"/>
          <w:numId w:val="12"/>
        </w:numPr>
        <w:spacing w:after="0" w:line="276" w:lineRule="auto"/>
      </w:pPr>
      <w:r w:rsidRPr="00243BA2">
        <w:t>руководитель предприятия должен быть трудоустроен в штат предприятия как основное место работы;</w:t>
      </w:r>
    </w:p>
    <w:p w:rsidR="006C5154" w:rsidRPr="00243BA2" w:rsidRDefault="006C5154" w:rsidP="00060B7C">
      <w:pPr>
        <w:pStyle w:val="af"/>
        <w:numPr>
          <w:ilvl w:val="0"/>
          <w:numId w:val="12"/>
        </w:numPr>
        <w:spacing w:after="0" w:line="276" w:lineRule="auto"/>
      </w:pPr>
      <w:r w:rsidRPr="00243BA2">
        <w:t xml:space="preserve">предприятие </w:t>
      </w:r>
      <w:r w:rsidR="00CB7035" w:rsidRPr="00243BA2">
        <w:t xml:space="preserve">должно иметь </w:t>
      </w:r>
      <w:r w:rsidRPr="00243BA2">
        <w:t>объекты интеллектуальной собственности по тематике заявляемого проекта.</w:t>
      </w:r>
    </w:p>
    <w:p w:rsidR="00060B7C" w:rsidRPr="00243BA2" w:rsidRDefault="006C5154" w:rsidP="00060B7C">
      <w:pPr>
        <w:spacing w:after="0" w:line="276" w:lineRule="auto"/>
        <w:ind w:firstLine="567"/>
      </w:pPr>
      <w:r w:rsidRPr="00243BA2">
        <w:t>3</w:t>
      </w:r>
      <w:r w:rsidR="00060B7C" w:rsidRPr="00243BA2">
        <w:t>.1.2. Требования к предоставляемой информации:</w:t>
      </w:r>
    </w:p>
    <w:p w:rsidR="00060B7C" w:rsidRPr="00243BA2" w:rsidRDefault="00060B7C" w:rsidP="00060B7C">
      <w:pPr>
        <w:spacing w:after="0" w:line="276" w:lineRule="auto"/>
        <w:ind w:firstLine="567"/>
      </w:pPr>
      <w:r w:rsidRPr="00243BA2">
        <w:t>а) Для участия в конкурсе предприятие должно представить следующие документы:</w:t>
      </w:r>
    </w:p>
    <w:p w:rsidR="00CB7035" w:rsidRPr="00243BA2" w:rsidRDefault="00CB7035" w:rsidP="00CB7035">
      <w:pPr>
        <w:pStyle w:val="af"/>
        <w:numPr>
          <w:ilvl w:val="0"/>
          <w:numId w:val="13"/>
        </w:numPr>
        <w:spacing w:after="0" w:line="276" w:lineRule="auto"/>
      </w:pPr>
      <w:r w:rsidRPr="00243BA2">
        <w:t>заявка на участие в конкурсе (заполняется в электронном виде);</w:t>
      </w:r>
    </w:p>
    <w:p w:rsidR="000075D1" w:rsidRPr="00243BA2" w:rsidRDefault="000075D1" w:rsidP="000075D1">
      <w:pPr>
        <w:pStyle w:val="af"/>
        <w:numPr>
          <w:ilvl w:val="0"/>
          <w:numId w:val="13"/>
        </w:numPr>
        <w:spacing w:after="0" w:line="276" w:lineRule="auto"/>
      </w:pPr>
      <w:r w:rsidRPr="00243BA2">
        <w:t>выписка (сведения) из Единого государственного реестра юридических лиц, выданная не ранее, чем за 180 календарных дней до даты подачи заявки на участие в конкурсе</w:t>
      </w:r>
      <w:r w:rsidRPr="00243BA2">
        <w:rPr>
          <w:vertAlign w:val="superscript"/>
        </w:rPr>
        <w:footnoteReference w:id="8"/>
      </w:r>
      <w:r w:rsidRPr="00243BA2">
        <w:t xml:space="preserve"> (только для юридических лиц);</w:t>
      </w:r>
    </w:p>
    <w:p w:rsidR="00060B7C" w:rsidRPr="00243BA2" w:rsidRDefault="00060B7C" w:rsidP="00060B7C">
      <w:pPr>
        <w:pStyle w:val="af"/>
        <w:numPr>
          <w:ilvl w:val="0"/>
          <w:numId w:val="13"/>
        </w:numPr>
        <w:spacing w:after="0" w:line="276" w:lineRule="auto"/>
      </w:pPr>
      <w:r w:rsidRPr="00243BA2">
        <w:t xml:space="preserve">сведения о среднесписочной численности работников </w:t>
      </w:r>
      <w:r w:rsidR="000F44FD" w:rsidRPr="00243BA2">
        <w:t xml:space="preserve">за каждый календарный год с года регистрации предприятия, а для предприятий существующих более трех лет - </w:t>
      </w:r>
      <w:r w:rsidRPr="00243BA2">
        <w:t>за три последних календарных года по форме, утвержденной Федеральной налоговой службой</w:t>
      </w:r>
      <w:r w:rsidRPr="00243BA2">
        <w:rPr>
          <w:vertAlign w:val="superscript"/>
        </w:rPr>
        <w:footnoteReference w:id="9"/>
      </w:r>
      <w:r w:rsidRPr="00243BA2">
        <w:t>;</w:t>
      </w:r>
    </w:p>
    <w:p w:rsidR="00060B7C" w:rsidRPr="00243BA2" w:rsidRDefault="00060B7C" w:rsidP="00060B7C">
      <w:pPr>
        <w:pStyle w:val="af"/>
        <w:numPr>
          <w:ilvl w:val="0"/>
          <w:numId w:val="13"/>
        </w:numPr>
        <w:spacing w:after="0" w:line="276" w:lineRule="auto"/>
      </w:pPr>
      <w:r w:rsidRPr="00243BA2">
        <w:t>бухгалтерский баланс и отчет о финансовых результатах предприятия</w:t>
      </w:r>
      <w:r w:rsidR="000F44FD" w:rsidRPr="00243BA2">
        <w:t xml:space="preserve"> за каждый календарный год с года регистрации предприятия, а для предприятий существующих более трех лет -</w:t>
      </w:r>
      <w:r w:rsidRPr="00243BA2">
        <w:t xml:space="preserve"> за три последних календарных года</w:t>
      </w:r>
      <w:r w:rsidRPr="00243BA2">
        <w:rPr>
          <w:rStyle w:val="ab"/>
        </w:rPr>
        <w:footnoteReference w:id="10"/>
      </w:r>
      <w:r w:rsidR="006C5154" w:rsidRPr="00243BA2">
        <w:t>;</w:t>
      </w:r>
    </w:p>
    <w:p w:rsidR="006C5154" w:rsidRPr="00243BA2" w:rsidRDefault="006C5154" w:rsidP="006C5154">
      <w:pPr>
        <w:pStyle w:val="af"/>
        <w:numPr>
          <w:ilvl w:val="0"/>
          <w:numId w:val="13"/>
        </w:numPr>
        <w:spacing w:after="0" w:line="276" w:lineRule="auto"/>
      </w:pPr>
      <w:r w:rsidRPr="00243BA2">
        <w:t>бизнес-план инновационного проекта (</w:t>
      </w:r>
      <w:hyperlink w:anchor="_СТРУКТУРА_БИЗНЕС-ПЛАНА_ИННОВАЦИОННО" w:history="1">
        <w:r w:rsidRPr="00243BA2">
          <w:rPr>
            <w:rStyle w:val="a8"/>
            <w:color w:val="auto"/>
          </w:rPr>
          <w:t xml:space="preserve">приложение № </w:t>
        </w:r>
        <w:r w:rsidR="00B4208B" w:rsidRPr="00243BA2">
          <w:rPr>
            <w:rStyle w:val="a8"/>
            <w:color w:val="auto"/>
          </w:rPr>
          <w:t>2</w:t>
        </w:r>
      </w:hyperlink>
      <w:r w:rsidRPr="00243BA2">
        <w:t xml:space="preserve">); </w:t>
      </w:r>
    </w:p>
    <w:p w:rsidR="005B3C11" w:rsidRPr="00243BA2" w:rsidRDefault="005B3C11" w:rsidP="006C5154">
      <w:pPr>
        <w:pStyle w:val="af"/>
        <w:numPr>
          <w:ilvl w:val="0"/>
          <w:numId w:val="13"/>
        </w:numPr>
        <w:spacing w:after="0" w:line="276" w:lineRule="auto"/>
      </w:pPr>
      <w:r w:rsidRPr="00243BA2">
        <w:t>копия трудовой книжки руководителя предприятия;</w:t>
      </w:r>
    </w:p>
    <w:p w:rsidR="006C5154" w:rsidRPr="00243BA2" w:rsidRDefault="006C5154" w:rsidP="006C5154">
      <w:pPr>
        <w:pStyle w:val="af"/>
        <w:numPr>
          <w:ilvl w:val="0"/>
          <w:numId w:val="13"/>
        </w:numPr>
        <w:spacing w:after="0" w:line="276" w:lineRule="auto"/>
      </w:pPr>
      <w:r w:rsidRPr="00243BA2">
        <w:t xml:space="preserve">документы, подтверждающие права предприятия на результаты интеллектуальной деятельности </w:t>
      </w:r>
      <w:r w:rsidR="00CB7035" w:rsidRPr="00243BA2">
        <w:t>по тематике заявляемого проекта</w:t>
      </w:r>
      <w:r w:rsidRPr="00243BA2">
        <w:t>;</w:t>
      </w:r>
    </w:p>
    <w:p w:rsidR="006C5154" w:rsidRPr="00243BA2" w:rsidRDefault="00E34B36" w:rsidP="006C5154">
      <w:pPr>
        <w:pStyle w:val="af"/>
        <w:numPr>
          <w:ilvl w:val="0"/>
          <w:numId w:val="13"/>
        </w:numPr>
        <w:spacing w:after="0" w:line="276" w:lineRule="auto"/>
      </w:pPr>
      <w:r w:rsidRPr="00243BA2">
        <w:t xml:space="preserve">договор, предусматривающий перечисление </w:t>
      </w:r>
      <w:r w:rsidR="00C24A33" w:rsidRPr="00243BA2">
        <w:t xml:space="preserve">инвестором </w:t>
      </w:r>
      <w:r w:rsidRPr="00243BA2">
        <w:t xml:space="preserve">денежных средств заявителю </w:t>
      </w:r>
      <w:r w:rsidR="00C24A33" w:rsidRPr="00243BA2">
        <w:t xml:space="preserve">из внебюджетных источников </w:t>
      </w:r>
      <w:r w:rsidRPr="00243BA2">
        <w:t>на реализацию инновационного проекта, и документы, подтверждающие платежеспособность инвестора (финансовая отчетность за последний календарный год или выписка с расчетного счета).</w:t>
      </w:r>
    </w:p>
    <w:p w:rsidR="006C5154" w:rsidRPr="00243BA2" w:rsidRDefault="006C5154" w:rsidP="00060B7C">
      <w:pPr>
        <w:spacing w:after="0" w:line="276" w:lineRule="auto"/>
        <w:ind w:firstLine="567"/>
      </w:pPr>
      <w:r w:rsidRPr="00243BA2">
        <w:t>б) Для предприятий, завершивших 1-й этап Программы (конкурса «С</w:t>
      </w:r>
      <w:r w:rsidR="00CA50E0" w:rsidRPr="00243BA2">
        <w:t>тарт</w:t>
      </w:r>
      <w:r w:rsidRPr="00243BA2">
        <w:t>-1»), требуется дополнительно представить утвержденный Фондом отчет о целевом использовании средств гранта.</w:t>
      </w:r>
    </w:p>
    <w:p w:rsidR="00060B7C" w:rsidRPr="00243BA2" w:rsidRDefault="006C5154" w:rsidP="00060B7C">
      <w:pPr>
        <w:spacing w:after="0" w:line="276" w:lineRule="auto"/>
        <w:ind w:firstLine="567"/>
      </w:pPr>
      <w:r w:rsidRPr="00243BA2">
        <w:t>в</w:t>
      </w:r>
      <w:r w:rsidR="00060B7C" w:rsidRPr="00243BA2">
        <w:t>) Заявки, не содержащие документов, указанных в п.</w:t>
      </w:r>
      <w:r w:rsidRPr="00243BA2">
        <w:t>3</w:t>
      </w:r>
      <w:r w:rsidR="00060B7C" w:rsidRPr="00243BA2">
        <w:t>.1.</w:t>
      </w:r>
      <w:r w:rsidR="006C78E7" w:rsidRPr="00243BA2">
        <w:t xml:space="preserve">2 </w:t>
      </w:r>
      <w:r w:rsidR="00060B7C" w:rsidRPr="00243BA2">
        <w:t>и не соответствующие требованиям п.</w:t>
      </w:r>
      <w:r w:rsidRPr="00243BA2">
        <w:t>3</w:t>
      </w:r>
      <w:r w:rsidR="00060B7C" w:rsidRPr="00243BA2">
        <w:t>.1.1, снимаются с рассмотрения в конкурсе.</w:t>
      </w:r>
    </w:p>
    <w:p w:rsidR="000075D1" w:rsidRPr="00243BA2" w:rsidRDefault="000075D1" w:rsidP="000075D1">
      <w:pPr>
        <w:spacing w:after="0" w:line="276" w:lineRule="auto"/>
        <w:ind w:firstLine="567"/>
      </w:pPr>
      <w:r w:rsidRPr="00243BA2">
        <w:t xml:space="preserve">3.1.3. Оформление и подача заявок производится в сети Интернет по адресу </w:t>
      </w:r>
      <w:hyperlink r:id="rId18" w:history="1">
        <w:r w:rsidRPr="00243BA2">
          <w:rPr>
            <w:rStyle w:val="a8"/>
            <w:color w:val="auto"/>
          </w:rPr>
          <w:t>http://online.fasie.ru</w:t>
        </w:r>
      </w:hyperlink>
      <w:r w:rsidRPr="00243BA2">
        <w:t xml:space="preserve"> путем заполнения всех форм и вложением электронных форм документов. </w:t>
      </w:r>
    </w:p>
    <w:p w:rsidR="000075D1" w:rsidRPr="00243BA2" w:rsidRDefault="000075D1" w:rsidP="000075D1">
      <w:pPr>
        <w:spacing w:after="0" w:line="276" w:lineRule="auto"/>
        <w:ind w:firstLine="567"/>
      </w:pPr>
      <w:r w:rsidRPr="00243BA2">
        <w:t>Все вложенные документы должны быть хорошо читаемые, отсканированы в цвете и сохранены в формате PDF. Сканировать документы необходимо целиком, а не постранично - один файл должен содержать один полный документ. Название файла должно совпадать с заголовком документа или давать ясное понимание назначения документа. Заявки, поступившие на бумажном носителе, не рассматриваются и не возвращаются Заявителю.</w:t>
      </w:r>
    </w:p>
    <w:p w:rsidR="000075D1" w:rsidRPr="00243BA2" w:rsidRDefault="000075D1" w:rsidP="000075D1">
      <w:pPr>
        <w:spacing w:after="0" w:line="276" w:lineRule="auto"/>
        <w:ind w:firstLine="567"/>
      </w:pPr>
      <w:r w:rsidRPr="00243BA2">
        <w:t>На рассмотрение в Фонде может находиться только одна заявка от одного заявителя. В случае подачи нескольких заявок от одного заявителя на рассмотрение отправляется заявка, поданная первой.</w:t>
      </w:r>
    </w:p>
    <w:p w:rsidR="000075D1" w:rsidRPr="00243BA2" w:rsidRDefault="000075D1" w:rsidP="000075D1">
      <w:pPr>
        <w:spacing w:after="0" w:line="276" w:lineRule="auto"/>
        <w:ind w:firstLine="567"/>
      </w:pPr>
      <w:r w:rsidRPr="00243BA2">
        <w:t>3.1.4. Другие обязательные требования:</w:t>
      </w:r>
    </w:p>
    <w:p w:rsidR="000075D1" w:rsidRPr="00243BA2" w:rsidRDefault="000075D1" w:rsidP="000075D1">
      <w:pPr>
        <w:pStyle w:val="af"/>
        <w:numPr>
          <w:ilvl w:val="0"/>
          <w:numId w:val="14"/>
        </w:numPr>
        <w:spacing w:after="0" w:line="276" w:lineRule="auto"/>
      </w:pPr>
      <w:r w:rsidRPr="00243BA2">
        <w:t>заявителем не должны быть нарушены авторские и иные права третьих лиц; должно иметься согласие правообладателей на представление в Фонд материалов и их использование Фондом для проведения экспертизы и для обнародования;</w:t>
      </w:r>
    </w:p>
    <w:p w:rsidR="000075D1" w:rsidRPr="00243BA2" w:rsidRDefault="000075D1" w:rsidP="000075D1">
      <w:pPr>
        <w:pStyle w:val="af"/>
        <w:numPr>
          <w:ilvl w:val="0"/>
          <w:numId w:val="14"/>
        </w:numPr>
        <w:spacing w:after="0" w:line="276" w:lineRule="auto"/>
      </w:pPr>
      <w:r w:rsidRPr="00243BA2">
        <w:t>заявителем должны быть представлены достоверные сведения, содержащиеся в документах, предоставленных в составе заявки;</w:t>
      </w:r>
    </w:p>
    <w:p w:rsidR="000075D1" w:rsidRPr="00243BA2" w:rsidRDefault="000075D1" w:rsidP="000075D1">
      <w:pPr>
        <w:pStyle w:val="af"/>
        <w:numPr>
          <w:ilvl w:val="0"/>
          <w:numId w:val="14"/>
        </w:numPr>
        <w:spacing w:after="0" w:line="276" w:lineRule="auto"/>
      </w:pPr>
      <w:r w:rsidRPr="00243BA2">
        <w:t>работы, на выполнение которых запрашиваются средства Фонда, не должны ранее финансироваться из других бюджетных источников (в соответствии со статьей 14 Федерального закона от 24.07.2007 № 209-ФЗ);</w:t>
      </w:r>
    </w:p>
    <w:p w:rsidR="000075D1" w:rsidRPr="00243BA2" w:rsidRDefault="000075D1" w:rsidP="000075D1">
      <w:pPr>
        <w:pStyle w:val="af"/>
        <w:numPr>
          <w:ilvl w:val="0"/>
          <w:numId w:val="14"/>
        </w:numPr>
        <w:spacing w:after="0" w:line="276" w:lineRule="auto"/>
      </w:pPr>
      <w:r w:rsidRPr="00243BA2">
        <w:t>заявитель не должен иметь открытых договоров на получение государственных субсидий с Фондом и другими институтами развития, осуществляющими поддержку инновационных предприятий в соответствии с п.3 ст. 16.2 Федерального закона от 23 августа 1996 г. № 127-ФЗ;</w:t>
      </w:r>
    </w:p>
    <w:p w:rsidR="000075D1" w:rsidRPr="00243BA2" w:rsidRDefault="000075D1" w:rsidP="000075D1">
      <w:pPr>
        <w:pStyle w:val="af"/>
        <w:numPr>
          <w:ilvl w:val="0"/>
          <w:numId w:val="14"/>
        </w:numPr>
        <w:spacing w:after="0" w:line="276" w:lineRule="auto"/>
      </w:pPr>
      <w:r w:rsidRPr="00243BA2">
        <w:t>заявляемый проект в соответствии с уставом Фонда должен быть направлен на реализацию технологий гражданского назначения и не должен содержать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w:t>
      </w:r>
    </w:p>
    <w:p w:rsidR="00060B7C" w:rsidRPr="00243BA2" w:rsidRDefault="000075D1" w:rsidP="000075D1">
      <w:pPr>
        <w:spacing w:after="0" w:line="276" w:lineRule="auto"/>
        <w:ind w:firstLine="567"/>
      </w:pPr>
      <w:r w:rsidRPr="00243BA2">
        <w:t xml:space="preserve">В случаях нарушения требований, указанных в п. </w:t>
      </w:r>
      <w:r w:rsidR="00C42690" w:rsidRPr="00243BA2">
        <w:t>3</w:t>
      </w:r>
      <w:r w:rsidRPr="00243BA2">
        <w:t>.1.4 Фонд оставляет за собой право отклонить заявку на конкурс и прекращает финансирование проекта независимо от стадии его реализации с одновременным истребованием от получателя гранта выплаченных ему денежных средств в установленном порядке.</w:t>
      </w:r>
    </w:p>
    <w:p w:rsidR="00060B7C" w:rsidRPr="00243BA2" w:rsidRDefault="00060B7C" w:rsidP="00060B7C">
      <w:pPr>
        <w:spacing w:after="0" w:line="276" w:lineRule="auto"/>
        <w:ind w:firstLine="567"/>
      </w:pPr>
    </w:p>
    <w:p w:rsidR="00060B7C" w:rsidRPr="00243BA2" w:rsidRDefault="00060B7C" w:rsidP="00060B7C">
      <w:pPr>
        <w:spacing w:after="0" w:line="276" w:lineRule="auto"/>
        <w:ind w:firstLine="567"/>
        <w:rPr>
          <w:b/>
        </w:rPr>
      </w:pPr>
      <w:r w:rsidRPr="00243BA2">
        <w:rPr>
          <w:b/>
        </w:rPr>
        <w:t>3.2. Условия участия в конкурсе и порядок финансирования.</w:t>
      </w:r>
    </w:p>
    <w:p w:rsidR="00060B7C" w:rsidRPr="00243BA2" w:rsidRDefault="006C5154" w:rsidP="00060B7C">
      <w:pPr>
        <w:spacing w:after="0" w:line="276" w:lineRule="auto"/>
        <w:ind w:firstLine="567"/>
      </w:pPr>
      <w:r w:rsidRPr="00243BA2">
        <w:t>3</w:t>
      </w:r>
      <w:r w:rsidR="00060B7C" w:rsidRPr="00243BA2">
        <w:t xml:space="preserve">.2.1. Максимальный объем предоставляемого Фондом гранта составляет не более </w:t>
      </w:r>
      <w:r w:rsidR="00C42690" w:rsidRPr="00243BA2">
        <w:br/>
      </w:r>
      <w:r w:rsidRPr="00243BA2">
        <w:t>3</w:t>
      </w:r>
      <w:r w:rsidR="00060B7C" w:rsidRPr="00243BA2">
        <w:t xml:space="preserve"> млн. рублей.</w:t>
      </w:r>
    </w:p>
    <w:p w:rsidR="00060B7C" w:rsidRPr="00243BA2" w:rsidRDefault="006C5154" w:rsidP="00060B7C">
      <w:pPr>
        <w:spacing w:after="0" w:line="276" w:lineRule="auto"/>
        <w:ind w:firstLine="567"/>
      </w:pPr>
      <w:r w:rsidRPr="00243BA2">
        <w:t>3</w:t>
      </w:r>
      <w:r w:rsidR="00060B7C" w:rsidRPr="00243BA2">
        <w:t xml:space="preserve">.2.2. Срок выполнения НИОКР составляет не более 12 месяцев с даты заключения договора гранта. </w:t>
      </w:r>
    </w:p>
    <w:p w:rsidR="00C42690" w:rsidRPr="00243BA2" w:rsidRDefault="00C42690" w:rsidP="00C42690">
      <w:pPr>
        <w:spacing w:after="0" w:line="276" w:lineRule="auto"/>
        <w:ind w:firstLine="567"/>
      </w:pPr>
      <w:r w:rsidRPr="00243BA2">
        <w:t xml:space="preserve">Данный срок может быть уменьшен, но не более чем до 6 месяцев, в случае выполнения предприятием всех предусмотренных договором гранта работ, достижения заявленных показателей развития предприятия и соблюдения требований конкурса. </w:t>
      </w:r>
    </w:p>
    <w:p w:rsidR="00C42690" w:rsidRPr="00243BA2" w:rsidRDefault="00C42690" w:rsidP="00C42690">
      <w:pPr>
        <w:spacing w:after="0" w:line="276" w:lineRule="auto"/>
        <w:ind w:firstLine="567"/>
      </w:pPr>
      <w:r w:rsidRPr="00243BA2">
        <w:t>В случае возникновения технических проблем при изготовлении предусмотренных условиями договора гранта экспериментальных образцов техники, невыполнения в срок своих обязательств сторонними организациями или соисполнителями проекта, необходимости проведения дополнительных исследований и испытаний, а также из-за обстоятельств непреодолимой силы, делающими невозможным своевременное исполнение обязательств по договору (соглашению), изменение сроков выполнения работ может быть согласовано Фондом при условии предоставления исполнителем убедительного обоснования причин переноса сроков.</w:t>
      </w:r>
    </w:p>
    <w:p w:rsidR="00060B7C" w:rsidRPr="00243BA2" w:rsidRDefault="006C5154" w:rsidP="00060B7C">
      <w:pPr>
        <w:spacing w:after="0" w:line="276" w:lineRule="auto"/>
        <w:ind w:firstLine="567"/>
      </w:pPr>
      <w:r w:rsidRPr="00243BA2">
        <w:t>3</w:t>
      </w:r>
      <w:r w:rsidR="00060B7C" w:rsidRPr="00243BA2">
        <w:t>.2.3. Гранты предприятиям предоставляются в 2 этапа в соответствии с календарным планом выполнения НИОКР в рамках реализации инновационного проекта, предусмотренным договором гранта.</w:t>
      </w:r>
    </w:p>
    <w:p w:rsidR="00060B7C" w:rsidRPr="00243BA2" w:rsidRDefault="006C5154" w:rsidP="00060B7C">
      <w:pPr>
        <w:spacing w:after="0" w:line="276" w:lineRule="auto"/>
        <w:ind w:firstLine="567"/>
      </w:pPr>
      <w:r w:rsidRPr="00243BA2">
        <w:t>3</w:t>
      </w:r>
      <w:r w:rsidR="00060B7C" w:rsidRPr="00243BA2">
        <w:t>.2.4. Средства грантового финансирования могут быть использованы для финансового обеспечения расходов на выполнение НИОКР в рамках реализации инновационного проекта в соответствии с утвержденной сметой расходов средств гранта:</w:t>
      </w:r>
    </w:p>
    <w:p w:rsidR="00671667" w:rsidRPr="00243BA2" w:rsidRDefault="00671667" w:rsidP="00671667">
      <w:pPr>
        <w:spacing w:after="0" w:line="276" w:lineRule="auto"/>
        <w:ind w:firstLine="567"/>
      </w:pPr>
      <w:r w:rsidRPr="00243BA2">
        <w:t>а) заработная плата</w:t>
      </w:r>
      <w:r w:rsidRPr="00243BA2">
        <w:rPr>
          <w:rStyle w:val="ab"/>
        </w:rPr>
        <w:footnoteReference w:id="11"/>
      </w:r>
      <w:r w:rsidRPr="00243BA2">
        <w:t>;</w:t>
      </w:r>
    </w:p>
    <w:p w:rsidR="00671667" w:rsidRPr="00243BA2" w:rsidRDefault="00671667" w:rsidP="00671667">
      <w:pPr>
        <w:spacing w:after="0" w:line="276" w:lineRule="auto"/>
        <w:ind w:firstLine="567"/>
      </w:pPr>
      <w:r w:rsidRPr="00243BA2">
        <w:t>б) начисления на заработную плату;</w:t>
      </w:r>
    </w:p>
    <w:p w:rsidR="00671667" w:rsidRPr="00243BA2" w:rsidRDefault="00671667" w:rsidP="00671667">
      <w:pPr>
        <w:spacing w:after="0" w:line="276" w:lineRule="auto"/>
        <w:ind w:firstLine="567"/>
      </w:pPr>
      <w:r w:rsidRPr="00243BA2">
        <w:t>в) материалы, сырье, комплектующие (не более 30% от суммы гранта);</w:t>
      </w:r>
    </w:p>
    <w:p w:rsidR="00671667" w:rsidRPr="00243BA2" w:rsidRDefault="00671667" w:rsidP="00671667">
      <w:pPr>
        <w:spacing w:after="0" w:line="276" w:lineRule="auto"/>
        <w:ind w:firstLine="567"/>
      </w:pPr>
      <w:r w:rsidRPr="00243BA2">
        <w:t>г) оплата работ соисполнителей;</w:t>
      </w:r>
    </w:p>
    <w:p w:rsidR="00671667" w:rsidRPr="00243BA2" w:rsidRDefault="00671667" w:rsidP="00671667">
      <w:pPr>
        <w:spacing w:after="0" w:line="276" w:lineRule="auto"/>
        <w:ind w:firstLine="567"/>
      </w:pPr>
      <w:r w:rsidRPr="00243BA2">
        <w:t>д) прочие работы и услуги производственного характера, выполняемые сторонними организациями;</w:t>
      </w:r>
    </w:p>
    <w:p w:rsidR="00671667" w:rsidRPr="00243BA2" w:rsidRDefault="00671667" w:rsidP="00671667">
      <w:pPr>
        <w:spacing w:after="0" w:line="276" w:lineRule="auto"/>
        <w:ind w:firstLine="567"/>
      </w:pPr>
      <w:r w:rsidRPr="00243BA2">
        <w:t>е) прочие общехозяйственные расходы (не более 10% от суммы гранта).</w:t>
      </w:r>
    </w:p>
    <w:p w:rsidR="00671667" w:rsidRPr="00243BA2" w:rsidRDefault="00671667" w:rsidP="00671667">
      <w:pPr>
        <w:spacing w:after="0" w:line="276" w:lineRule="auto"/>
        <w:ind w:firstLine="567"/>
      </w:pPr>
      <w:r w:rsidRPr="00243BA2">
        <w:t>Расходы на статьи «г» и «д» должны составлять в совокупности не более 30% от суммы гранта».</w:t>
      </w:r>
    </w:p>
    <w:p w:rsidR="006C5154" w:rsidRPr="00243BA2" w:rsidRDefault="006C5154" w:rsidP="006C5154">
      <w:pPr>
        <w:spacing w:after="0" w:line="276" w:lineRule="auto"/>
        <w:ind w:firstLine="567"/>
      </w:pPr>
      <w:r w:rsidRPr="00243BA2">
        <w:t>3.2.5. Внебюджетные средства (средства частного инвестора) должны составлять не менее 100% от суммы гранта и могут быть использованы для финансового обеспечения расходов, необходимых для реализации инновационного проекта, в том числе по следующим направлениям:</w:t>
      </w:r>
    </w:p>
    <w:p w:rsidR="006C5154" w:rsidRPr="00243BA2" w:rsidRDefault="006C5154" w:rsidP="006C5154">
      <w:pPr>
        <w:spacing w:after="0" w:line="276" w:lineRule="auto"/>
        <w:ind w:firstLine="567"/>
      </w:pPr>
      <w:r w:rsidRPr="00243BA2">
        <w:t>а) исследования и разработки;</w:t>
      </w:r>
    </w:p>
    <w:p w:rsidR="006C5154" w:rsidRPr="00243BA2" w:rsidRDefault="006C5154" w:rsidP="006C5154">
      <w:pPr>
        <w:spacing w:after="0" w:line="276" w:lineRule="auto"/>
        <w:ind w:firstLine="567"/>
      </w:pPr>
      <w:r w:rsidRPr="00243BA2">
        <w:t>б) приобретение машин и оборудования;</w:t>
      </w:r>
    </w:p>
    <w:p w:rsidR="006C5154" w:rsidRPr="00243BA2" w:rsidRDefault="006C5154" w:rsidP="006C5154">
      <w:pPr>
        <w:spacing w:after="0" w:line="276" w:lineRule="auto"/>
        <w:ind w:firstLine="567"/>
      </w:pPr>
      <w:r w:rsidRPr="00243BA2">
        <w:t>в) приобретение новых технологий</w:t>
      </w:r>
      <w:r w:rsidRPr="00243BA2">
        <w:tab/>
        <w:t>(включая приобретение прав на патенты, лицензии);</w:t>
      </w:r>
    </w:p>
    <w:p w:rsidR="006C5154" w:rsidRPr="00243BA2" w:rsidRDefault="006C5154" w:rsidP="006C5154">
      <w:pPr>
        <w:spacing w:after="0" w:line="276" w:lineRule="auto"/>
        <w:ind w:firstLine="567"/>
      </w:pPr>
      <w:r w:rsidRPr="00243BA2">
        <w:t>г) приобретение программных средств;</w:t>
      </w:r>
    </w:p>
    <w:p w:rsidR="006C5154" w:rsidRPr="00243BA2" w:rsidRDefault="006C5154" w:rsidP="006C5154">
      <w:pPr>
        <w:spacing w:after="0" w:line="276" w:lineRule="auto"/>
        <w:ind w:firstLine="567"/>
      </w:pPr>
      <w:r w:rsidRPr="00243BA2">
        <w:t>д) производственное проектирование;</w:t>
      </w:r>
    </w:p>
    <w:p w:rsidR="006C5154" w:rsidRPr="00243BA2" w:rsidRDefault="006C5154" w:rsidP="006C5154">
      <w:pPr>
        <w:spacing w:after="0" w:line="276" w:lineRule="auto"/>
        <w:ind w:firstLine="567"/>
      </w:pPr>
      <w:r w:rsidRPr="00243BA2">
        <w:t>е) обучение и подготовка персонала;</w:t>
      </w:r>
    </w:p>
    <w:p w:rsidR="006C5154" w:rsidRPr="00243BA2" w:rsidRDefault="006C5154" w:rsidP="006C5154">
      <w:pPr>
        <w:spacing w:after="0" w:line="276" w:lineRule="auto"/>
        <w:ind w:firstLine="567"/>
      </w:pPr>
      <w:r w:rsidRPr="00243BA2">
        <w:t>ж) маркетинговые исследования;</w:t>
      </w:r>
    </w:p>
    <w:p w:rsidR="006C78E7" w:rsidRPr="00243BA2" w:rsidRDefault="006C5154" w:rsidP="006C78E7">
      <w:pPr>
        <w:spacing w:after="0" w:line="276" w:lineRule="auto"/>
        <w:ind w:firstLine="567"/>
      </w:pPr>
      <w:r w:rsidRPr="00243BA2">
        <w:t>и) применение современных систем контроля к</w:t>
      </w:r>
      <w:r w:rsidR="006C78E7" w:rsidRPr="00243BA2">
        <w:t>ачества, сертификации продукции;</w:t>
      </w:r>
    </w:p>
    <w:p w:rsidR="006C78E7" w:rsidRPr="00243BA2" w:rsidRDefault="006C78E7" w:rsidP="006C78E7">
      <w:pPr>
        <w:spacing w:after="0" w:line="276" w:lineRule="auto"/>
        <w:ind w:firstLine="567"/>
      </w:pPr>
      <w:r w:rsidRPr="00243BA2">
        <w:t>к) прочие расходы, связанные с реализацией инновационного проекта.</w:t>
      </w:r>
    </w:p>
    <w:p w:rsidR="00060B7C" w:rsidRPr="00243BA2" w:rsidRDefault="006C5154" w:rsidP="006C5154">
      <w:pPr>
        <w:spacing w:after="0" w:line="276" w:lineRule="auto"/>
        <w:ind w:firstLine="567"/>
      </w:pPr>
      <w:r w:rsidRPr="00243BA2">
        <w:t>3</w:t>
      </w:r>
      <w:r w:rsidR="00060B7C" w:rsidRPr="00243BA2">
        <w:t>.2.</w:t>
      </w:r>
      <w:r w:rsidRPr="00243BA2">
        <w:t>6</w:t>
      </w:r>
      <w:r w:rsidR="00060B7C" w:rsidRPr="00243BA2">
        <w:t>. Гранты предоставляются в пределах субсидии, предоставляемой Фонду из средств федерального бюджета.</w:t>
      </w:r>
    </w:p>
    <w:p w:rsidR="00060B7C" w:rsidRPr="00243BA2" w:rsidRDefault="006C5154" w:rsidP="00060B7C">
      <w:pPr>
        <w:spacing w:after="0" w:line="276" w:lineRule="auto"/>
        <w:ind w:firstLine="567"/>
      </w:pPr>
      <w:r w:rsidRPr="00243BA2">
        <w:t>3</w:t>
      </w:r>
      <w:r w:rsidR="00060B7C" w:rsidRPr="00243BA2">
        <w:t>.2.</w:t>
      </w:r>
      <w:r w:rsidRPr="00243BA2">
        <w:t>7</w:t>
      </w:r>
      <w:r w:rsidR="00060B7C" w:rsidRPr="00243BA2">
        <w:t>. Перечисление средств гранта получателю гранта осуществляется на расчетный счет, открытый в кредитной организации, в сроки, установленные договором гранта.</w:t>
      </w:r>
    </w:p>
    <w:p w:rsidR="00060B7C" w:rsidRPr="00243BA2" w:rsidRDefault="006C5154" w:rsidP="00060B7C">
      <w:pPr>
        <w:spacing w:after="0" w:line="276" w:lineRule="auto"/>
        <w:ind w:firstLine="567"/>
      </w:pPr>
      <w:r w:rsidRPr="00243BA2">
        <w:t>3</w:t>
      </w:r>
      <w:r w:rsidR="00060B7C" w:rsidRPr="00243BA2">
        <w:t>.2.</w:t>
      </w:r>
      <w:r w:rsidRPr="00243BA2">
        <w:t>8</w:t>
      </w:r>
      <w:r w:rsidR="00060B7C" w:rsidRPr="00243BA2">
        <w:t>. Полученные средства гранта в случае их использования не по целевому назначению подлежат возврату в Фонд.</w:t>
      </w:r>
    </w:p>
    <w:p w:rsidR="00961D36" w:rsidRPr="00243BA2" w:rsidRDefault="006C5154" w:rsidP="00961D36">
      <w:pPr>
        <w:spacing w:after="0" w:line="276" w:lineRule="auto"/>
        <w:ind w:firstLine="567"/>
      </w:pPr>
      <w:r w:rsidRPr="00243BA2">
        <w:t>3</w:t>
      </w:r>
      <w:r w:rsidR="00060B7C" w:rsidRPr="00243BA2">
        <w:t>.2.</w:t>
      </w:r>
      <w:r w:rsidRPr="00243BA2">
        <w:t>9</w:t>
      </w:r>
      <w:r w:rsidR="00060B7C" w:rsidRPr="00243BA2">
        <w:t xml:space="preserve">. </w:t>
      </w:r>
      <w:r w:rsidR="00961D36" w:rsidRPr="00243BA2">
        <w:t>По результатам выполнения НИОКР грантополучателем должны быть достигнуты следующие результаты:</w:t>
      </w:r>
    </w:p>
    <w:p w:rsidR="00C42690" w:rsidRPr="00243BA2" w:rsidRDefault="00C42690" w:rsidP="00C42690">
      <w:pPr>
        <w:pStyle w:val="af"/>
        <w:numPr>
          <w:ilvl w:val="0"/>
          <w:numId w:val="20"/>
        </w:numPr>
        <w:spacing w:after="0" w:line="276" w:lineRule="auto"/>
      </w:pPr>
      <w:r w:rsidRPr="00243BA2">
        <w:t>руководитель предприятия должен быть трудоустроен в штат предприятия как основное место работы;</w:t>
      </w:r>
    </w:p>
    <w:p w:rsidR="00961D36" w:rsidRPr="00243BA2" w:rsidRDefault="00CB7035" w:rsidP="00961D36">
      <w:pPr>
        <w:pStyle w:val="af"/>
        <w:numPr>
          <w:ilvl w:val="0"/>
          <w:numId w:val="20"/>
        </w:numPr>
        <w:spacing w:after="0" w:line="276" w:lineRule="auto"/>
      </w:pPr>
      <w:r w:rsidRPr="00243BA2">
        <w:t>среднесписочная численность сотрудников предприятия должна составлять не менее 3 человек</w:t>
      </w:r>
      <w:r w:rsidR="00961D36" w:rsidRPr="00243BA2">
        <w:t>;</w:t>
      </w:r>
    </w:p>
    <w:p w:rsidR="00855E78" w:rsidRPr="00243BA2" w:rsidRDefault="00961D36" w:rsidP="00961D36">
      <w:pPr>
        <w:pStyle w:val="af"/>
        <w:numPr>
          <w:ilvl w:val="0"/>
          <w:numId w:val="20"/>
        </w:numPr>
        <w:spacing w:after="0" w:line="276" w:lineRule="auto"/>
      </w:pPr>
      <w:r w:rsidRPr="00243BA2">
        <w:t>создана интеллектуальная собственность, права на которую должны быть оформлены согласно Гражданскому кодексу РФ на п</w:t>
      </w:r>
      <w:r w:rsidR="00C42690" w:rsidRPr="00243BA2">
        <w:t>редприятие – получателя гранта;</w:t>
      </w:r>
    </w:p>
    <w:p w:rsidR="00961D36" w:rsidRPr="00243BA2" w:rsidRDefault="00961D36" w:rsidP="00961D36">
      <w:pPr>
        <w:pStyle w:val="af"/>
        <w:numPr>
          <w:ilvl w:val="0"/>
          <w:numId w:val="20"/>
        </w:numPr>
        <w:spacing w:after="0" w:line="276" w:lineRule="auto"/>
      </w:pPr>
      <w:r w:rsidRPr="00243BA2">
        <w:t xml:space="preserve">создан сайт предприятия, на котором в том числе должна быть размещена информация о </w:t>
      </w:r>
      <w:r w:rsidR="00CB7035" w:rsidRPr="00243BA2">
        <w:t>разработанной в рамках НИОКР продукции</w:t>
      </w:r>
      <w:r w:rsidR="00C42690" w:rsidRPr="00243BA2">
        <w:t xml:space="preserve"> и дана ссылка о поддержке проекта Фондом;</w:t>
      </w:r>
    </w:p>
    <w:p w:rsidR="00961D36" w:rsidRPr="00243BA2" w:rsidRDefault="006C78E7" w:rsidP="00961D36">
      <w:pPr>
        <w:pStyle w:val="af"/>
        <w:numPr>
          <w:ilvl w:val="0"/>
          <w:numId w:val="20"/>
        </w:numPr>
        <w:spacing w:after="0" w:line="276" w:lineRule="auto"/>
      </w:pPr>
      <w:r w:rsidRPr="00243BA2">
        <w:t>начата реализация продукции</w:t>
      </w:r>
      <w:r w:rsidR="00CB7035" w:rsidRPr="00243BA2">
        <w:t>, созданной за счёт средств гранта (должны быть заключены договоры на реализацию продукции, получена выручка от реализации инновационной продукции).</w:t>
      </w:r>
    </w:p>
    <w:p w:rsidR="00411B68" w:rsidRPr="00243BA2" w:rsidRDefault="00961D36" w:rsidP="00411B68">
      <w:pPr>
        <w:spacing w:after="0" w:line="276" w:lineRule="auto"/>
        <w:ind w:firstLine="567"/>
      </w:pPr>
      <w:r w:rsidRPr="00243BA2">
        <w:t xml:space="preserve">Значения плановых показателей реализации инновационного проекта устанавливаются в </w:t>
      </w:r>
      <w:r w:rsidR="000F44FD" w:rsidRPr="00243BA2">
        <w:t>дополнении к договору</w:t>
      </w:r>
      <w:r w:rsidRPr="00243BA2">
        <w:t xml:space="preserve"> гранта.</w:t>
      </w:r>
      <w:r w:rsidR="00411B68" w:rsidRPr="00243BA2">
        <w:t xml:space="preserve"> Перечень показателей представлен в </w:t>
      </w:r>
      <w:hyperlink w:anchor="_Показатели_развития_малого" w:history="1">
        <w:r w:rsidR="00411B68" w:rsidRPr="00243BA2">
          <w:rPr>
            <w:rStyle w:val="a8"/>
            <w:color w:val="auto"/>
          </w:rPr>
          <w:t>приложении № 3</w:t>
        </w:r>
      </w:hyperlink>
      <w:r w:rsidR="00411B68" w:rsidRPr="00243BA2">
        <w:t xml:space="preserve"> к настоящему Положению.</w:t>
      </w:r>
    </w:p>
    <w:p w:rsidR="00060B7C" w:rsidRPr="00243BA2" w:rsidRDefault="001E4B17" w:rsidP="00961D36">
      <w:pPr>
        <w:spacing w:after="0" w:line="276" w:lineRule="auto"/>
        <w:ind w:firstLine="567"/>
      </w:pPr>
      <w:r w:rsidRPr="00243BA2">
        <w:t>3</w:t>
      </w:r>
      <w:r w:rsidR="00060B7C" w:rsidRPr="00243BA2">
        <w:t>.2.</w:t>
      </w:r>
      <w:r w:rsidRPr="00243BA2">
        <w:t>10</w:t>
      </w:r>
      <w:r w:rsidR="00060B7C" w:rsidRPr="00243BA2">
        <w:t xml:space="preserve">. В случае существенного недостижения плановых показателей реализации инновационного проекта, предусмотренных договором гранта, и (или) нарушений условий договора гранта, Фонд вправе потребовать возврата средств гранта и (или) известить Федеральную налоговую службу о нецелевом использовании средств гранта. </w:t>
      </w:r>
    </w:p>
    <w:p w:rsidR="00317DE3" w:rsidRPr="00243BA2" w:rsidRDefault="00317DE3" w:rsidP="00060B7C">
      <w:pPr>
        <w:spacing w:after="0" w:line="276" w:lineRule="auto"/>
      </w:pPr>
    </w:p>
    <w:p w:rsidR="00060B7C" w:rsidRPr="00243BA2" w:rsidRDefault="00060B7C" w:rsidP="00060B7C">
      <w:pPr>
        <w:spacing w:after="0" w:line="276" w:lineRule="auto"/>
        <w:ind w:firstLine="567"/>
        <w:rPr>
          <w:b/>
        </w:rPr>
      </w:pPr>
      <w:r w:rsidRPr="00243BA2">
        <w:rPr>
          <w:b/>
        </w:rPr>
        <w:t>3.3. Порядок рассмотрения заявок.</w:t>
      </w:r>
    </w:p>
    <w:p w:rsidR="00B9612F" w:rsidRPr="00243BA2" w:rsidRDefault="00B9612F" w:rsidP="00B9612F">
      <w:pPr>
        <w:spacing w:after="0" w:line="276" w:lineRule="auto"/>
        <w:ind w:firstLine="567"/>
      </w:pPr>
      <w:r w:rsidRPr="00243BA2">
        <w:t>3.3.1. Рассмотрение заявок на участие в конкурсе начинается после окончания срока приема заявок. Срок рассмотрения не может превышать 90 рабочих дней с момента окончания срока приема заявок.</w:t>
      </w:r>
    </w:p>
    <w:p w:rsidR="00060B7C" w:rsidRPr="00243BA2" w:rsidRDefault="00B4208B" w:rsidP="00060B7C">
      <w:pPr>
        <w:spacing w:after="0" w:line="276" w:lineRule="auto"/>
        <w:ind w:firstLine="567"/>
      </w:pPr>
      <w:r w:rsidRPr="00243BA2">
        <w:t>3</w:t>
      </w:r>
      <w:r w:rsidR="00060B7C" w:rsidRPr="00243BA2">
        <w:t>.3.</w:t>
      </w:r>
      <w:r w:rsidR="00B9612F" w:rsidRPr="00243BA2">
        <w:t>2</w:t>
      </w:r>
      <w:r w:rsidR="00060B7C" w:rsidRPr="00243BA2">
        <w:t xml:space="preserve">. Заявки, не соответствующие требованиям, установленным в </w:t>
      </w:r>
      <w:r w:rsidR="00C42690" w:rsidRPr="00243BA2">
        <w:t>п.</w:t>
      </w:r>
      <w:r w:rsidRPr="00243BA2">
        <w:t>3</w:t>
      </w:r>
      <w:r w:rsidR="00CB7035" w:rsidRPr="00243BA2">
        <w:t>.1</w:t>
      </w:r>
      <w:r w:rsidR="00C42690" w:rsidRPr="00243BA2">
        <w:t>.1</w:t>
      </w:r>
      <w:r w:rsidR="00060B7C" w:rsidRPr="00243BA2">
        <w:t xml:space="preserve"> настоящего Положения, не содержащие обязательные документы согласно п. </w:t>
      </w:r>
      <w:r w:rsidRPr="00243BA2">
        <w:t>3</w:t>
      </w:r>
      <w:r w:rsidR="00060B7C" w:rsidRPr="00243BA2">
        <w:t xml:space="preserve">.1.2 снимаются с рассмотрения в конкурсе. Остальные заявки </w:t>
      </w:r>
      <w:r w:rsidR="00961D36" w:rsidRPr="00243BA2">
        <w:t>допускаютсядля дальнейшего рассмотрения</w:t>
      </w:r>
      <w:r w:rsidR="00060B7C" w:rsidRPr="00243BA2">
        <w:t>.</w:t>
      </w:r>
    </w:p>
    <w:p w:rsidR="00961D36" w:rsidRPr="00243BA2" w:rsidRDefault="00961D36" w:rsidP="00060B7C">
      <w:pPr>
        <w:spacing w:after="0" w:line="276" w:lineRule="auto"/>
        <w:ind w:firstLine="567"/>
      </w:pPr>
      <w:r w:rsidRPr="00243BA2">
        <w:t>3.3.</w:t>
      </w:r>
      <w:r w:rsidR="00B9612F" w:rsidRPr="00243BA2">
        <w:t>3</w:t>
      </w:r>
      <w:r w:rsidRPr="00243BA2">
        <w:t>. Заявки предприятий, завершивших 1-й этап Программы (конкурса «С</w:t>
      </w:r>
      <w:r w:rsidR="00026D75" w:rsidRPr="00243BA2">
        <w:t>тарт</w:t>
      </w:r>
      <w:r w:rsidRPr="00243BA2">
        <w:t>-1»),</w:t>
      </w:r>
      <w:r w:rsidR="00317DE3" w:rsidRPr="00243BA2">
        <w:t xml:space="preserve"> рассматриваются следующим образом</w:t>
      </w:r>
      <w:r w:rsidRPr="00243BA2">
        <w:t>:</w:t>
      </w:r>
    </w:p>
    <w:p w:rsidR="00961D36" w:rsidRPr="00243BA2" w:rsidRDefault="00050454" w:rsidP="00961D36">
      <w:pPr>
        <w:spacing w:after="0" w:line="276" w:lineRule="auto"/>
        <w:ind w:firstLine="567"/>
      </w:pPr>
      <w:r w:rsidRPr="00243BA2">
        <w:t xml:space="preserve">а)На первом этапе </w:t>
      </w:r>
      <w:r w:rsidR="00961D36" w:rsidRPr="00243BA2">
        <w:t xml:space="preserve">сведения и документы, представленные в составе заявки, проверяются сотрудниками Фонда </w:t>
      </w:r>
      <w:r w:rsidR="00317DE3" w:rsidRPr="00243BA2">
        <w:t>и/</w:t>
      </w:r>
      <w:r w:rsidR="00961D36" w:rsidRPr="00243BA2">
        <w:t>или специализированной организацией, уполномоченной для проведения данной работы:</w:t>
      </w:r>
    </w:p>
    <w:p w:rsidR="00961D36" w:rsidRPr="00243BA2" w:rsidRDefault="00961D36" w:rsidP="00050454">
      <w:pPr>
        <w:pStyle w:val="af"/>
        <w:numPr>
          <w:ilvl w:val="0"/>
          <w:numId w:val="21"/>
        </w:numPr>
        <w:spacing w:after="0" w:line="276" w:lineRule="auto"/>
      </w:pPr>
      <w:r w:rsidRPr="00243BA2">
        <w:t xml:space="preserve">на их достоверность; </w:t>
      </w:r>
    </w:p>
    <w:p w:rsidR="00961D36" w:rsidRPr="00243BA2" w:rsidRDefault="00961D36" w:rsidP="00050454">
      <w:pPr>
        <w:pStyle w:val="af"/>
        <w:numPr>
          <w:ilvl w:val="0"/>
          <w:numId w:val="21"/>
        </w:numPr>
        <w:spacing w:after="0" w:line="276" w:lineRule="auto"/>
      </w:pPr>
      <w:r w:rsidRPr="00243BA2">
        <w:t xml:space="preserve">на соответствие представленных договоров о привлечении внебюджетных средств законодательству РФ и рекомендациям Фонда; </w:t>
      </w:r>
    </w:p>
    <w:p w:rsidR="00961D36" w:rsidRPr="00243BA2" w:rsidRDefault="00961D36" w:rsidP="00050454">
      <w:pPr>
        <w:pStyle w:val="af"/>
        <w:numPr>
          <w:ilvl w:val="0"/>
          <w:numId w:val="21"/>
        </w:numPr>
        <w:spacing w:after="0" w:line="276" w:lineRule="auto"/>
      </w:pPr>
      <w:r w:rsidRPr="00243BA2">
        <w:t>на финансовую возможность внебюджетного инвестора финансировать проект;</w:t>
      </w:r>
    </w:p>
    <w:p w:rsidR="00961D36" w:rsidRPr="00243BA2" w:rsidRDefault="00961D36" w:rsidP="00050454">
      <w:pPr>
        <w:pStyle w:val="af"/>
        <w:numPr>
          <w:ilvl w:val="0"/>
          <w:numId w:val="21"/>
        </w:numPr>
        <w:spacing w:after="0" w:line="276" w:lineRule="auto"/>
      </w:pPr>
      <w:r w:rsidRPr="00243BA2">
        <w:t>на правомерность использования интеллектуальной собственности по теме проекта.</w:t>
      </w:r>
    </w:p>
    <w:p w:rsidR="00961D36" w:rsidRPr="00243BA2" w:rsidRDefault="00050454" w:rsidP="00961D36">
      <w:pPr>
        <w:spacing w:after="0" w:line="276" w:lineRule="auto"/>
        <w:ind w:firstLine="567"/>
      </w:pPr>
      <w:r w:rsidRPr="00243BA2">
        <w:t xml:space="preserve">б) </w:t>
      </w:r>
      <w:r w:rsidR="002A45F4" w:rsidRPr="00243BA2">
        <w:t>Экспертами, зарегистрированными в базе экспертов автоматизированной системы ФОНД-М или специализированной организацией п</w:t>
      </w:r>
      <w:r w:rsidR="00961D36" w:rsidRPr="00243BA2">
        <w:t>роводится анализ представленного бизнес-плана реализации проекта, включающий в себя, в том числе:</w:t>
      </w:r>
    </w:p>
    <w:p w:rsidR="0091274B" w:rsidRPr="00243BA2" w:rsidRDefault="0091274B" w:rsidP="00050454">
      <w:pPr>
        <w:pStyle w:val="af"/>
        <w:numPr>
          <w:ilvl w:val="0"/>
          <w:numId w:val="21"/>
        </w:numPr>
        <w:spacing w:after="0" w:line="276" w:lineRule="auto"/>
      </w:pPr>
      <w:r w:rsidRPr="00243BA2">
        <w:t>актуальность очередного этапа проекта;</w:t>
      </w:r>
    </w:p>
    <w:p w:rsidR="00961D36" w:rsidRPr="00243BA2" w:rsidRDefault="00961D36" w:rsidP="00050454">
      <w:pPr>
        <w:pStyle w:val="af"/>
        <w:numPr>
          <w:ilvl w:val="0"/>
          <w:numId w:val="21"/>
        </w:numPr>
        <w:spacing w:after="0" w:line="276" w:lineRule="auto"/>
      </w:pPr>
      <w:r w:rsidRPr="00243BA2">
        <w:t>реальность и обоснованность представленной бизнес-стратегии продвижения продукта на рынок;</w:t>
      </w:r>
    </w:p>
    <w:p w:rsidR="00961D36" w:rsidRPr="00243BA2" w:rsidRDefault="00961D36" w:rsidP="00050454">
      <w:pPr>
        <w:pStyle w:val="af"/>
        <w:numPr>
          <w:ilvl w:val="0"/>
          <w:numId w:val="21"/>
        </w:numPr>
        <w:spacing w:after="0" w:line="276" w:lineRule="auto"/>
      </w:pPr>
      <w:r w:rsidRPr="00243BA2">
        <w:t>соответствие планируемых показателей развития требованиям данного Положения.</w:t>
      </w:r>
    </w:p>
    <w:p w:rsidR="00050454" w:rsidRPr="00243BA2" w:rsidRDefault="00050454" w:rsidP="00050454">
      <w:pPr>
        <w:spacing w:after="0" w:line="276" w:lineRule="auto"/>
        <w:ind w:firstLine="567"/>
      </w:pPr>
      <w:r w:rsidRPr="00243BA2">
        <w:t>в) Для рассмотрения заявок на втором этапе формируется</w:t>
      </w:r>
      <w:r w:rsidR="00CC6C03" w:rsidRPr="00243BA2">
        <w:t xml:space="preserve"> Экспертное</w:t>
      </w:r>
      <w:r w:rsidRPr="00243BA2">
        <w:t xml:space="preserve"> жюри. В состав </w:t>
      </w:r>
      <w:r w:rsidR="00317DE3" w:rsidRPr="00243BA2">
        <w:t xml:space="preserve">Экспертного </w:t>
      </w:r>
      <w:r w:rsidRPr="00243BA2">
        <w:t>жюри могут входить сотрудники Фонда, специалисты в соответствующих областях науки, техники и бизнеса.</w:t>
      </w:r>
    </w:p>
    <w:p w:rsidR="00050454" w:rsidRPr="00243BA2" w:rsidRDefault="00050454" w:rsidP="00050454">
      <w:pPr>
        <w:spacing w:after="0" w:line="276" w:lineRule="auto"/>
        <w:ind w:firstLine="567"/>
      </w:pPr>
      <w:r w:rsidRPr="00243BA2">
        <w:t xml:space="preserve">г) Рассмотрение заявок </w:t>
      </w:r>
      <w:r w:rsidR="00CC6C03" w:rsidRPr="00243BA2">
        <w:t xml:space="preserve">Экспертным </w:t>
      </w:r>
      <w:r w:rsidRPr="00243BA2">
        <w:t>жюри проводится с учетом их рассмотрения на первом этапе по следующим позициям:</w:t>
      </w:r>
    </w:p>
    <w:p w:rsidR="00050454" w:rsidRPr="00243BA2" w:rsidRDefault="00050454" w:rsidP="00050454">
      <w:pPr>
        <w:pStyle w:val="af"/>
        <w:numPr>
          <w:ilvl w:val="0"/>
          <w:numId w:val="21"/>
        </w:numPr>
        <w:spacing w:after="0" w:line="276" w:lineRule="auto"/>
      </w:pPr>
      <w:r w:rsidRPr="00243BA2">
        <w:t>результаты и качество выполнения научно-технических работ на предыдущем этапе реализации проекта;</w:t>
      </w:r>
    </w:p>
    <w:p w:rsidR="00CC6C03" w:rsidRPr="00243BA2" w:rsidRDefault="00CC6C03" w:rsidP="00050454">
      <w:pPr>
        <w:pStyle w:val="af"/>
        <w:numPr>
          <w:ilvl w:val="0"/>
          <w:numId w:val="21"/>
        </w:numPr>
        <w:spacing w:after="0" w:line="276" w:lineRule="auto"/>
      </w:pPr>
      <w:r w:rsidRPr="00243BA2">
        <w:t>достижение плановых показателей реализации инновационного проекта, предусмотренных п.</w:t>
      </w:r>
      <w:r w:rsidR="006E0B4B" w:rsidRPr="00243BA2">
        <w:t>2</w:t>
      </w:r>
      <w:r w:rsidRPr="00243BA2">
        <w:t>.2.9 настоящего Положения;</w:t>
      </w:r>
    </w:p>
    <w:p w:rsidR="00050454" w:rsidRPr="00243BA2" w:rsidRDefault="00050454" w:rsidP="00050454">
      <w:pPr>
        <w:pStyle w:val="af"/>
        <w:numPr>
          <w:ilvl w:val="0"/>
          <w:numId w:val="21"/>
        </w:numPr>
        <w:spacing w:after="0" w:line="276" w:lineRule="auto"/>
      </w:pPr>
      <w:r w:rsidRPr="00243BA2">
        <w:t xml:space="preserve">наличие финансовых ресурсов для паритетного финансирования проекта из внебюджетных источников; </w:t>
      </w:r>
    </w:p>
    <w:p w:rsidR="00050454" w:rsidRPr="00243BA2" w:rsidRDefault="00050454" w:rsidP="00050454">
      <w:pPr>
        <w:pStyle w:val="af"/>
        <w:numPr>
          <w:ilvl w:val="0"/>
          <w:numId w:val="21"/>
        </w:numPr>
        <w:spacing w:after="0" w:line="276" w:lineRule="auto"/>
      </w:pPr>
      <w:r w:rsidRPr="00243BA2">
        <w:t xml:space="preserve">соотношение планируемых объемов реализации продукции и запрашиваемых бюджетных средств; </w:t>
      </w:r>
    </w:p>
    <w:p w:rsidR="00050454" w:rsidRPr="00243BA2" w:rsidRDefault="00050454" w:rsidP="00050454">
      <w:pPr>
        <w:pStyle w:val="af"/>
        <w:numPr>
          <w:ilvl w:val="0"/>
          <w:numId w:val="21"/>
        </w:numPr>
        <w:spacing w:after="0" w:line="276" w:lineRule="auto"/>
      </w:pPr>
      <w:r w:rsidRPr="00243BA2">
        <w:t>соотношение привлеченных внебюджетных инвестиций или собственных средств предприятия на реализацию проекта и запрашиваемых бюджетных средств;</w:t>
      </w:r>
    </w:p>
    <w:p w:rsidR="00050454" w:rsidRPr="00243BA2" w:rsidRDefault="00050454" w:rsidP="00050454">
      <w:pPr>
        <w:pStyle w:val="af"/>
        <w:numPr>
          <w:ilvl w:val="0"/>
          <w:numId w:val="21"/>
        </w:numPr>
        <w:spacing w:after="0" w:line="276" w:lineRule="auto"/>
      </w:pPr>
      <w:r w:rsidRPr="00243BA2">
        <w:t>наличие квалифицированных трудовых ресурсов, в том числе научно-технических сотрудников, реализующих НИОКР, и специалистов по продвижению результатов НИОКР и организации бизнеса, в штате предприятия – грантополучателя;</w:t>
      </w:r>
    </w:p>
    <w:p w:rsidR="00050454" w:rsidRPr="00243BA2" w:rsidRDefault="00050454" w:rsidP="00050454">
      <w:pPr>
        <w:pStyle w:val="af"/>
        <w:numPr>
          <w:ilvl w:val="0"/>
          <w:numId w:val="21"/>
        </w:numPr>
        <w:spacing w:after="0" w:line="276" w:lineRule="auto"/>
      </w:pPr>
      <w:r w:rsidRPr="00243BA2">
        <w:t>качест</w:t>
      </w:r>
      <w:r w:rsidR="00855E78" w:rsidRPr="00243BA2">
        <w:t>во оформления материалов заявки.</w:t>
      </w:r>
    </w:p>
    <w:p w:rsidR="00961D36" w:rsidRPr="00243BA2" w:rsidRDefault="00050454" w:rsidP="00050454">
      <w:pPr>
        <w:spacing w:after="0" w:line="276" w:lineRule="auto"/>
        <w:ind w:firstLine="567"/>
      </w:pPr>
      <w:r w:rsidRPr="00243BA2">
        <w:t xml:space="preserve">д)  Решения принимаются большинством голосов членов </w:t>
      </w:r>
      <w:r w:rsidR="00CC6C03" w:rsidRPr="00243BA2">
        <w:t xml:space="preserve">Экспертного </w:t>
      </w:r>
      <w:r w:rsidRPr="00243BA2">
        <w:t>жюри, в случае равенства голосов – голос председателя</w:t>
      </w:r>
      <w:r w:rsidR="00CC6C03" w:rsidRPr="00243BA2">
        <w:t xml:space="preserve"> Экспертного</w:t>
      </w:r>
      <w:r w:rsidRPr="00243BA2">
        <w:t xml:space="preserve"> жюри учитывается за два голоса. </w:t>
      </w:r>
    </w:p>
    <w:p w:rsidR="00CC6C03" w:rsidRPr="00243BA2" w:rsidRDefault="00050454" w:rsidP="00050454">
      <w:pPr>
        <w:spacing w:after="0" w:line="276" w:lineRule="auto"/>
        <w:ind w:firstLine="567"/>
      </w:pPr>
      <w:r w:rsidRPr="00243BA2">
        <w:t>3.3.</w:t>
      </w:r>
      <w:r w:rsidR="00B9612F" w:rsidRPr="00243BA2">
        <w:t>4</w:t>
      </w:r>
      <w:r w:rsidRPr="00243BA2">
        <w:t xml:space="preserve">. Заявки предприятий, не получавших финансирование по программам Фонда, </w:t>
      </w:r>
      <w:r w:rsidR="00CC6C03" w:rsidRPr="00243BA2">
        <w:t>направляются на рассмотрение сотрудников Фонда или специализированной организации, уполномоченной для проведения данной работы в соответствии с пп. а-б) п.3.3.2 настоящего Положения.</w:t>
      </w:r>
    </w:p>
    <w:p w:rsidR="00050454" w:rsidRPr="00243BA2" w:rsidRDefault="00026D75" w:rsidP="00050454">
      <w:pPr>
        <w:spacing w:after="0" w:line="276" w:lineRule="auto"/>
        <w:ind w:firstLine="567"/>
      </w:pPr>
      <w:r w:rsidRPr="00243BA2">
        <w:t>Заявки,</w:t>
      </w:r>
      <w:r w:rsidR="00CC6C03" w:rsidRPr="00243BA2">
        <w:t xml:space="preserve">соответствующие </w:t>
      </w:r>
      <w:r w:rsidR="004B2BF0" w:rsidRPr="00243BA2">
        <w:t xml:space="preserve">условиям, </w:t>
      </w:r>
      <w:r w:rsidR="00CC6C03" w:rsidRPr="00243BA2">
        <w:t>ус</w:t>
      </w:r>
      <w:r w:rsidR="004B2BF0" w:rsidRPr="00243BA2">
        <w:t>тановленным в пп а-б) п.3.3.2 настоящего Положения</w:t>
      </w:r>
      <w:r w:rsidR="00CC6C03" w:rsidRPr="00243BA2">
        <w:t xml:space="preserve">, </w:t>
      </w:r>
      <w:r w:rsidR="00050454" w:rsidRPr="00243BA2">
        <w:t xml:space="preserve">направляются </w:t>
      </w:r>
      <w:r w:rsidR="006C78E7" w:rsidRPr="00243BA2">
        <w:t xml:space="preserve">на </w:t>
      </w:r>
      <w:r w:rsidR="00050454" w:rsidRPr="00243BA2">
        <w:t xml:space="preserve">независимую заочную экспертизу </w:t>
      </w:r>
      <w:r w:rsidR="00CC6C03" w:rsidRPr="00243BA2">
        <w:t xml:space="preserve">и рассмотрение </w:t>
      </w:r>
      <w:r w:rsidR="00C42690" w:rsidRPr="00243BA2">
        <w:t>Э</w:t>
      </w:r>
      <w:r w:rsidR="00CC6C03" w:rsidRPr="00243BA2">
        <w:t xml:space="preserve">кспертного жюри Фонда </w:t>
      </w:r>
      <w:r w:rsidR="00050454" w:rsidRPr="00243BA2">
        <w:t>в соответствии с порядком и условиями, установленными для 1-го этапа Программы (конкурса «С</w:t>
      </w:r>
      <w:r w:rsidRPr="00243BA2">
        <w:t>тарт</w:t>
      </w:r>
      <w:r w:rsidR="00050454" w:rsidRPr="00243BA2">
        <w:t xml:space="preserve">-1») в </w:t>
      </w:r>
      <w:r w:rsidR="00C42690" w:rsidRPr="00243BA2">
        <w:t>пунктах</w:t>
      </w:r>
      <w:r w:rsidR="00050454" w:rsidRPr="00243BA2">
        <w:t xml:space="preserve"> 2.3</w:t>
      </w:r>
      <w:r w:rsidR="00C42690" w:rsidRPr="00243BA2">
        <w:t>.</w:t>
      </w:r>
      <w:r w:rsidR="008346A5" w:rsidRPr="00243BA2">
        <w:t>3</w:t>
      </w:r>
      <w:r w:rsidR="00C42690" w:rsidRPr="00243BA2">
        <w:t>-2.3.</w:t>
      </w:r>
      <w:r w:rsidR="008346A5" w:rsidRPr="00243BA2">
        <w:t>4</w:t>
      </w:r>
      <w:r w:rsidR="00050454" w:rsidRPr="00243BA2">
        <w:t xml:space="preserve"> настоящего Положения.</w:t>
      </w:r>
    </w:p>
    <w:p w:rsidR="00060B7C" w:rsidRPr="00243BA2" w:rsidRDefault="00050454" w:rsidP="00060B7C">
      <w:pPr>
        <w:spacing w:after="0" w:line="276" w:lineRule="auto"/>
        <w:ind w:firstLine="567"/>
      </w:pPr>
      <w:r w:rsidRPr="00243BA2">
        <w:t>3</w:t>
      </w:r>
      <w:r w:rsidR="00060B7C" w:rsidRPr="00243BA2">
        <w:t>.3.</w:t>
      </w:r>
      <w:r w:rsidR="00B9612F" w:rsidRPr="00243BA2">
        <w:t>5</w:t>
      </w:r>
      <w:r w:rsidR="00060B7C" w:rsidRPr="00243BA2">
        <w:t>.</w:t>
      </w:r>
      <w:r w:rsidR="00060B7C" w:rsidRPr="00243BA2">
        <w:tab/>
        <w:t>Рекомендации Экспертного жюри оформляются протоколом рассмотрения заявок конкурса.</w:t>
      </w:r>
    </w:p>
    <w:p w:rsidR="00060B7C" w:rsidRPr="00243BA2" w:rsidRDefault="00050454" w:rsidP="00060B7C">
      <w:pPr>
        <w:spacing w:after="0" w:line="276" w:lineRule="auto"/>
        <w:ind w:firstLine="567"/>
      </w:pPr>
      <w:r w:rsidRPr="00243BA2">
        <w:t>3</w:t>
      </w:r>
      <w:r w:rsidR="00060B7C" w:rsidRPr="00243BA2">
        <w:t>.3.</w:t>
      </w:r>
      <w:r w:rsidR="00B9612F" w:rsidRPr="00243BA2">
        <w:t>6</w:t>
      </w:r>
      <w:r w:rsidR="00060B7C" w:rsidRPr="00243BA2">
        <w:t xml:space="preserve">. Результаты экспертизы </w:t>
      </w:r>
      <w:r w:rsidR="00060B7C" w:rsidRPr="00243BA2">
        <w:rPr>
          <w:bCs/>
        </w:rPr>
        <w:t xml:space="preserve">в виде рекомендаций по заявкам и объему финансирования проектов </w:t>
      </w:r>
      <w:r w:rsidR="00060B7C" w:rsidRPr="00243BA2">
        <w:t xml:space="preserve">утверждаются Экспертным советом Фонда. </w:t>
      </w:r>
    </w:p>
    <w:p w:rsidR="00060B7C" w:rsidRPr="00243BA2" w:rsidRDefault="00050454" w:rsidP="00060B7C">
      <w:pPr>
        <w:spacing w:after="0" w:line="276" w:lineRule="auto"/>
        <w:ind w:firstLine="567"/>
      </w:pPr>
      <w:r w:rsidRPr="00243BA2">
        <w:t>3</w:t>
      </w:r>
      <w:r w:rsidR="00060B7C" w:rsidRPr="00243BA2">
        <w:t>.3.</w:t>
      </w:r>
      <w:r w:rsidR="00B9612F" w:rsidRPr="00243BA2">
        <w:t>7</w:t>
      </w:r>
      <w:r w:rsidR="00060B7C" w:rsidRPr="00243BA2">
        <w:t xml:space="preserve">. Заявки, рекомендованные Экспертным советом Фонда по результатам независимой экспертизы, рассматриваются Конкурсной комиссией Фонда. </w:t>
      </w:r>
    </w:p>
    <w:p w:rsidR="00060B7C" w:rsidRPr="00243BA2" w:rsidRDefault="00060B7C" w:rsidP="00060B7C">
      <w:pPr>
        <w:spacing w:after="0" w:line="276" w:lineRule="auto"/>
        <w:ind w:firstLine="567"/>
      </w:pPr>
      <w:r w:rsidRPr="00243BA2">
        <w:t xml:space="preserve">Конкурсная комиссия Фонда с учетом результатов независимой экспертизы, рекомендаций Экспертного совета и иных факторов формирует итоговые рекомендации по финансированию отобранных заявок. При этом размер гранта может быть скорректирован Конкурсной комиссией с учетом рекомендаций экспертов, Экспертного совета Фонда, текущего финансово-экономического состояния заявителя. Рекомендации Конкурсной комиссии оформляются протоколом рассмотрения заявок и направляются на утверждение в Дирекцию Фонда. </w:t>
      </w:r>
    </w:p>
    <w:p w:rsidR="00060B7C" w:rsidRPr="00243BA2" w:rsidRDefault="00050454" w:rsidP="00060B7C">
      <w:pPr>
        <w:spacing w:after="0" w:line="276" w:lineRule="auto"/>
        <w:ind w:firstLine="567"/>
      </w:pPr>
      <w:r w:rsidRPr="00243BA2">
        <w:t>3</w:t>
      </w:r>
      <w:r w:rsidR="00060B7C" w:rsidRPr="00243BA2">
        <w:t>.3.</w:t>
      </w:r>
      <w:r w:rsidR="00B9612F" w:rsidRPr="00243BA2">
        <w:t>8</w:t>
      </w:r>
      <w:r w:rsidR="00060B7C" w:rsidRPr="00243BA2">
        <w:t>. Окончательные результаты конкурсного отбора утверждаются Дирекцией Фонда.</w:t>
      </w:r>
    </w:p>
    <w:p w:rsidR="00060B7C" w:rsidRPr="00243BA2" w:rsidRDefault="00050454" w:rsidP="00060B7C">
      <w:pPr>
        <w:spacing w:after="0" w:line="276" w:lineRule="auto"/>
        <w:ind w:firstLine="567"/>
      </w:pPr>
      <w:r w:rsidRPr="00243BA2">
        <w:t>3</w:t>
      </w:r>
      <w:r w:rsidR="00060B7C" w:rsidRPr="00243BA2">
        <w:t>.3.</w:t>
      </w:r>
      <w:r w:rsidR="00B9612F" w:rsidRPr="00243BA2">
        <w:t>9</w:t>
      </w:r>
      <w:r w:rsidR="00060B7C" w:rsidRPr="00243BA2">
        <w:t xml:space="preserve">. Результаты конкурса размещаются на сайте Фонда по адресу </w:t>
      </w:r>
      <w:hyperlink r:id="rId19" w:history="1">
        <w:r w:rsidR="00060B7C" w:rsidRPr="00243BA2">
          <w:rPr>
            <w:rStyle w:val="a8"/>
            <w:color w:val="auto"/>
          </w:rPr>
          <w:t>www.fasie.ru</w:t>
        </w:r>
      </w:hyperlink>
      <w:r w:rsidR="00060B7C" w:rsidRPr="00243BA2">
        <w:t xml:space="preserve"> не позднее чем через десять дней с даты подписания Дирекцией Фонда протокола об утверждении результатов конкурса.</w:t>
      </w:r>
    </w:p>
    <w:p w:rsidR="00417547" w:rsidRPr="00243BA2" w:rsidRDefault="00417547" w:rsidP="00060B7C">
      <w:pPr>
        <w:spacing w:after="0" w:line="276" w:lineRule="auto"/>
        <w:rPr>
          <w:b/>
        </w:rPr>
      </w:pPr>
    </w:p>
    <w:p w:rsidR="00060B7C" w:rsidRPr="00243BA2" w:rsidRDefault="00060B7C" w:rsidP="00060B7C">
      <w:pPr>
        <w:spacing w:after="0" w:line="276" w:lineRule="auto"/>
        <w:ind w:firstLine="567"/>
        <w:rPr>
          <w:b/>
        </w:rPr>
      </w:pPr>
      <w:r w:rsidRPr="00243BA2">
        <w:rPr>
          <w:b/>
        </w:rPr>
        <w:t>3.4. Порядок и условия финансирования проектов.</w:t>
      </w:r>
    </w:p>
    <w:p w:rsidR="00060B7C" w:rsidRPr="00243BA2" w:rsidRDefault="006C17D4" w:rsidP="00060B7C">
      <w:pPr>
        <w:spacing w:after="0" w:line="276" w:lineRule="auto"/>
        <w:ind w:firstLine="567"/>
      </w:pPr>
      <w:r w:rsidRPr="00243BA2">
        <w:t>3</w:t>
      </w:r>
      <w:r w:rsidR="00060B7C" w:rsidRPr="00243BA2">
        <w:t>.4.1. Предусмотренная договором гранта работа выполняется получателем гранта в соответствии с техническим заданием и календарным планом, являющимися неотъемлемой частью договора гранта.</w:t>
      </w:r>
    </w:p>
    <w:p w:rsidR="00060B7C" w:rsidRPr="00243BA2" w:rsidRDefault="006C17D4" w:rsidP="00060B7C">
      <w:pPr>
        <w:spacing w:after="0" w:line="276" w:lineRule="auto"/>
        <w:ind w:firstLine="567"/>
      </w:pPr>
      <w:r w:rsidRPr="00243BA2">
        <w:t>3</w:t>
      </w:r>
      <w:r w:rsidR="00060B7C" w:rsidRPr="00243BA2">
        <w:t>.4.2. Средства, полученные от Фонда, в соответствии с подпунктом 14 пункта 1 статьи 251 части второй Налогового кодекса Российской Федерации являются средствами целевого финансирования и используются получателем гранта на выполнение НИОКР. Фонд не оплачивает понесенные получателем гранта затраты, превышающие фактически полученные от Фонда денежные средства.</w:t>
      </w:r>
    </w:p>
    <w:p w:rsidR="00060B7C" w:rsidRPr="00243BA2" w:rsidRDefault="006C17D4" w:rsidP="00060B7C">
      <w:pPr>
        <w:spacing w:after="0" w:line="276" w:lineRule="auto"/>
        <w:ind w:firstLine="567"/>
      </w:pPr>
      <w:r w:rsidRPr="00243BA2">
        <w:t>3</w:t>
      </w:r>
      <w:r w:rsidR="00060B7C" w:rsidRPr="00243BA2">
        <w:t xml:space="preserve">.4.3. 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w:t>
      </w:r>
      <w:r w:rsidR="00E909F0" w:rsidRPr="00243BA2">
        <w:t>договору</w:t>
      </w:r>
      <w:r w:rsidR="00C42690" w:rsidRPr="00243BA2">
        <w:t xml:space="preserve"> гранта</w:t>
      </w:r>
      <w:r w:rsidR="00060B7C" w:rsidRPr="00243BA2">
        <w:t xml:space="preserve"> не является объектом налогообложения НДС.</w:t>
      </w:r>
    </w:p>
    <w:p w:rsidR="00060B7C" w:rsidRPr="00243BA2" w:rsidRDefault="006C17D4" w:rsidP="00060B7C">
      <w:pPr>
        <w:spacing w:after="0" w:line="276" w:lineRule="auto"/>
        <w:ind w:firstLine="567"/>
      </w:pPr>
      <w:r w:rsidRPr="00243BA2">
        <w:t>3</w:t>
      </w:r>
      <w:r w:rsidR="00060B7C" w:rsidRPr="00243BA2">
        <w:t>.4.4. В соответствии с подпунктом 14 пункта 1 статьи 251 части второй Налогового кодекса Российской Федерации гранты, полученные из Фонда на выполнение НИОКР, являются средствами целевого финансирования и не включаются в налогооблагаемую базу для исчисления и уплаты налога на прибыль.</w:t>
      </w:r>
    </w:p>
    <w:p w:rsidR="00060B7C" w:rsidRPr="00243BA2" w:rsidRDefault="00060B7C" w:rsidP="00060B7C">
      <w:pPr>
        <w:spacing w:after="0" w:line="276" w:lineRule="auto"/>
        <w:ind w:firstLine="567"/>
      </w:pPr>
      <w:r w:rsidRPr="00243BA2">
        <w:t>При этом грантополучатель обязан вести раздельный учет доходов (расходов), полученных (произведенных) в рамках договора гранта.</w:t>
      </w:r>
    </w:p>
    <w:p w:rsidR="00060B7C" w:rsidRPr="00243BA2" w:rsidRDefault="006C17D4" w:rsidP="00060B7C">
      <w:pPr>
        <w:spacing w:after="0" w:line="276" w:lineRule="auto"/>
        <w:ind w:firstLine="567"/>
      </w:pPr>
      <w:r w:rsidRPr="00243BA2">
        <w:t>3</w:t>
      </w:r>
      <w:r w:rsidR="00060B7C" w:rsidRPr="00243BA2">
        <w:t xml:space="preserve">.4.5. Получатель гранта обязан: </w:t>
      </w:r>
    </w:p>
    <w:p w:rsidR="00060B7C" w:rsidRPr="00243BA2" w:rsidRDefault="00060B7C" w:rsidP="00060B7C">
      <w:pPr>
        <w:pStyle w:val="af"/>
        <w:numPr>
          <w:ilvl w:val="0"/>
          <w:numId w:val="16"/>
        </w:numPr>
        <w:spacing w:after="0" w:line="276" w:lineRule="auto"/>
      </w:pPr>
      <w:r w:rsidRPr="00243BA2">
        <w:t>качественно и в срок выполнить НИОКР;</w:t>
      </w:r>
    </w:p>
    <w:p w:rsidR="00060B7C" w:rsidRPr="00243BA2" w:rsidRDefault="00060B7C" w:rsidP="00060B7C">
      <w:pPr>
        <w:pStyle w:val="af"/>
        <w:numPr>
          <w:ilvl w:val="0"/>
          <w:numId w:val="16"/>
        </w:numPr>
        <w:spacing w:after="0" w:line="276" w:lineRule="auto"/>
      </w:pPr>
      <w:r w:rsidRPr="00243BA2">
        <w:t>своевременно представлять Фонду отчеты о выполненных этапах работ и НИОКР в целом в соответствии со сроками, указанными в календарном плане выполнения работ; отчеты о произведенных расходах в соответствии с утвержденной сметой на выполнение НИОКР; документы, подтверждающие совершение им всех действий, необходимых для признания за ним и получения прав на результаты научно-технической деятельности;</w:t>
      </w:r>
    </w:p>
    <w:p w:rsidR="00060B7C" w:rsidRPr="00243BA2" w:rsidRDefault="00060B7C" w:rsidP="00060B7C">
      <w:pPr>
        <w:pStyle w:val="af"/>
        <w:numPr>
          <w:ilvl w:val="0"/>
          <w:numId w:val="16"/>
        </w:numPr>
        <w:spacing w:after="0" w:line="276" w:lineRule="auto"/>
      </w:pPr>
      <w:r w:rsidRPr="00243BA2">
        <w:t>обеспечить целевое использование полученных средств на финансовое обеспечение НИОКР за счет субсидий, предоставляемых Фонду из средств Федерального бюджета.</w:t>
      </w:r>
    </w:p>
    <w:p w:rsidR="00060B7C" w:rsidRPr="00243BA2" w:rsidRDefault="006C17D4" w:rsidP="00060B7C">
      <w:pPr>
        <w:spacing w:after="0" w:line="276" w:lineRule="auto"/>
        <w:ind w:firstLine="567"/>
      </w:pPr>
      <w:r w:rsidRPr="00243BA2">
        <w:t>3</w:t>
      </w:r>
      <w:r w:rsidR="00060B7C" w:rsidRPr="00243BA2">
        <w:t>.4.6. Грант на проведение НИОКР предоставляется на следующих условиях:</w:t>
      </w:r>
    </w:p>
    <w:p w:rsidR="00060B7C" w:rsidRPr="00243BA2" w:rsidRDefault="00060B7C" w:rsidP="00060B7C">
      <w:pPr>
        <w:spacing w:after="0" w:line="276" w:lineRule="auto"/>
        <w:ind w:firstLine="567"/>
      </w:pPr>
      <w:r w:rsidRPr="00243BA2">
        <w:t xml:space="preserve">а) с победителем конкурса заключается договор гранта, отвечающий условиям п. </w:t>
      </w:r>
      <w:r w:rsidR="001F6AA9" w:rsidRPr="00243BA2">
        <w:t>3</w:t>
      </w:r>
      <w:r w:rsidRPr="00243BA2">
        <w:t>.5 настоящего положения;</w:t>
      </w:r>
    </w:p>
    <w:p w:rsidR="00060B7C" w:rsidRPr="00243BA2" w:rsidRDefault="00060B7C" w:rsidP="00060B7C">
      <w:pPr>
        <w:spacing w:after="0" w:line="276" w:lineRule="auto"/>
        <w:ind w:firstLine="567"/>
      </w:pPr>
      <w:r w:rsidRPr="00243BA2">
        <w:t>б) средства гранта перечисляются следующим способом:</w:t>
      </w:r>
    </w:p>
    <w:p w:rsidR="00271A8F" w:rsidRPr="00243BA2" w:rsidRDefault="00271A8F" w:rsidP="00271A8F">
      <w:pPr>
        <w:pStyle w:val="af"/>
        <w:numPr>
          <w:ilvl w:val="0"/>
          <w:numId w:val="4"/>
        </w:numPr>
        <w:spacing w:after="0" w:line="276" w:lineRule="auto"/>
      </w:pPr>
      <w:r w:rsidRPr="00243BA2">
        <w:t xml:space="preserve">после заключения договора гранта </w:t>
      </w:r>
      <w:r w:rsidR="000A2205" w:rsidRPr="00243BA2">
        <w:t xml:space="preserve">и подтверждения факта получения средств от инвестора (в размере не менее 40% от величины гранта) </w:t>
      </w:r>
      <w:r w:rsidRPr="00243BA2">
        <w:t xml:space="preserve">Фонд предоставляет победителю конкурса средства в размере </w:t>
      </w:r>
      <w:r w:rsidR="00026D75" w:rsidRPr="00243BA2">
        <w:t>4</w:t>
      </w:r>
      <w:r w:rsidRPr="00243BA2">
        <w:t>0% от величины гранта;</w:t>
      </w:r>
    </w:p>
    <w:p w:rsidR="00271A8F" w:rsidRPr="00243BA2" w:rsidRDefault="00271A8F" w:rsidP="00271A8F">
      <w:pPr>
        <w:pStyle w:val="af"/>
        <w:numPr>
          <w:ilvl w:val="0"/>
          <w:numId w:val="4"/>
        </w:numPr>
        <w:spacing w:after="0" w:line="276" w:lineRule="auto"/>
      </w:pPr>
      <w:r w:rsidRPr="00243BA2">
        <w:t xml:space="preserve">после утверждения Акта о выполнении первого этапа договора гранта </w:t>
      </w:r>
      <w:r w:rsidR="000A2205" w:rsidRPr="00243BA2">
        <w:t xml:space="preserve">и подтверждения факта получения средств от инвестора </w:t>
      </w:r>
      <w:r w:rsidRPr="00243BA2">
        <w:t xml:space="preserve">победителю конкурса перечисляются средства в размере </w:t>
      </w:r>
      <w:r w:rsidR="001F6AA9" w:rsidRPr="00243BA2">
        <w:t>6</w:t>
      </w:r>
      <w:r w:rsidR="00026D75" w:rsidRPr="00243BA2">
        <w:t>0</w:t>
      </w:r>
      <w:r w:rsidRPr="00243BA2">
        <w:t>% от величины гранта.</w:t>
      </w:r>
    </w:p>
    <w:p w:rsidR="007B143F" w:rsidRPr="00243BA2" w:rsidRDefault="007B143F" w:rsidP="007B143F">
      <w:pPr>
        <w:spacing w:after="0" w:line="276" w:lineRule="auto"/>
        <w:ind w:firstLine="567"/>
      </w:pPr>
      <w:r w:rsidRPr="00243BA2">
        <w:tab/>
        <w:t xml:space="preserve">в) по результатам выполнения первого этапа договора гранта получатель гранта предоставляет в Фонд </w:t>
      </w:r>
      <w:r w:rsidR="00C42690" w:rsidRPr="00243BA2">
        <w:t xml:space="preserve">промежуточный научно-технический </w:t>
      </w:r>
      <w:r w:rsidRPr="00243BA2">
        <w:t>отчет и финансовый отчет о выполнении этапа;</w:t>
      </w:r>
    </w:p>
    <w:p w:rsidR="007B143F" w:rsidRPr="00243BA2" w:rsidRDefault="007B143F" w:rsidP="00C42690">
      <w:pPr>
        <w:spacing w:after="0" w:line="276" w:lineRule="auto"/>
        <w:ind w:firstLine="567"/>
      </w:pPr>
      <w:r w:rsidRPr="00243BA2">
        <w:tab/>
        <w:t xml:space="preserve">г) </w:t>
      </w:r>
      <w:r w:rsidR="00C42690" w:rsidRPr="00243BA2">
        <w:t xml:space="preserve">финансирование второго этапа производится Фондом после сдачи отчетности о выполнении первого этапа договора гранта, утверждения представленных документов и подписания Акта выполнения первого этапа договора гранта; </w:t>
      </w:r>
    </w:p>
    <w:p w:rsidR="00060B7C" w:rsidRPr="00243BA2" w:rsidRDefault="007B143F" w:rsidP="007B143F">
      <w:pPr>
        <w:spacing w:after="0" w:line="276" w:lineRule="auto"/>
        <w:ind w:firstLine="567"/>
      </w:pPr>
      <w:r w:rsidRPr="00243BA2">
        <w:tab/>
        <w:t xml:space="preserve">д) </w:t>
      </w:r>
      <w:r w:rsidR="00C42690" w:rsidRPr="00243BA2">
        <w:t>по результатам выполнения второго этапа договора гранта получатель гранта предоставляет в Фонд заключительный научно-технический отчет о выполнении НИОКР, финансовый отчет о выполнении второго этапа и отчет о целевом использовании средств гранта.</w:t>
      </w:r>
    </w:p>
    <w:p w:rsidR="00C42690" w:rsidRPr="00243BA2" w:rsidRDefault="00C42690" w:rsidP="00C42690">
      <w:pPr>
        <w:spacing w:after="0" w:line="276" w:lineRule="auto"/>
        <w:ind w:firstLine="567"/>
        <w:rPr>
          <w:rStyle w:val="a8"/>
          <w:color w:val="auto"/>
        </w:rPr>
      </w:pPr>
      <w:r w:rsidRPr="00243BA2">
        <w:t xml:space="preserve">Отчетная документация оформляется в соответствии с требованиями </w:t>
      </w:r>
      <w:r w:rsidR="00FD1461" w:rsidRPr="00243BA2">
        <w:t>Фонда</w:t>
      </w:r>
      <w:r w:rsidRPr="00243BA2">
        <w:t xml:space="preserve"> и представляется Фонду на бумажных носителях и в электронной системе по адресу </w:t>
      </w:r>
      <w:hyperlink r:id="rId20" w:history="1">
        <w:r w:rsidRPr="00243BA2">
          <w:rPr>
            <w:rStyle w:val="a8"/>
            <w:color w:val="auto"/>
          </w:rPr>
          <w:t>http://online.fasie.ru</w:t>
        </w:r>
      </w:hyperlink>
      <w:r w:rsidRPr="00243BA2">
        <w:rPr>
          <w:rStyle w:val="a8"/>
          <w:color w:val="auto"/>
        </w:rPr>
        <w:t>.</w:t>
      </w:r>
    </w:p>
    <w:p w:rsidR="00C42690" w:rsidRPr="00243BA2" w:rsidRDefault="00C42690" w:rsidP="00C42690">
      <w:pPr>
        <w:spacing w:after="0" w:line="276" w:lineRule="auto"/>
        <w:ind w:firstLine="567"/>
      </w:pPr>
      <w:r w:rsidRPr="00243BA2">
        <w:t xml:space="preserve">В случае мотивированного отказа Фонда от приемки работ по договору гранта (этапу договора гранта), Фонд размещает перечень необходимых доработок и исправлений с указанием сроков для их осуществления в электронной системе по адресу </w:t>
      </w:r>
      <w:hyperlink r:id="rId21" w:history="1">
        <w:r w:rsidRPr="00243BA2">
          <w:rPr>
            <w:rStyle w:val="a8"/>
            <w:color w:val="auto"/>
          </w:rPr>
          <w:t>http://online.fasie.ru</w:t>
        </w:r>
      </w:hyperlink>
      <w:r w:rsidRPr="00243BA2">
        <w:rPr>
          <w:rStyle w:val="a8"/>
          <w:color w:val="auto"/>
        </w:rPr>
        <w:t>.</w:t>
      </w:r>
    </w:p>
    <w:p w:rsidR="00C42690" w:rsidRPr="00243BA2" w:rsidRDefault="00C42690" w:rsidP="00C42690">
      <w:pPr>
        <w:spacing w:after="0" w:line="276" w:lineRule="auto"/>
        <w:ind w:firstLine="567"/>
      </w:pPr>
      <w:r w:rsidRPr="00243BA2">
        <w:t>3.4.7. Договор гранта считается исполненным после утверждения Фондом заключительного научно-технического отчета о выполнении НИОКР и подписания Акта о выполнении НИОКР, утверждения отчета о целевом использовании средств гранта.</w:t>
      </w:r>
    </w:p>
    <w:p w:rsidR="00C42690" w:rsidRPr="00243BA2" w:rsidRDefault="00C42690" w:rsidP="00C42690">
      <w:pPr>
        <w:spacing w:after="0" w:line="276" w:lineRule="auto"/>
        <w:ind w:firstLine="567"/>
      </w:pPr>
      <w:r w:rsidRPr="00243BA2">
        <w:t>3.4.8. Грантополучатель несет ответственность за целевое использование гранта и достоверность отчетных данных.</w:t>
      </w:r>
    </w:p>
    <w:p w:rsidR="00C42690" w:rsidRPr="00243BA2" w:rsidRDefault="00C42690" w:rsidP="00C42690">
      <w:pPr>
        <w:spacing w:after="0" w:line="276" w:lineRule="auto"/>
        <w:ind w:firstLine="567"/>
      </w:pPr>
      <w:r w:rsidRPr="00243BA2">
        <w:t>В случае отсутствия отчета по очередному этапу работ Фонд прекращает оплату работ.</w:t>
      </w:r>
    </w:p>
    <w:p w:rsidR="00C42690" w:rsidRPr="00243BA2" w:rsidRDefault="00C42690" w:rsidP="00C42690">
      <w:pPr>
        <w:spacing w:after="0" w:line="276" w:lineRule="auto"/>
        <w:ind w:firstLine="567"/>
      </w:pPr>
      <w:r w:rsidRPr="00243BA2">
        <w:t>При нецелевом использовании денежных средств, Фонд вправе потребовать от грантополучателя возврата гранта в объеме нецелевого использования.</w:t>
      </w:r>
    </w:p>
    <w:p w:rsidR="00C42690" w:rsidRPr="00243BA2" w:rsidRDefault="00C42690" w:rsidP="00C42690">
      <w:pPr>
        <w:spacing w:after="0" w:line="276" w:lineRule="auto"/>
        <w:ind w:firstLine="567"/>
      </w:pPr>
      <w:r w:rsidRPr="00243BA2">
        <w:t xml:space="preserve">3.4.9. Фонд вправе проводить проверки хода выполнения работ и целевого использования гранта. </w:t>
      </w:r>
    </w:p>
    <w:p w:rsidR="00C42690" w:rsidRPr="00243BA2" w:rsidRDefault="00C42690" w:rsidP="00C42690">
      <w:pPr>
        <w:spacing w:after="0" w:line="276" w:lineRule="auto"/>
        <w:ind w:firstLine="567"/>
      </w:pPr>
      <w:r w:rsidRPr="00243BA2">
        <w:t>Фонд осуществляет контроль за ходом выполнения работ и целевым использованием гранта как собственными силами Фонда, так и с привлечением специализированной организации-монитора.</w:t>
      </w:r>
    </w:p>
    <w:p w:rsidR="00C42690" w:rsidRPr="00243BA2" w:rsidRDefault="00C42690" w:rsidP="00C42690">
      <w:pPr>
        <w:spacing w:after="0" w:line="276" w:lineRule="auto"/>
        <w:ind w:firstLine="567"/>
      </w:pPr>
      <w:r w:rsidRPr="00243BA2">
        <w:t>Получатель гранта обязуется предоставлять необходимую документацию, относящуюся к работам и затратам по договору</w:t>
      </w:r>
      <w:r w:rsidR="000A2205" w:rsidRPr="00243BA2">
        <w:t xml:space="preserve"> гранта</w:t>
      </w:r>
      <w:r w:rsidRPr="00243BA2">
        <w:t>, и создать необходимые условия для беспрепятственного осуществления проверок целевого расходования средств гранта.</w:t>
      </w:r>
    </w:p>
    <w:p w:rsidR="00C42690" w:rsidRPr="00243BA2" w:rsidRDefault="00C42690" w:rsidP="00C42690">
      <w:pPr>
        <w:spacing w:after="0" w:line="276" w:lineRule="auto"/>
        <w:ind w:firstLine="567"/>
      </w:pPr>
      <w:r w:rsidRPr="00243BA2">
        <w:t>3.4.10. Получатель гранта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 научно-технический отчет о выполненных НИОКР.</w:t>
      </w:r>
    </w:p>
    <w:p w:rsidR="00C42690" w:rsidRPr="00243BA2" w:rsidRDefault="00C42690" w:rsidP="00C42690">
      <w:pPr>
        <w:spacing w:after="0" w:line="276" w:lineRule="auto"/>
        <w:ind w:firstLine="567"/>
      </w:pPr>
      <w:r w:rsidRPr="00243BA2">
        <w:t>3.4.11. Договор гранта может быть прекращен досрочно по взаимному соглашению сторон или решению суда по основаниям, предусмотренным гражданским законодательством.</w:t>
      </w:r>
    </w:p>
    <w:p w:rsidR="00C42690" w:rsidRPr="00243BA2" w:rsidRDefault="00C42690" w:rsidP="00C42690">
      <w:pPr>
        <w:spacing w:after="0" w:line="276" w:lineRule="auto"/>
        <w:ind w:firstLine="567"/>
      </w:pPr>
      <w:r w:rsidRPr="00243BA2">
        <w:t>Фонд может прекратить действие договора гранта в одностороннем порядке и прекратить предоставление средств гранта в случае существенного нарушения грантополучателем условий договора гранта: отсутствия отчетов о выполненных работах и произведенных затратах по очередному этапу работ; при выявлении невозможности достижения грантополучателем результатов, предусмотренных проектом и/или по причине нецелесообразности дальнейшего продолжения работ, нецелевого использования средств гранта, а также нарушения грантополучателем других принятых на себя обязательств.</w:t>
      </w:r>
    </w:p>
    <w:p w:rsidR="00C42690" w:rsidRPr="00243BA2" w:rsidRDefault="00C42690" w:rsidP="00C42690">
      <w:pPr>
        <w:spacing w:after="0" w:line="276" w:lineRule="auto"/>
        <w:ind w:firstLine="567"/>
      </w:pPr>
      <w:r w:rsidRPr="00243BA2">
        <w:t>3.4.12. 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и Приказом Министерства образования и науки Российской Федерации от 31 марта 2016 г. № 341 «Об утверждении форм направления сведений о научно-исследовательских, опытно-конструкторских и технологических работах гражданского назначения в целях их учета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требований к заполнению указанных форм, порядка подтверждения главными распорядителями бюджетных средств, осуществляющими финансовое обеспечение научно-исследовательских, опытно-конструкторских и технологических работ гражданского назначения и выполняющими функции заказчика таких работ, соответствия сведений об указанных работах, внесенных в единую государственную информационную систему учета научно-исследовательских, опытно-конструкторских и технологических работ гражданского назначения, условиям государственных контрактов на выполнение научно-исследовательских, опытно-конструкторских и технологических работ гражданского назначения»  Грантополучатель обязан заполнять и направлять на регистрацию сведения о НИОКР по утвержденным Приказом формам направления сведений в федеральное государственное автономное научное учреждение «Центр информационных технологий и систем органов исполнительной власти».</w:t>
      </w:r>
    </w:p>
    <w:p w:rsidR="00C42690" w:rsidRPr="00243BA2" w:rsidRDefault="00C42690" w:rsidP="00C42690">
      <w:pPr>
        <w:spacing w:after="0" w:line="276" w:lineRule="auto"/>
        <w:ind w:firstLine="567"/>
      </w:pPr>
      <w:r w:rsidRPr="00243BA2">
        <w:t>3.4.13. В течение 5 лет после выполнения работ грантополучатель ежегодно предоставляет Фонду информацию (в том числе в электронной системе) о том, перешли ли НИОКР, выполненные по договору гранта, в стадию коммерциализации, а также информацию, характеризующую производственно-хозяйственную деятельность предприятия (в том числе о номенклатуре и объемах реализованной продукции (технологии)).</w:t>
      </w:r>
    </w:p>
    <w:p w:rsidR="00C42690" w:rsidRPr="00243BA2" w:rsidRDefault="00C42690" w:rsidP="00C42690">
      <w:pPr>
        <w:spacing w:after="0" w:line="276" w:lineRule="auto"/>
        <w:ind w:firstLine="567"/>
      </w:pPr>
      <w:r w:rsidRPr="00243BA2">
        <w:t>Кроме того, по запросу Фонда или уполномоченного Фондом лица грантополучатель дополнительно предоставляет информацию о введении объектов, полученных за счет средств Фонда, в хозяйственный оборот.</w:t>
      </w:r>
    </w:p>
    <w:p w:rsidR="00C42690" w:rsidRPr="00243BA2" w:rsidRDefault="00C42690" w:rsidP="00C42690">
      <w:pPr>
        <w:spacing w:after="0" w:line="276" w:lineRule="auto"/>
        <w:ind w:firstLine="567"/>
      </w:pPr>
      <w:r w:rsidRPr="00243BA2">
        <w:t>3.4.14. Права на результаты научно-технической деятельности, полученные при выполнении договора гранта, определяются в соответствии с Частью четвертой Гражданского Кодекса Российской Федерации и Главой 38 Части второй Гражданского Кодекса Российской Федерации.</w:t>
      </w:r>
    </w:p>
    <w:p w:rsidR="00C42690" w:rsidRPr="00243BA2" w:rsidRDefault="00C42690" w:rsidP="00C42690">
      <w:pPr>
        <w:spacing w:after="0" w:line="276" w:lineRule="auto"/>
        <w:ind w:firstLine="567"/>
      </w:pPr>
      <w:r w:rsidRPr="00243BA2">
        <w:t>Право на результаты научно-технической деятельности, полученные при выполнении договора гранта, принадлежит грантополучателю.</w:t>
      </w:r>
    </w:p>
    <w:p w:rsidR="00C42690" w:rsidRPr="00243BA2" w:rsidRDefault="00C42690" w:rsidP="00C42690">
      <w:pPr>
        <w:spacing w:after="0" w:line="276" w:lineRule="auto"/>
        <w:ind w:firstLine="567"/>
      </w:pPr>
      <w:r w:rsidRPr="00243BA2">
        <w:t>Право на получение патента и исключительное право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по договору гранта, принадлежит грантополучателю.</w:t>
      </w:r>
    </w:p>
    <w:p w:rsidR="00C42690" w:rsidRPr="00243BA2" w:rsidRDefault="00C42690" w:rsidP="00C42690">
      <w:pPr>
        <w:spacing w:after="0" w:line="276" w:lineRule="auto"/>
        <w:ind w:firstLine="567"/>
      </w:pPr>
      <w:r w:rsidRPr="00243BA2">
        <w:t>3.4.15. Грантополучатель в процессе выполнения договора гранта обязан принимать предусмотренные законодательством Российской Федерации меры для признания за ним и получения прав на результаты научно-технической деятельности -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
    <w:p w:rsidR="00C42690" w:rsidRPr="00243BA2" w:rsidRDefault="00C42690" w:rsidP="00C42690">
      <w:pPr>
        <w:spacing w:after="0" w:line="276" w:lineRule="auto"/>
        <w:ind w:firstLine="567"/>
      </w:pPr>
      <w:r w:rsidRPr="00243BA2">
        <w:t>При этом грантополучатель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C42690" w:rsidRPr="00243BA2" w:rsidRDefault="00C42690" w:rsidP="00C42690">
      <w:pPr>
        <w:spacing w:after="0" w:line="276" w:lineRule="auto"/>
        <w:ind w:firstLine="567"/>
      </w:pPr>
      <w:r w:rsidRPr="00243BA2">
        <w:t xml:space="preserve">3.4.16. 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Грантополучатель обязан одновременно с заключительным научно-техническим отчетом по договору гранта представлять Фонду по утвержденным Приказом Министерства образования и науки Российской Федерации </w:t>
      </w:r>
      <w:r w:rsidRPr="00243BA2">
        <w:br/>
        <w:t xml:space="preserve">от 31 марта 2016 г. № 341 формам </w:t>
      </w:r>
      <w:r w:rsidR="008346A5" w:rsidRPr="00243BA2">
        <w:t>электронные копии</w:t>
      </w:r>
      <w:r w:rsidRPr="00243BA2">
        <w:t xml:space="preserve"> форм направления сведений, за</w:t>
      </w:r>
      <w:r w:rsidR="008346A5" w:rsidRPr="00243BA2">
        <w:t>регистрированные в ФГНУ «ЦИТиС»</w:t>
      </w:r>
      <w:r w:rsidRPr="00243BA2">
        <w:t xml:space="preserve">: </w:t>
      </w:r>
    </w:p>
    <w:p w:rsidR="00C42690" w:rsidRPr="00243BA2" w:rsidRDefault="00C42690" w:rsidP="00C42690">
      <w:pPr>
        <w:pStyle w:val="af"/>
        <w:numPr>
          <w:ilvl w:val="0"/>
          <w:numId w:val="25"/>
        </w:numPr>
        <w:spacing w:after="0" w:line="276" w:lineRule="auto"/>
      </w:pPr>
      <w:r w:rsidRPr="00243BA2">
        <w:t xml:space="preserve">форму направления сведений о начинаемой научно-исследовательской, опытно-конструкторской и технологической работе (РК); </w:t>
      </w:r>
    </w:p>
    <w:p w:rsidR="00C42690" w:rsidRPr="00243BA2" w:rsidRDefault="00C42690" w:rsidP="00C42690">
      <w:pPr>
        <w:pStyle w:val="af"/>
        <w:numPr>
          <w:ilvl w:val="0"/>
          <w:numId w:val="25"/>
        </w:numPr>
        <w:spacing w:after="0" w:line="276" w:lineRule="auto"/>
      </w:pPr>
      <w:r w:rsidRPr="00243BA2">
        <w:t xml:space="preserve">форму направления реферативно-библиографических сведений о результатах научно-исследовательской (ИКРБС); </w:t>
      </w:r>
    </w:p>
    <w:p w:rsidR="00C42690" w:rsidRPr="00243BA2" w:rsidRDefault="00C42690" w:rsidP="00C42690">
      <w:pPr>
        <w:pStyle w:val="af"/>
        <w:numPr>
          <w:ilvl w:val="0"/>
          <w:numId w:val="25"/>
        </w:numPr>
        <w:spacing w:after="0" w:line="276" w:lineRule="auto"/>
      </w:pPr>
      <w:r w:rsidRPr="00243BA2">
        <w:t>форму направления сведений о созданном результате интеллектуальной деятельности (ИКР);</w:t>
      </w:r>
    </w:p>
    <w:p w:rsidR="00C42690" w:rsidRPr="00243BA2" w:rsidRDefault="00C42690" w:rsidP="00C42690">
      <w:pPr>
        <w:pStyle w:val="af"/>
        <w:numPr>
          <w:ilvl w:val="0"/>
          <w:numId w:val="25"/>
        </w:numPr>
        <w:spacing w:after="0" w:line="276" w:lineRule="auto"/>
      </w:pPr>
      <w:r w:rsidRPr="00243BA2">
        <w:t>форму направления сведений о состоянии правовой охраны результата интеллектуальной деятельности при ее наличии на момент сдачи отчетности) (ИКСПО);</w:t>
      </w:r>
    </w:p>
    <w:p w:rsidR="00C42690" w:rsidRPr="00243BA2" w:rsidRDefault="00C42690" w:rsidP="00C42690">
      <w:pPr>
        <w:pStyle w:val="af"/>
        <w:numPr>
          <w:ilvl w:val="0"/>
          <w:numId w:val="25"/>
        </w:numPr>
        <w:spacing w:after="0" w:line="276" w:lineRule="auto"/>
      </w:pPr>
      <w:r w:rsidRPr="00243BA2">
        <w:t>форму направления сведений об использовании результата интеллектуальной деятельности при ее наличии на момент сдачи отчетности) (ИКСИ).</w:t>
      </w:r>
    </w:p>
    <w:p w:rsidR="00C42690" w:rsidRPr="00243BA2" w:rsidRDefault="00C42690" w:rsidP="00C42690">
      <w:pPr>
        <w:spacing w:after="0" w:line="276" w:lineRule="auto"/>
        <w:ind w:firstLine="567"/>
      </w:pPr>
      <w:r w:rsidRPr="00243BA2">
        <w:t>3.4.17. Получатель гранта обязан давать ссылку о поддержке Фондом в информационных, справочных и рекламных материалах (в т. ч. в руководствах пользователя, Интернет-сайтах, выставочных проспектах) по продукции, созданной с использованием результатов НИОКР, проводимых в рамках договора гранта.</w:t>
      </w:r>
    </w:p>
    <w:p w:rsidR="007B493D" w:rsidRPr="00243BA2" w:rsidRDefault="00C42690" w:rsidP="00B8029F">
      <w:pPr>
        <w:spacing w:after="0" w:line="276" w:lineRule="auto"/>
        <w:ind w:firstLine="567"/>
      </w:pPr>
      <w:r w:rsidRPr="00243BA2">
        <w:t>3.4.18. В процессе выполнения договора гранта запрещены сделки с аффилированными лицами и приобретение за счет средств гранта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EC3398" w:rsidRPr="00243BA2" w:rsidRDefault="00EC3398" w:rsidP="00B8029F">
      <w:pPr>
        <w:spacing w:after="0" w:line="276" w:lineRule="auto"/>
        <w:ind w:firstLine="567"/>
      </w:pPr>
    </w:p>
    <w:p w:rsidR="00060B7C" w:rsidRPr="00243BA2" w:rsidRDefault="00060B7C" w:rsidP="00060B7C">
      <w:pPr>
        <w:spacing w:after="0" w:line="276" w:lineRule="auto"/>
        <w:ind w:firstLine="567"/>
        <w:rPr>
          <w:b/>
        </w:rPr>
      </w:pPr>
      <w:r w:rsidRPr="00243BA2">
        <w:rPr>
          <w:b/>
        </w:rPr>
        <w:t>3.5. Порядок заключения договора гранта с победителем конкурса.</w:t>
      </w:r>
    </w:p>
    <w:p w:rsidR="00060B7C" w:rsidRPr="00243BA2" w:rsidRDefault="008425AC" w:rsidP="00060B7C">
      <w:pPr>
        <w:spacing w:after="0" w:line="276" w:lineRule="auto"/>
        <w:ind w:firstLine="567"/>
      </w:pPr>
      <w:r w:rsidRPr="00243BA2">
        <w:t>3</w:t>
      </w:r>
      <w:r w:rsidR="00060B7C" w:rsidRPr="00243BA2">
        <w:t xml:space="preserve">.5.1. </w:t>
      </w:r>
      <w:r w:rsidR="000530E2" w:rsidRPr="00243BA2">
        <w:t>Заключение договоров гранта на проведение НИОКР с победителями конкурса осуществляется с предприятиями – субъектами малого предпринимательства.</w:t>
      </w:r>
    </w:p>
    <w:p w:rsidR="00060B7C" w:rsidRPr="00243BA2" w:rsidRDefault="008425AC" w:rsidP="00060B7C">
      <w:pPr>
        <w:spacing w:after="0" w:line="276" w:lineRule="auto"/>
        <w:ind w:firstLine="567"/>
      </w:pPr>
      <w:r w:rsidRPr="00243BA2">
        <w:t>3</w:t>
      </w:r>
      <w:r w:rsidR="00060B7C" w:rsidRPr="00243BA2">
        <w:t>.5.</w:t>
      </w:r>
      <w:r w:rsidRPr="00243BA2">
        <w:t>2</w:t>
      </w:r>
      <w:r w:rsidR="00060B7C" w:rsidRPr="00243BA2">
        <w:t>. Договор гранта должен содержать следующую информацию:</w:t>
      </w:r>
    </w:p>
    <w:p w:rsidR="007B493D" w:rsidRPr="00243BA2" w:rsidRDefault="007B493D" w:rsidP="007B493D">
      <w:pPr>
        <w:spacing w:after="0" w:line="276" w:lineRule="auto"/>
        <w:ind w:firstLine="567"/>
      </w:pPr>
      <w:r w:rsidRPr="00243BA2">
        <w:t>а) целевое назначение предоставления гранта и его размер;</w:t>
      </w:r>
    </w:p>
    <w:p w:rsidR="007B493D" w:rsidRPr="00243BA2" w:rsidRDefault="0013503C" w:rsidP="007B493D">
      <w:pPr>
        <w:spacing w:after="0" w:line="276" w:lineRule="auto"/>
        <w:ind w:firstLine="567"/>
      </w:pPr>
      <w:r w:rsidRPr="00243BA2">
        <w:t>б) </w:t>
      </w:r>
      <w:r w:rsidR="007B493D" w:rsidRPr="00243BA2">
        <w:t>смета расходов на выполнение инновационного проекта;</w:t>
      </w:r>
    </w:p>
    <w:p w:rsidR="007B493D" w:rsidRPr="00243BA2" w:rsidRDefault="007B493D" w:rsidP="007B493D">
      <w:pPr>
        <w:spacing w:after="0" w:line="276" w:lineRule="auto"/>
        <w:ind w:firstLine="567"/>
      </w:pPr>
      <w:r w:rsidRPr="00243BA2">
        <w:t>в) календарный план выполнения инновационного проекта за счет средств гранта;</w:t>
      </w:r>
    </w:p>
    <w:p w:rsidR="007B493D" w:rsidRPr="00243BA2" w:rsidRDefault="007B493D" w:rsidP="007B493D">
      <w:pPr>
        <w:spacing w:after="0" w:line="276" w:lineRule="auto"/>
        <w:ind w:firstLine="567"/>
      </w:pPr>
      <w:r w:rsidRPr="00243BA2">
        <w:t>г) плановые показатели реализации инновационного проекта;</w:t>
      </w:r>
    </w:p>
    <w:p w:rsidR="007B493D" w:rsidRPr="00243BA2" w:rsidRDefault="007B493D" w:rsidP="007B493D">
      <w:pPr>
        <w:spacing w:after="0" w:line="276" w:lineRule="auto"/>
        <w:ind w:firstLine="567"/>
      </w:pPr>
      <w:r w:rsidRPr="00243BA2">
        <w:t>д) условия перечисления гранта;</w:t>
      </w:r>
    </w:p>
    <w:p w:rsidR="007B493D" w:rsidRPr="00243BA2" w:rsidRDefault="007B493D" w:rsidP="007B493D">
      <w:pPr>
        <w:spacing w:after="0" w:line="276" w:lineRule="auto"/>
        <w:ind w:firstLine="567"/>
      </w:pPr>
      <w:r w:rsidRPr="00243BA2">
        <w:t>е) порядок, сроки предоставления отчета о реализации инновационного проекта и перечень прилагаемых документов;</w:t>
      </w:r>
    </w:p>
    <w:p w:rsidR="007B493D" w:rsidRPr="00243BA2" w:rsidRDefault="007B493D" w:rsidP="007B493D">
      <w:pPr>
        <w:spacing w:after="0" w:line="276" w:lineRule="auto"/>
        <w:ind w:firstLine="567"/>
      </w:pPr>
      <w:r w:rsidRPr="00243BA2">
        <w:t>ж) обязательство ведения организацией раздельного учета расходов по инновационному проекту;</w:t>
      </w:r>
    </w:p>
    <w:p w:rsidR="007B493D" w:rsidRPr="00243BA2" w:rsidRDefault="007B493D" w:rsidP="007B493D">
      <w:pPr>
        <w:spacing w:after="0" w:line="276" w:lineRule="auto"/>
        <w:ind w:firstLine="567"/>
      </w:pPr>
      <w:r w:rsidRPr="00243BA2">
        <w:t>з) иные положения.</w:t>
      </w:r>
    </w:p>
    <w:p w:rsidR="00EC3398" w:rsidRPr="00243BA2" w:rsidRDefault="008425AC" w:rsidP="00EC3398">
      <w:pPr>
        <w:spacing w:after="0" w:line="276" w:lineRule="auto"/>
        <w:ind w:firstLine="567"/>
      </w:pPr>
      <w:r w:rsidRPr="00243BA2">
        <w:t>3</w:t>
      </w:r>
      <w:r w:rsidR="00060B7C" w:rsidRPr="00243BA2">
        <w:t>.5.</w:t>
      </w:r>
      <w:r w:rsidRPr="00243BA2">
        <w:t>3</w:t>
      </w:r>
      <w:r w:rsidR="00060B7C" w:rsidRPr="00243BA2">
        <w:t xml:space="preserve">. </w:t>
      </w:r>
      <w:r w:rsidR="00EC3398" w:rsidRPr="00243BA2">
        <w:t xml:space="preserve">Победитель конкурса в 20-дневный срок с момента публикации результатов конкурса должен направить документы для оформления договора гранта на согласование по адресу </w:t>
      </w:r>
      <w:hyperlink r:id="rId22" w:history="1">
        <w:r w:rsidR="00EC3398" w:rsidRPr="00243BA2">
          <w:rPr>
            <w:rStyle w:val="a8"/>
            <w:color w:val="auto"/>
          </w:rPr>
          <w:t>http://online.fasie.ru</w:t>
        </w:r>
      </w:hyperlink>
      <w:r w:rsidR="00EC3398" w:rsidRPr="00243BA2">
        <w:t xml:space="preserve"> путем заполнения всех форм и вложением электронных форм документов. </w:t>
      </w:r>
    </w:p>
    <w:p w:rsidR="008425AC" w:rsidRPr="00243BA2" w:rsidRDefault="00060B7C" w:rsidP="008425AC">
      <w:pPr>
        <w:spacing w:after="0" w:line="276" w:lineRule="auto"/>
        <w:ind w:firstLine="567"/>
      </w:pPr>
      <w:r w:rsidRPr="00243BA2">
        <w:t>Победитель конкурса должен согласовать документы для оформления договора</w:t>
      </w:r>
      <w:r w:rsidR="000530E2" w:rsidRPr="00243BA2">
        <w:t xml:space="preserve"> гранта</w:t>
      </w:r>
      <w:r w:rsidRPr="00243BA2">
        <w:t xml:space="preserve"> и предоставить в Фонд оригинал подписанного со своей стороны договора гранта со всеми указанными в нем приложениямине позднее 30 календарных дней с даты размещения итогов конкурса</w:t>
      </w:r>
      <w:r w:rsidR="008425AC" w:rsidRPr="00243BA2">
        <w:t>.</w:t>
      </w:r>
    </w:p>
    <w:p w:rsidR="00060B7C" w:rsidRPr="00243BA2" w:rsidRDefault="008425AC" w:rsidP="00060B7C">
      <w:pPr>
        <w:spacing w:after="0" w:line="276" w:lineRule="auto"/>
        <w:ind w:firstLine="567"/>
      </w:pPr>
      <w:r w:rsidRPr="00243BA2">
        <w:t>3</w:t>
      </w:r>
      <w:r w:rsidR="00060B7C" w:rsidRPr="00243BA2">
        <w:t>.5.</w:t>
      </w:r>
      <w:r w:rsidRPr="00243BA2">
        <w:t>4</w:t>
      </w:r>
      <w:r w:rsidR="00060B7C" w:rsidRPr="00243BA2">
        <w:t>.</w:t>
      </w:r>
      <w:r w:rsidR="00060B7C" w:rsidRPr="00243BA2">
        <w:tab/>
        <w:t>В случаях нарушения п.</w:t>
      </w:r>
      <w:r w:rsidRPr="00243BA2">
        <w:t>3</w:t>
      </w:r>
      <w:r w:rsidR="00060B7C" w:rsidRPr="00243BA2">
        <w:t>.5.</w:t>
      </w:r>
      <w:r w:rsidRPr="00243BA2">
        <w:t>3</w:t>
      </w:r>
      <w:r w:rsidR="00060B7C" w:rsidRPr="00243BA2">
        <w:t>. Фонд вправе отказать победителю конкурса в заключение договора</w:t>
      </w:r>
      <w:r w:rsidR="000530E2" w:rsidRPr="00243BA2">
        <w:t xml:space="preserve"> гранта</w:t>
      </w:r>
      <w:r w:rsidR="00060B7C" w:rsidRPr="00243BA2">
        <w:t>.</w:t>
      </w:r>
    </w:p>
    <w:p w:rsidR="00060B7C" w:rsidRPr="00243BA2" w:rsidRDefault="008425AC" w:rsidP="00060B7C">
      <w:pPr>
        <w:spacing w:after="0" w:line="276" w:lineRule="auto"/>
        <w:ind w:firstLine="567"/>
      </w:pPr>
      <w:r w:rsidRPr="00243BA2">
        <w:t>3</w:t>
      </w:r>
      <w:r w:rsidR="00060B7C" w:rsidRPr="00243BA2">
        <w:t>.5.</w:t>
      </w:r>
      <w:r w:rsidR="002A45F4" w:rsidRPr="00243BA2">
        <w:t>5</w:t>
      </w:r>
      <w:r w:rsidR="00060B7C" w:rsidRPr="00243BA2">
        <w:t>.</w:t>
      </w:r>
      <w:r w:rsidR="00060B7C" w:rsidRPr="00243BA2">
        <w:tab/>
        <w:t>После согласования договора гранта и приложений к нему сотрудниками отдел</w:t>
      </w:r>
      <w:r w:rsidR="0013503C" w:rsidRPr="00243BA2">
        <w:t>а</w:t>
      </w:r>
      <w:r w:rsidR="00060B7C" w:rsidRPr="00243BA2">
        <w:t xml:space="preserve"> сопровождения проектов и сотрудниками отдела финансирования проектов печатные формы документов направляются на утверждение руководству Фонда. После утверждения договора гранта, один экземпляр на бумажном носителе передается исполнителю</w:t>
      </w:r>
      <w:r w:rsidR="0013503C" w:rsidRPr="00243BA2">
        <w:t>.</w:t>
      </w:r>
    </w:p>
    <w:p w:rsidR="00060B7C" w:rsidRPr="00243BA2" w:rsidRDefault="008425AC" w:rsidP="00060B7C">
      <w:pPr>
        <w:spacing w:after="0" w:line="276" w:lineRule="auto"/>
        <w:ind w:firstLine="567"/>
      </w:pPr>
      <w:r w:rsidRPr="00243BA2">
        <w:t>3</w:t>
      </w:r>
      <w:r w:rsidR="00060B7C" w:rsidRPr="00243BA2">
        <w:t>.5.</w:t>
      </w:r>
      <w:r w:rsidR="002A45F4" w:rsidRPr="00243BA2">
        <w:t>6</w:t>
      </w:r>
      <w:r w:rsidR="00060B7C" w:rsidRPr="00243BA2">
        <w:t>. Договор гранта не м</w:t>
      </w:r>
      <w:r w:rsidR="000530E2" w:rsidRPr="00243BA2">
        <w:t>ожет быть заключён с предприятиями</w:t>
      </w:r>
      <w:r w:rsidR="00060B7C" w:rsidRPr="00243BA2">
        <w:t>:</w:t>
      </w:r>
    </w:p>
    <w:p w:rsidR="00060B7C" w:rsidRPr="00243BA2" w:rsidRDefault="000530E2" w:rsidP="00060B7C">
      <w:pPr>
        <w:spacing w:after="0" w:line="276" w:lineRule="auto"/>
        <w:ind w:firstLine="567"/>
      </w:pPr>
      <w:r w:rsidRPr="00243BA2">
        <w:t>а) находящим</w:t>
      </w:r>
      <w:r w:rsidR="00060B7C" w:rsidRPr="00243BA2">
        <w:t>ся в процессе ликвидации или реорганизации;</w:t>
      </w:r>
    </w:p>
    <w:p w:rsidR="00060B7C" w:rsidRPr="00243BA2" w:rsidRDefault="000530E2" w:rsidP="00060B7C">
      <w:pPr>
        <w:spacing w:after="0" w:line="276" w:lineRule="auto"/>
        <w:ind w:firstLine="567"/>
      </w:pPr>
      <w:r w:rsidRPr="00243BA2">
        <w:t>б) находящимся в процедуре</w:t>
      </w:r>
      <w:r w:rsidR="00060B7C" w:rsidRPr="00243BA2">
        <w:t xml:space="preserve"> банкротства;</w:t>
      </w:r>
    </w:p>
    <w:p w:rsidR="00060B7C" w:rsidRPr="00243BA2" w:rsidRDefault="00060B7C" w:rsidP="00060B7C">
      <w:pPr>
        <w:spacing w:after="0" w:line="276" w:lineRule="auto"/>
        <w:ind w:firstLine="567"/>
      </w:pPr>
      <w:r w:rsidRPr="00243BA2">
        <w:t>в) имеющим задолженность перед федеральным бюджетом, бюджетом субъекта Российской Федерации;</w:t>
      </w:r>
    </w:p>
    <w:p w:rsidR="00060B7C" w:rsidRPr="00243BA2" w:rsidRDefault="00060B7C" w:rsidP="00060B7C">
      <w:pPr>
        <w:spacing w:after="0" w:line="276" w:lineRule="auto"/>
        <w:ind w:firstLine="567"/>
      </w:pPr>
      <w:r w:rsidRPr="00243BA2">
        <w:t>г) в отношении которого ранее установлен факт неисполнения сущес</w:t>
      </w:r>
      <w:r w:rsidR="000530E2" w:rsidRPr="00243BA2">
        <w:t>твенных условий договора гранта, заключенного с Фондом.</w:t>
      </w:r>
    </w:p>
    <w:p w:rsidR="00060B7C" w:rsidRPr="00243BA2" w:rsidRDefault="00060B7C" w:rsidP="001459FC">
      <w:pPr>
        <w:spacing w:after="0" w:line="276" w:lineRule="auto"/>
      </w:pPr>
    </w:p>
    <w:p w:rsidR="001F6AA9" w:rsidRPr="00243BA2" w:rsidRDefault="001F6AA9" w:rsidP="001F6AA9">
      <w:pPr>
        <w:pStyle w:val="3"/>
        <w:spacing w:before="0" w:after="0" w:line="276" w:lineRule="auto"/>
        <w:ind w:left="0"/>
        <w:rPr>
          <w:b/>
          <w:lang w:val="ru-RU"/>
        </w:rPr>
      </w:pPr>
      <w:bookmarkStart w:id="4" w:name="_Toc474427570"/>
      <w:r w:rsidRPr="00243BA2">
        <w:rPr>
          <w:b/>
          <w:lang w:val="ru-RU"/>
        </w:rPr>
        <w:t>4</w:t>
      </w:r>
      <w:r w:rsidRPr="00243BA2">
        <w:rPr>
          <w:b/>
        </w:rPr>
        <w:t xml:space="preserve">. </w:t>
      </w:r>
      <w:r w:rsidRPr="00243BA2">
        <w:rPr>
          <w:b/>
          <w:lang w:val="ru-RU"/>
        </w:rPr>
        <w:t>3-Й ЭТАП ПРОГРАММЫ (КОНКУРС «СТАРТ-3»)</w:t>
      </w:r>
      <w:bookmarkEnd w:id="4"/>
    </w:p>
    <w:p w:rsidR="001F6AA9" w:rsidRPr="00243BA2" w:rsidRDefault="001F6AA9" w:rsidP="001F6AA9">
      <w:pPr>
        <w:spacing w:after="0" w:line="276" w:lineRule="auto"/>
        <w:ind w:firstLine="567"/>
        <w:rPr>
          <w:b/>
        </w:rPr>
      </w:pPr>
      <w:r w:rsidRPr="00243BA2">
        <w:rPr>
          <w:b/>
        </w:rPr>
        <w:t>4.1. Участники конкурса и требования к представляемой информации.</w:t>
      </w:r>
    </w:p>
    <w:p w:rsidR="001D6DA2" w:rsidRPr="00243BA2" w:rsidRDefault="001F6AA9" w:rsidP="001D6DA2">
      <w:pPr>
        <w:spacing w:after="0" w:line="276" w:lineRule="auto"/>
        <w:ind w:firstLine="567"/>
      </w:pPr>
      <w:r w:rsidRPr="00243BA2">
        <w:t>4.1.1.</w:t>
      </w:r>
      <w:r w:rsidR="001D6DA2" w:rsidRPr="00243BA2">
        <w:t xml:space="preserve"> В конкурсе могут принимать участие юридические лица, соответствующие критериям отнесения к субъект</w:t>
      </w:r>
      <w:r w:rsidR="005B3C11" w:rsidRPr="00243BA2">
        <w:t>ам</w:t>
      </w:r>
      <w:r w:rsidR="001D6DA2" w:rsidRPr="00243BA2">
        <w:t xml:space="preserve"> малого предпринимательства в соответствии с Федеральным законом от 24.07.2007 № 209-ФЗ (далее – предприятия):</w:t>
      </w:r>
    </w:p>
    <w:p w:rsidR="001D6DA2" w:rsidRPr="00243BA2" w:rsidRDefault="001D6DA2" w:rsidP="001D6DA2">
      <w:pPr>
        <w:spacing w:after="0" w:line="276" w:lineRule="auto"/>
        <w:ind w:firstLine="567"/>
      </w:pPr>
      <w:r w:rsidRPr="00243BA2">
        <w:t xml:space="preserve">а) Предприятия, завершившие </w:t>
      </w:r>
      <w:r w:rsidR="0080299B" w:rsidRPr="00243BA2">
        <w:t>2-й этап Программы (конкурс «Старт-2</w:t>
      </w:r>
      <w:r w:rsidRPr="00243BA2">
        <w:t>»).</w:t>
      </w:r>
    </w:p>
    <w:p w:rsidR="001F6AA9" w:rsidRPr="00243BA2" w:rsidRDefault="001D6DA2" w:rsidP="0080299B">
      <w:pPr>
        <w:spacing w:after="0" w:line="276" w:lineRule="auto"/>
        <w:ind w:firstLine="567"/>
      </w:pPr>
      <w:r w:rsidRPr="00243BA2">
        <w:t>б) Предприятия, не получавшие финан</w:t>
      </w:r>
      <w:r w:rsidR="0080299B" w:rsidRPr="00243BA2">
        <w:t>сирование по программам Фонда (за исключением первого и вт</w:t>
      </w:r>
      <w:r w:rsidR="005B3C11" w:rsidRPr="00243BA2">
        <w:t xml:space="preserve">орого этапов программы «Старт»), </w:t>
      </w:r>
      <w:r w:rsidR="00137DF0" w:rsidRPr="00243BA2">
        <w:t>в том числе</w:t>
      </w:r>
      <w:r w:rsidR="005B3C11" w:rsidRPr="00243BA2">
        <w:t xml:space="preserve"> по программе «Бизнес-Старт».</w:t>
      </w:r>
    </w:p>
    <w:p w:rsidR="001F6AA9" w:rsidRPr="00243BA2" w:rsidRDefault="001F6AA9" w:rsidP="001F6AA9">
      <w:pPr>
        <w:spacing w:after="0" w:line="276" w:lineRule="auto"/>
        <w:ind w:firstLine="567"/>
      </w:pPr>
      <w:r w:rsidRPr="00243BA2">
        <w:t>4.1.2. Требования к предоставляемой информации:</w:t>
      </w:r>
    </w:p>
    <w:p w:rsidR="001F6AA9" w:rsidRPr="00243BA2" w:rsidRDefault="001F6AA9" w:rsidP="001F6AA9">
      <w:pPr>
        <w:spacing w:after="0" w:line="276" w:lineRule="auto"/>
        <w:ind w:firstLine="567"/>
      </w:pPr>
      <w:r w:rsidRPr="00243BA2">
        <w:t>Для участия в конкурсе предприятие должно представить следующие документы:</w:t>
      </w:r>
    </w:p>
    <w:p w:rsidR="001F6AA9" w:rsidRPr="00243BA2" w:rsidRDefault="001F6AA9" w:rsidP="001F6AA9">
      <w:pPr>
        <w:pStyle w:val="af"/>
        <w:numPr>
          <w:ilvl w:val="0"/>
          <w:numId w:val="13"/>
        </w:numPr>
        <w:spacing w:after="0" w:line="276" w:lineRule="auto"/>
      </w:pPr>
      <w:r w:rsidRPr="00243BA2">
        <w:t>заявка на участие в конкурсе (заполняется в электронном виде);</w:t>
      </w:r>
    </w:p>
    <w:p w:rsidR="001F6AA9" w:rsidRPr="00243BA2" w:rsidRDefault="005B3C11" w:rsidP="005B3C11">
      <w:pPr>
        <w:pStyle w:val="af"/>
        <w:numPr>
          <w:ilvl w:val="0"/>
          <w:numId w:val="13"/>
        </w:numPr>
        <w:spacing w:after="0" w:line="276" w:lineRule="auto"/>
      </w:pPr>
      <w:r w:rsidRPr="00243BA2">
        <w:t>выписка (сведения) из Единого государственного реестра юридических лиц, выданная не ранее, чем за 180 календарных дней до даты подачи заявки на участие в конкурсе</w:t>
      </w:r>
      <w:r w:rsidRPr="00243BA2">
        <w:rPr>
          <w:vertAlign w:val="superscript"/>
        </w:rPr>
        <w:footnoteReference w:id="12"/>
      </w:r>
      <w:r w:rsidRPr="00243BA2">
        <w:t xml:space="preserve"> (только для юридических лиц);</w:t>
      </w:r>
    </w:p>
    <w:p w:rsidR="001F6AA9" w:rsidRPr="00243BA2" w:rsidRDefault="001F6AA9" w:rsidP="001F6AA9">
      <w:pPr>
        <w:pStyle w:val="af"/>
        <w:numPr>
          <w:ilvl w:val="0"/>
          <w:numId w:val="13"/>
        </w:numPr>
        <w:spacing w:after="0" w:line="276" w:lineRule="auto"/>
      </w:pPr>
      <w:r w:rsidRPr="00243BA2">
        <w:t>сведения о среднесписочной численности работников за каждый календарный год с года регистрации предприятия, а для предприятий существующих более трех лет - за три последних календарных года по форме, утвержденной Федеральной налоговой службой</w:t>
      </w:r>
      <w:r w:rsidRPr="00243BA2">
        <w:rPr>
          <w:vertAlign w:val="superscript"/>
        </w:rPr>
        <w:footnoteReference w:id="13"/>
      </w:r>
      <w:r w:rsidRPr="00243BA2">
        <w:t>;</w:t>
      </w:r>
    </w:p>
    <w:p w:rsidR="001F6AA9" w:rsidRPr="00243BA2" w:rsidRDefault="001F6AA9" w:rsidP="001F6AA9">
      <w:pPr>
        <w:pStyle w:val="af"/>
        <w:numPr>
          <w:ilvl w:val="0"/>
          <w:numId w:val="13"/>
        </w:numPr>
        <w:spacing w:after="0" w:line="276" w:lineRule="auto"/>
      </w:pPr>
      <w:r w:rsidRPr="00243BA2">
        <w:t>бухгалтерский баланс и отчет о финансовых результатах предприятия за каждый календарный год с года регистрации предприятия, а для предприятий существующих более трех лет - за три последних календарных года</w:t>
      </w:r>
      <w:r w:rsidRPr="00243BA2">
        <w:rPr>
          <w:rStyle w:val="ab"/>
        </w:rPr>
        <w:footnoteReference w:id="14"/>
      </w:r>
      <w:r w:rsidRPr="00243BA2">
        <w:t>;</w:t>
      </w:r>
    </w:p>
    <w:p w:rsidR="001F6AA9" w:rsidRPr="00243BA2" w:rsidRDefault="001F6AA9" w:rsidP="001F6AA9">
      <w:pPr>
        <w:pStyle w:val="af"/>
        <w:numPr>
          <w:ilvl w:val="0"/>
          <w:numId w:val="13"/>
        </w:numPr>
        <w:spacing w:after="0" w:line="276" w:lineRule="auto"/>
      </w:pPr>
      <w:r w:rsidRPr="00243BA2">
        <w:t>бизнес-план инновационного проекта (</w:t>
      </w:r>
      <w:hyperlink w:anchor="_СТРУКТУРА_БИЗНЕС-ПЛАНА_ИННОВАЦИОННО" w:history="1">
        <w:r w:rsidRPr="00243BA2">
          <w:rPr>
            <w:rStyle w:val="a8"/>
            <w:color w:val="auto"/>
          </w:rPr>
          <w:t>приложение № 2</w:t>
        </w:r>
      </w:hyperlink>
      <w:r w:rsidRPr="00243BA2">
        <w:t xml:space="preserve">); </w:t>
      </w:r>
    </w:p>
    <w:p w:rsidR="005B3C11" w:rsidRPr="00243BA2" w:rsidRDefault="005B3C11" w:rsidP="001F6AA9">
      <w:pPr>
        <w:pStyle w:val="af"/>
        <w:numPr>
          <w:ilvl w:val="0"/>
          <w:numId w:val="13"/>
        </w:numPr>
        <w:spacing w:after="0" w:line="276" w:lineRule="auto"/>
      </w:pPr>
      <w:r w:rsidRPr="00243BA2">
        <w:t>копия трудовой книжки руководителя предприятия;</w:t>
      </w:r>
    </w:p>
    <w:p w:rsidR="001F6AA9" w:rsidRPr="00243BA2" w:rsidRDefault="001F6AA9" w:rsidP="001F6AA9">
      <w:pPr>
        <w:pStyle w:val="af"/>
        <w:numPr>
          <w:ilvl w:val="0"/>
          <w:numId w:val="13"/>
        </w:numPr>
        <w:spacing w:after="0" w:line="276" w:lineRule="auto"/>
      </w:pPr>
      <w:r w:rsidRPr="00243BA2">
        <w:t>документы, подтверждающие права предприятия на результаты интеллектуальной деятельности по тематике заявляемого проекта;</w:t>
      </w:r>
    </w:p>
    <w:p w:rsidR="002A45F4" w:rsidRPr="00243BA2" w:rsidRDefault="002A45F4" w:rsidP="002A45F4">
      <w:pPr>
        <w:pStyle w:val="af"/>
        <w:numPr>
          <w:ilvl w:val="0"/>
          <w:numId w:val="13"/>
        </w:numPr>
        <w:spacing w:after="0" w:line="276" w:lineRule="auto"/>
      </w:pPr>
      <w:r w:rsidRPr="00243BA2">
        <w:t>документы, подтверждающие реализацию инновационной продукции, созданной в результате выполнения проекта по программе «Старт» (договоры и платежные документы);</w:t>
      </w:r>
    </w:p>
    <w:p w:rsidR="00DB4B17" w:rsidRPr="00243BA2" w:rsidRDefault="00DB4B17" w:rsidP="00DB4B17">
      <w:pPr>
        <w:pStyle w:val="af"/>
        <w:numPr>
          <w:ilvl w:val="0"/>
          <w:numId w:val="13"/>
        </w:numPr>
        <w:spacing w:after="0" w:line="276" w:lineRule="auto"/>
      </w:pPr>
      <w:r w:rsidRPr="00243BA2">
        <w:t>документы, подтверждающие наличие внебюджетного софинансирования для реализации инновационного проекта в объеме не менее суммы запрашиваемого гранта (как минимум, один из документов):</w:t>
      </w:r>
    </w:p>
    <w:p w:rsidR="00DB4B17" w:rsidRPr="00243BA2" w:rsidRDefault="00DB4B17" w:rsidP="00DB4B17">
      <w:pPr>
        <w:pStyle w:val="af"/>
        <w:numPr>
          <w:ilvl w:val="1"/>
          <w:numId w:val="13"/>
        </w:numPr>
        <w:spacing w:after="0" w:line="276" w:lineRule="auto"/>
      </w:pPr>
      <w:r w:rsidRPr="00243BA2">
        <w:t>протокол общего собрания (решение) учредителей или акционеров малого инновационного предприятия о вложении собственных средств предприятия в реализацию инновационного проекта</w:t>
      </w:r>
      <w:r w:rsidRPr="00243BA2">
        <w:rPr>
          <w:rStyle w:val="ab"/>
        </w:rPr>
        <w:footnoteReference w:id="15"/>
      </w:r>
      <w:r w:rsidRPr="00243BA2">
        <w:t>;</w:t>
      </w:r>
    </w:p>
    <w:p w:rsidR="001F6AA9" w:rsidRPr="00243BA2" w:rsidRDefault="00DB4B17" w:rsidP="00DB4B17">
      <w:pPr>
        <w:pStyle w:val="af"/>
        <w:numPr>
          <w:ilvl w:val="1"/>
          <w:numId w:val="13"/>
        </w:numPr>
        <w:spacing w:after="0" w:line="276" w:lineRule="auto"/>
      </w:pPr>
      <w:r w:rsidRPr="00243BA2">
        <w:t>договор, предусматривающий перечисление денежных средств инвестора заявителю на реализацию инновационного проекта, и документы, подтверждающие платежеспособность инвестора (финансовая отчетность за последний календарный год или выписка с расчетного счета).</w:t>
      </w:r>
    </w:p>
    <w:p w:rsidR="001F6AA9" w:rsidRPr="00243BA2" w:rsidRDefault="001F6AA9" w:rsidP="001F6AA9">
      <w:pPr>
        <w:pStyle w:val="af"/>
        <w:numPr>
          <w:ilvl w:val="0"/>
          <w:numId w:val="13"/>
        </w:numPr>
        <w:spacing w:after="0" w:line="276" w:lineRule="auto"/>
      </w:pPr>
      <w:r w:rsidRPr="00243BA2">
        <w:t>утвержденный Фондом отчет о целевом использовании средств гранта по конкурсу «Старт-2».</w:t>
      </w:r>
    </w:p>
    <w:p w:rsidR="001F6AA9" w:rsidRPr="00243BA2" w:rsidRDefault="001F6AA9" w:rsidP="001F6AA9">
      <w:pPr>
        <w:spacing w:after="0" w:line="276" w:lineRule="auto"/>
        <w:ind w:firstLine="567"/>
      </w:pPr>
      <w:r w:rsidRPr="00243BA2">
        <w:t>Заявки, не содержащие документов, указанных в п.4.1.2 и не соответствующие требованиям п.4.1.1, снимаются с рассмотрения в конкурсе.</w:t>
      </w:r>
    </w:p>
    <w:p w:rsidR="001F6AA9" w:rsidRPr="00243BA2" w:rsidRDefault="006D298D" w:rsidP="001F6AA9">
      <w:pPr>
        <w:spacing w:after="0" w:line="276" w:lineRule="auto"/>
        <w:ind w:firstLine="567"/>
      </w:pPr>
      <w:r w:rsidRPr="00243BA2">
        <w:t>4</w:t>
      </w:r>
      <w:r w:rsidR="001F6AA9" w:rsidRPr="00243BA2">
        <w:t xml:space="preserve">.1.3. Оформление и подача заявок производится в сети Интернет по адресу </w:t>
      </w:r>
      <w:hyperlink r:id="rId23" w:history="1">
        <w:r w:rsidR="001F6AA9" w:rsidRPr="00243BA2">
          <w:rPr>
            <w:rStyle w:val="a8"/>
            <w:color w:val="auto"/>
          </w:rPr>
          <w:t>http://online.fasie.ru</w:t>
        </w:r>
      </w:hyperlink>
      <w:r w:rsidR="001F6AA9" w:rsidRPr="00243BA2">
        <w:t xml:space="preserve"> путем заполнения всех форм и вложением </w:t>
      </w:r>
      <w:r w:rsidR="005B3C11" w:rsidRPr="00243BA2">
        <w:t>электронных форм документов</w:t>
      </w:r>
      <w:r w:rsidR="001F6AA9" w:rsidRPr="00243BA2">
        <w:t xml:space="preserve">. </w:t>
      </w:r>
    </w:p>
    <w:p w:rsidR="001F6AA9" w:rsidRPr="00243BA2" w:rsidRDefault="001F6AA9" w:rsidP="001F6AA9">
      <w:pPr>
        <w:spacing w:after="0" w:line="276" w:lineRule="auto"/>
        <w:ind w:firstLine="567"/>
      </w:pPr>
      <w:r w:rsidRPr="00243BA2">
        <w:t>Все вложенные документы должны быть хорошо читаемые, отсканированы в цвете и сохранены в формате PDF. Сканировать документы необходимо целиком, а не постранично - один файл должен содержать один полный документ. Название файла должно совпадать с заголовком документа или давать ясное понимание назначения документа. Заявки, поступившие на бумажном носителе, не рассматриваются и не возвращаются Заявителю.</w:t>
      </w:r>
    </w:p>
    <w:p w:rsidR="005B3C11" w:rsidRPr="00243BA2" w:rsidRDefault="005B3C11" w:rsidP="005B3C11">
      <w:pPr>
        <w:spacing w:after="0" w:line="276" w:lineRule="auto"/>
        <w:ind w:firstLine="567"/>
      </w:pPr>
      <w:r w:rsidRPr="00243BA2">
        <w:t>На рассмотрение в Фонде может находиться только одна заявка от одного заявителя. В случае подачи нескольких заявок от одного заявителя на рассмотрение отправляется заявка, поданная первой.</w:t>
      </w:r>
    </w:p>
    <w:p w:rsidR="005B3C11" w:rsidRPr="00243BA2" w:rsidRDefault="005B3C11" w:rsidP="005B3C11">
      <w:pPr>
        <w:spacing w:after="0" w:line="276" w:lineRule="auto"/>
        <w:ind w:firstLine="567"/>
      </w:pPr>
      <w:r w:rsidRPr="00243BA2">
        <w:t>4.1.4. Другие обязательные требования:</w:t>
      </w:r>
    </w:p>
    <w:p w:rsidR="005B3C11" w:rsidRPr="00243BA2" w:rsidRDefault="005B3C11" w:rsidP="005B3C11">
      <w:pPr>
        <w:pStyle w:val="af"/>
        <w:numPr>
          <w:ilvl w:val="0"/>
          <w:numId w:val="14"/>
        </w:numPr>
        <w:spacing w:after="0" w:line="276" w:lineRule="auto"/>
      </w:pPr>
      <w:r w:rsidRPr="00243BA2">
        <w:t>заявителем не должны быть нарушены авторские и иные права третьих лиц; должно иметься согласие правообладателей на представление в Фонд материалов и их использование Фондом для проведения экспертизы и для обнародования;</w:t>
      </w:r>
    </w:p>
    <w:p w:rsidR="005B3C11" w:rsidRPr="00243BA2" w:rsidRDefault="005B3C11" w:rsidP="005B3C11">
      <w:pPr>
        <w:pStyle w:val="af"/>
        <w:numPr>
          <w:ilvl w:val="0"/>
          <w:numId w:val="14"/>
        </w:numPr>
        <w:spacing w:after="0" w:line="276" w:lineRule="auto"/>
      </w:pPr>
      <w:r w:rsidRPr="00243BA2">
        <w:t>заявителем должны быть представлены достоверные сведения, содержащиеся в документах, предоставленных в составе заявки;</w:t>
      </w:r>
    </w:p>
    <w:p w:rsidR="005B3C11" w:rsidRPr="00243BA2" w:rsidRDefault="005B3C11" w:rsidP="005B3C11">
      <w:pPr>
        <w:pStyle w:val="af"/>
        <w:numPr>
          <w:ilvl w:val="0"/>
          <w:numId w:val="14"/>
        </w:numPr>
        <w:spacing w:after="0" w:line="276" w:lineRule="auto"/>
      </w:pPr>
      <w:r w:rsidRPr="00243BA2">
        <w:t>работы, на выполнение которых запрашиваются средства Фонда, не должны ранее финансироваться из других бюджетных источников (в соответствии со статьей 14 Федерального закона от 24.07.2007 № 209-ФЗ);</w:t>
      </w:r>
    </w:p>
    <w:p w:rsidR="005B3C11" w:rsidRPr="00243BA2" w:rsidRDefault="005B3C11" w:rsidP="005B3C11">
      <w:pPr>
        <w:pStyle w:val="af"/>
        <w:numPr>
          <w:ilvl w:val="0"/>
          <w:numId w:val="14"/>
        </w:numPr>
        <w:spacing w:after="0" w:line="276" w:lineRule="auto"/>
      </w:pPr>
      <w:r w:rsidRPr="00243BA2">
        <w:t>заявитель не должен иметь открытых договоров на получение государственных субсидий с Фондом и другими институтами развития, осуществляющими поддержку инновационных предприятий в соответствии с п.3 ст. 16.2 Федерального закона от 23 августа 1996 г. № 127-ФЗ;</w:t>
      </w:r>
    </w:p>
    <w:p w:rsidR="005B3C11" w:rsidRPr="00243BA2" w:rsidRDefault="005B3C11" w:rsidP="005B3C11">
      <w:pPr>
        <w:pStyle w:val="af"/>
        <w:numPr>
          <w:ilvl w:val="0"/>
          <w:numId w:val="14"/>
        </w:numPr>
        <w:spacing w:after="0" w:line="276" w:lineRule="auto"/>
      </w:pPr>
      <w:r w:rsidRPr="00243BA2">
        <w:t>заявляемый проект в соответствии с уставом Фонда должен быть направлен на реализацию технологий гражданского назначения и не должен содержать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w:t>
      </w:r>
    </w:p>
    <w:p w:rsidR="005B3C11" w:rsidRPr="00243BA2" w:rsidRDefault="005B3C11" w:rsidP="005B3C11">
      <w:pPr>
        <w:spacing w:after="0" w:line="276" w:lineRule="auto"/>
        <w:ind w:firstLine="567"/>
      </w:pPr>
      <w:r w:rsidRPr="00243BA2">
        <w:t>В случаях нарушения требований, указанных в п. 4.1.4 Фонд оставляет за собой право отклонить заявку на конкурс и прекращает финансирование проекта независимо от стадии его реализации с одновременным истребованием от получателя гранта выплаченных ему денежных средств в установленном порядке.</w:t>
      </w:r>
    </w:p>
    <w:p w:rsidR="001F6AA9" w:rsidRPr="00243BA2" w:rsidRDefault="001F6AA9" w:rsidP="005B3C11">
      <w:pPr>
        <w:spacing w:after="0" w:line="276" w:lineRule="auto"/>
        <w:ind w:firstLine="567"/>
      </w:pPr>
    </w:p>
    <w:p w:rsidR="001F6AA9" w:rsidRPr="00243BA2" w:rsidRDefault="006D298D" w:rsidP="001F6AA9">
      <w:pPr>
        <w:spacing w:after="0" w:line="276" w:lineRule="auto"/>
        <w:ind w:firstLine="567"/>
        <w:rPr>
          <w:b/>
        </w:rPr>
      </w:pPr>
      <w:r w:rsidRPr="00243BA2">
        <w:rPr>
          <w:b/>
        </w:rPr>
        <w:t>4</w:t>
      </w:r>
      <w:r w:rsidR="001F6AA9" w:rsidRPr="00243BA2">
        <w:rPr>
          <w:b/>
        </w:rPr>
        <w:t>.2. Условия участия в конкурсе и порядок финансирования.</w:t>
      </w:r>
    </w:p>
    <w:p w:rsidR="006D298D" w:rsidRPr="00243BA2" w:rsidRDefault="006D298D" w:rsidP="006D298D">
      <w:pPr>
        <w:pStyle w:val="af"/>
        <w:keepNext/>
        <w:spacing w:after="0"/>
        <w:ind w:left="0" w:firstLine="709"/>
      </w:pPr>
      <w:r w:rsidRPr="00243BA2">
        <w:t>4.2.1. На данном этапе возможны два варианта внебюджетного финансирования проекта:</w:t>
      </w:r>
    </w:p>
    <w:p w:rsidR="006D298D" w:rsidRPr="00243BA2" w:rsidRDefault="006D298D" w:rsidP="006D298D">
      <w:pPr>
        <w:pStyle w:val="af"/>
        <w:numPr>
          <w:ilvl w:val="0"/>
          <w:numId w:val="14"/>
        </w:numPr>
        <w:spacing w:after="0" w:line="276" w:lineRule="auto"/>
      </w:pPr>
      <w:r w:rsidRPr="00243BA2">
        <w:t>привлечение внебюджетных средств частного инвестора (вариант - инвестирование) в объеме не меньшем, чем средства, предоставляемые Фондом на данном этапе;</w:t>
      </w:r>
    </w:p>
    <w:p w:rsidR="006D298D" w:rsidRPr="00243BA2" w:rsidRDefault="006D298D" w:rsidP="006D298D">
      <w:pPr>
        <w:pStyle w:val="af"/>
        <w:numPr>
          <w:ilvl w:val="0"/>
          <w:numId w:val="14"/>
        </w:numPr>
        <w:spacing w:after="0" w:line="276" w:lineRule="auto"/>
      </w:pPr>
      <w:r w:rsidRPr="00243BA2">
        <w:t>привлечение собственных средств предприятия (вариант – саморазвитие) в объеме не меньшем, чем средства, предоставляемые Фондом на данном этапе.</w:t>
      </w:r>
    </w:p>
    <w:p w:rsidR="006D298D" w:rsidRPr="00243BA2" w:rsidRDefault="006D298D" w:rsidP="006D298D">
      <w:pPr>
        <w:spacing w:after="0" w:line="276" w:lineRule="auto"/>
        <w:ind w:firstLine="567"/>
      </w:pPr>
      <w:r w:rsidRPr="00243BA2">
        <w:t xml:space="preserve">Вариант саморазвития подразумевает, что предприятие считает нецелесообразным в дальнейшем развиваться за счёт привлечения средств инвестора и сумело в течение предыдущего этапа Программы реализовать своей продукции (услуг) в </w:t>
      </w:r>
      <w:r w:rsidR="008346A5" w:rsidRPr="00243BA2">
        <w:t xml:space="preserve">достаточном для финансирования </w:t>
      </w:r>
      <w:r w:rsidRPr="00243BA2">
        <w:t xml:space="preserve">объеме. </w:t>
      </w:r>
    </w:p>
    <w:p w:rsidR="001F6AA9" w:rsidRPr="00243BA2" w:rsidRDefault="006D298D" w:rsidP="001F6AA9">
      <w:pPr>
        <w:spacing w:after="0" w:line="276" w:lineRule="auto"/>
        <w:ind w:firstLine="567"/>
      </w:pPr>
      <w:r w:rsidRPr="00243BA2">
        <w:t>4</w:t>
      </w:r>
      <w:r w:rsidR="001F6AA9" w:rsidRPr="00243BA2">
        <w:t>.2.</w:t>
      </w:r>
      <w:r w:rsidRPr="00243BA2">
        <w:t>2</w:t>
      </w:r>
      <w:r w:rsidR="001F6AA9" w:rsidRPr="00243BA2">
        <w:t xml:space="preserve">. Максимальный объем предоставляемого Фондом гранта составляет не более </w:t>
      </w:r>
      <w:r w:rsidR="005B3C11" w:rsidRPr="00243BA2">
        <w:br/>
      </w:r>
      <w:r w:rsidRPr="00243BA2">
        <w:t>4</w:t>
      </w:r>
      <w:r w:rsidR="001F6AA9" w:rsidRPr="00243BA2">
        <w:t xml:space="preserve"> млн. рублей.</w:t>
      </w:r>
    </w:p>
    <w:p w:rsidR="005B3C11" w:rsidRPr="00243BA2" w:rsidRDefault="006D298D" w:rsidP="005B3C11">
      <w:pPr>
        <w:spacing w:after="0" w:line="276" w:lineRule="auto"/>
        <w:ind w:firstLine="567"/>
      </w:pPr>
      <w:r w:rsidRPr="00243BA2">
        <w:t>4</w:t>
      </w:r>
      <w:r w:rsidR="001F6AA9" w:rsidRPr="00243BA2">
        <w:t>.2.</w:t>
      </w:r>
      <w:r w:rsidRPr="00243BA2">
        <w:t>3</w:t>
      </w:r>
      <w:r w:rsidR="001F6AA9" w:rsidRPr="00243BA2">
        <w:t xml:space="preserve">. </w:t>
      </w:r>
      <w:r w:rsidR="005B3C11" w:rsidRPr="00243BA2">
        <w:t xml:space="preserve">Срок выполнения НИОКР составляет не более 12 месяцев с даты заключения договора гранта. </w:t>
      </w:r>
    </w:p>
    <w:p w:rsidR="005B3C11" w:rsidRPr="00243BA2" w:rsidRDefault="005B3C11" w:rsidP="005B3C11">
      <w:pPr>
        <w:spacing w:after="0" w:line="276" w:lineRule="auto"/>
        <w:ind w:firstLine="567"/>
      </w:pPr>
      <w:r w:rsidRPr="00243BA2">
        <w:t xml:space="preserve">Данный срок может быть уменьшен, но не более чем до 6 месяцев, в случае выполнения предприятием всех предусмотренных договором гранта работ, достижения заявленных показателей развития предприятия и соблюдения требований конкурса. </w:t>
      </w:r>
    </w:p>
    <w:p w:rsidR="005B3C11" w:rsidRPr="00243BA2" w:rsidRDefault="005B3C11" w:rsidP="005B3C11">
      <w:pPr>
        <w:spacing w:after="0" w:line="276" w:lineRule="auto"/>
        <w:ind w:firstLine="567"/>
      </w:pPr>
      <w:r w:rsidRPr="00243BA2">
        <w:t>В случае возникновения технических проблем при изготовлении предусмотренных условиями договора гранта экспериментальных образцов техники, невыполнения в срок своих обязательств сторонними организациями или соисполнителями проекта, необходимости проведения дополнительных исследований и испытаний, а также из-за обстоятельств непреодолимой силы, делающими невозможным своевременное исполнение обязательств по договору (соглашению), изменение сроков выполнения работ может быть согласовано Фондом при условии предоставления исполнителем убедительного обоснования причин переноса сроков.</w:t>
      </w:r>
    </w:p>
    <w:p w:rsidR="005B3C11" w:rsidRPr="00243BA2" w:rsidRDefault="005B3C11" w:rsidP="005B3C11">
      <w:pPr>
        <w:spacing w:after="0" w:line="276" w:lineRule="auto"/>
        <w:ind w:firstLine="567"/>
      </w:pPr>
      <w:r w:rsidRPr="00243BA2">
        <w:t>4.2.4. Гранты предприятиям предоставляются в 2 этапа в соответствии с календарным планом выполнения НИОКР в рамках реализации инновационного проекта, предусмотренным договором гранта.</w:t>
      </w:r>
    </w:p>
    <w:p w:rsidR="005B3C11" w:rsidRPr="00243BA2" w:rsidRDefault="005B3C11" w:rsidP="005B3C11">
      <w:pPr>
        <w:spacing w:after="0" w:line="276" w:lineRule="auto"/>
        <w:ind w:firstLine="567"/>
      </w:pPr>
      <w:r w:rsidRPr="00243BA2">
        <w:t>4.2.5. Средства грантового финансирования могут быть использованы для финансового обеспечения расходов на выполнение НИОКР в рамках реализации инновационного проекта в соответствии с утвержденной сметой расходов средств гранта:</w:t>
      </w:r>
    </w:p>
    <w:p w:rsidR="005B3C11" w:rsidRPr="00243BA2" w:rsidRDefault="005B3C11" w:rsidP="005B3C11">
      <w:pPr>
        <w:spacing w:after="0" w:line="276" w:lineRule="auto"/>
        <w:ind w:firstLine="567"/>
      </w:pPr>
      <w:r w:rsidRPr="00243BA2">
        <w:t>а) заработная плата</w:t>
      </w:r>
      <w:r w:rsidRPr="00243BA2">
        <w:rPr>
          <w:rStyle w:val="ab"/>
        </w:rPr>
        <w:footnoteReference w:id="16"/>
      </w:r>
      <w:r w:rsidRPr="00243BA2">
        <w:t>;</w:t>
      </w:r>
    </w:p>
    <w:p w:rsidR="005B3C11" w:rsidRPr="00243BA2" w:rsidRDefault="005B3C11" w:rsidP="005B3C11">
      <w:pPr>
        <w:spacing w:after="0" w:line="276" w:lineRule="auto"/>
        <w:ind w:firstLine="567"/>
      </w:pPr>
      <w:r w:rsidRPr="00243BA2">
        <w:t>б) начисления на заработную плату;</w:t>
      </w:r>
    </w:p>
    <w:p w:rsidR="005B3C11" w:rsidRPr="00243BA2" w:rsidRDefault="005B3C11" w:rsidP="005B3C11">
      <w:pPr>
        <w:spacing w:after="0" w:line="276" w:lineRule="auto"/>
        <w:ind w:firstLine="567"/>
      </w:pPr>
      <w:r w:rsidRPr="00243BA2">
        <w:t>в) материалы, сырье, комплектующие (не более 30% от суммы гранта);</w:t>
      </w:r>
    </w:p>
    <w:p w:rsidR="005B3C11" w:rsidRPr="00243BA2" w:rsidRDefault="005B3C11" w:rsidP="005B3C11">
      <w:pPr>
        <w:spacing w:after="0" w:line="276" w:lineRule="auto"/>
        <w:ind w:firstLine="567"/>
      </w:pPr>
      <w:r w:rsidRPr="00243BA2">
        <w:t>г) оплата работ соисполнителей;</w:t>
      </w:r>
    </w:p>
    <w:p w:rsidR="005B3C11" w:rsidRPr="00243BA2" w:rsidRDefault="005B3C11" w:rsidP="005B3C11">
      <w:pPr>
        <w:spacing w:after="0" w:line="276" w:lineRule="auto"/>
        <w:ind w:firstLine="567"/>
      </w:pPr>
      <w:r w:rsidRPr="00243BA2">
        <w:t>д) прочие работы и услуги производственного характера, выполняемые сторонними организациями;</w:t>
      </w:r>
    </w:p>
    <w:p w:rsidR="005B3C11" w:rsidRPr="00243BA2" w:rsidRDefault="005B3C11" w:rsidP="005B3C11">
      <w:pPr>
        <w:spacing w:after="0" w:line="276" w:lineRule="auto"/>
        <w:ind w:firstLine="567"/>
      </w:pPr>
      <w:r w:rsidRPr="00243BA2">
        <w:t>е) прочие общехозяйственные расходы (не более 10% от суммы гранта).</w:t>
      </w:r>
    </w:p>
    <w:p w:rsidR="005B3C11" w:rsidRPr="00243BA2" w:rsidRDefault="005B3C11" w:rsidP="005B3C11">
      <w:pPr>
        <w:spacing w:after="0" w:line="276" w:lineRule="auto"/>
        <w:ind w:firstLine="567"/>
      </w:pPr>
      <w:r w:rsidRPr="00243BA2">
        <w:t>Расходы на статьи «г» и «д» должны составлять в совокупности не более 30% от суммы гранта».</w:t>
      </w:r>
    </w:p>
    <w:p w:rsidR="005B3C11" w:rsidRPr="00243BA2" w:rsidRDefault="005B3C11" w:rsidP="005B3C11">
      <w:pPr>
        <w:spacing w:after="0" w:line="276" w:lineRule="auto"/>
        <w:ind w:firstLine="567"/>
      </w:pPr>
      <w:r w:rsidRPr="00243BA2">
        <w:t>4.2.6. Внебюджетные средства (средства частного инвестора) должны составлять не менее 100% от суммы гранта и могут быть использованы для финансового обеспечения расходов, необходимых для реализации инновационного проекта, в том числе по следующим направлениям:</w:t>
      </w:r>
    </w:p>
    <w:p w:rsidR="005B3C11" w:rsidRPr="00243BA2" w:rsidRDefault="005B3C11" w:rsidP="005B3C11">
      <w:pPr>
        <w:spacing w:after="0" w:line="276" w:lineRule="auto"/>
        <w:ind w:firstLine="567"/>
      </w:pPr>
      <w:r w:rsidRPr="00243BA2">
        <w:t>а) исследования и разработки;</w:t>
      </w:r>
    </w:p>
    <w:p w:rsidR="005B3C11" w:rsidRPr="00243BA2" w:rsidRDefault="005B3C11" w:rsidP="005B3C11">
      <w:pPr>
        <w:spacing w:after="0" w:line="276" w:lineRule="auto"/>
        <w:ind w:firstLine="567"/>
      </w:pPr>
      <w:r w:rsidRPr="00243BA2">
        <w:t>б) приобретение машин и оборудования;</w:t>
      </w:r>
    </w:p>
    <w:p w:rsidR="005B3C11" w:rsidRPr="00243BA2" w:rsidRDefault="005B3C11" w:rsidP="005B3C11">
      <w:pPr>
        <w:spacing w:after="0" w:line="276" w:lineRule="auto"/>
        <w:ind w:firstLine="567"/>
      </w:pPr>
      <w:r w:rsidRPr="00243BA2">
        <w:t>в) приобретение новых технологий</w:t>
      </w:r>
      <w:r w:rsidRPr="00243BA2">
        <w:tab/>
        <w:t>(включая приобретение прав на патенты, лицензии);</w:t>
      </w:r>
    </w:p>
    <w:p w:rsidR="005B3C11" w:rsidRPr="00243BA2" w:rsidRDefault="005B3C11" w:rsidP="005B3C11">
      <w:pPr>
        <w:spacing w:after="0" w:line="276" w:lineRule="auto"/>
        <w:ind w:firstLine="567"/>
      </w:pPr>
      <w:r w:rsidRPr="00243BA2">
        <w:t>г) приобретение программных средств;</w:t>
      </w:r>
    </w:p>
    <w:p w:rsidR="005B3C11" w:rsidRPr="00243BA2" w:rsidRDefault="005B3C11" w:rsidP="005B3C11">
      <w:pPr>
        <w:spacing w:after="0" w:line="276" w:lineRule="auto"/>
        <w:ind w:firstLine="567"/>
      </w:pPr>
      <w:r w:rsidRPr="00243BA2">
        <w:t>д) производственное проектирование;</w:t>
      </w:r>
    </w:p>
    <w:p w:rsidR="005B3C11" w:rsidRPr="00243BA2" w:rsidRDefault="005B3C11" w:rsidP="005B3C11">
      <w:pPr>
        <w:spacing w:after="0" w:line="276" w:lineRule="auto"/>
        <w:ind w:firstLine="567"/>
      </w:pPr>
      <w:r w:rsidRPr="00243BA2">
        <w:t>е) обучение и подготовка персонала;</w:t>
      </w:r>
    </w:p>
    <w:p w:rsidR="005B3C11" w:rsidRPr="00243BA2" w:rsidRDefault="005B3C11" w:rsidP="005B3C11">
      <w:pPr>
        <w:spacing w:after="0" w:line="276" w:lineRule="auto"/>
        <w:ind w:firstLine="567"/>
      </w:pPr>
      <w:r w:rsidRPr="00243BA2">
        <w:t>ж) маркетинговые исследования;</w:t>
      </w:r>
    </w:p>
    <w:p w:rsidR="005B3C11" w:rsidRPr="00243BA2" w:rsidRDefault="005B3C11" w:rsidP="005B3C11">
      <w:pPr>
        <w:spacing w:after="0" w:line="276" w:lineRule="auto"/>
        <w:ind w:firstLine="567"/>
      </w:pPr>
      <w:r w:rsidRPr="00243BA2">
        <w:t>и) применение современных систем контроля качества, сертификации продукции;</w:t>
      </w:r>
    </w:p>
    <w:p w:rsidR="005B3C11" w:rsidRPr="00243BA2" w:rsidRDefault="005B3C11" w:rsidP="005B3C11">
      <w:pPr>
        <w:spacing w:after="0" w:line="276" w:lineRule="auto"/>
        <w:ind w:firstLine="567"/>
      </w:pPr>
      <w:r w:rsidRPr="00243BA2">
        <w:t>к) прочие расходы, связанные с реализацией инновационного проекта.</w:t>
      </w:r>
    </w:p>
    <w:p w:rsidR="005B3C11" w:rsidRPr="00243BA2" w:rsidRDefault="005B3C11" w:rsidP="005B3C11">
      <w:pPr>
        <w:spacing w:after="0" w:line="276" w:lineRule="auto"/>
        <w:ind w:firstLine="567"/>
      </w:pPr>
      <w:r w:rsidRPr="00243BA2">
        <w:t>4.2.7. Гранты предоставляются в пределах субсидии, предоставляемой Фонду из средств федерального бюджета.</w:t>
      </w:r>
    </w:p>
    <w:p w:rsidR="005B3C11" w:rsidRPr="00243BA2" w:rsidRDefault="005B3C11" w:rsidP="005B3C11">
      <w:pPr>
        <w:spacing w:after="0" w:line="276" w:lineRule="auto"/>
        <w:ind w:firstLine="567"/>
      </w:pPr>
      <w:r w:rsidRPr="00243BA2">
        <w:t>4.2.8. Перечисление средств гранта получателю гранта осуществляется на расчетный счет, открытый в кредитной организации, в сроки, установленные договором гранта.</w:t>
      </w:r>
    </w:p>
    <w:p w:rsidR="001F6AA9" w:rsidRPr="00243BA2" w:rsidRDefault="004E010A" w:rsidP="005B3C11">
      <w:pPr>
        <w:spacing w:after="0" w:line="276" w:lineRule="auto"/>
        <w:ind w:firstLine="567"/>
      </w:pPr>
      <w:r w:rsidRPr="00243BA2">
        <w:t>4</w:t>
      </w:r>
      <w:r w:rsidR="001F6AA9" w:rsidRPr="00243BA2">
        <w:t>.2.</w:t>
      </w:r>
      <w:r w:rsidRPr="00243BA2">
        <w:t>9</w:t>
      </w:r>
      <w:r w:rsidR="001F6AA9" w:rsidRPr="00243BA2">
        <w:t>. Полученные средства гранта в случае их использования не по целевому назначению подлежат возврату в Фонд.</w:t>
      </w:r>
    </w:p>
    <w:p w:rsidR="001F6AA9" w:rsidRPr="00243BA2" w:rsidRDefault="004E010A" w:rsidP="001F6AA9">
      <w:pPr>
        <w:spacing w:after="0" w:line="276" w:lineRule="auto"/>
        <w:ind w:firstLine="567"/>
      </w:pPr>
      <w:r w:rsidRPr="00243BA2">
        <w:t>4</w:t>
      </w:r>
      <w:r w:rsidR="001F6AA9" w:rsidRPr="00243BA2">
        <w:t>.2.</w:t>
      </w:r>
      <w:r w:rsidRPr="00243BA2">
        <w:t>10</w:t>
      </w:r>
      <w:r w:rsidR="001F6AA9" w:rsidRPr="00243BA2">
        <w:t>. По результатам выполнения</w:t>
      </w:r>
      <w:r w:rsidRPr="00243BA2">
        <w:t xml:space="preserve"> договора гранта</w:t>
      </w:r>
      <w:r w:rsidR="001F6AA9" w:rsidRPr="00243BA2">
        <w:t xml:space="preserve"> грантополучателем должны быть достигнуты следующие результаты:</w:t>
      </w:r>
    </w:p>
    <w:p w:rsidR="005B3C11" w:rsidRPr="00243BA2" w:rsidRDefault="005B3C11" w:rsidP="00EC3398">
      <w:pPr>
        <w:pStyle w:val="af"/>
        <w:numPr>
          <w:ilvl w:val="0"/>
          <w:numId w:val="20"/>
        </w:numPr>
        <w:spacing w:after="0" w:line="276" w:lineRule="auto"/>
      </w:pPr>
      <w:r w:rsidRPr="00243BA2">
        <w:t>руководитель предприятия должен быть трудоустроен в штат предприятия как основное место работы;</w:t>
      </w:r>
    </w:p>
    <w:p w:rsidR="001F6AA9" w:rsidRPr="00243BA2" w:rsidRDefault="001F6AA9" w:rsidP="001F6AA9">
      <w:pPr>
        <w:pStyle w:val="af"/>
        <w:numPr>
          <w:ilvl w:val="0"/>
          <w:numId w:val="20"/>
        </w:numPr>
        <w:spacing w:after="0" w:line="276" w:lineRule="auto"/>
      </w:pPr>
      <w:r w:rsidRPr="00243BA2">
        <w:t>среднесписочная численность сотрудников предприя</w:t>
      </w:r>
      <w:r w:rsidR="004E010A" w:rsidRPr="00243BA2">
        <w:t>тия должна составлять не менее 6</w:t>
      </w:r>
      <w:r w:rsidRPr="00243BA2">
        <w:t xml:space="preserve"> человек;</w:t>
      </w:r>
    </w:p>
    <w:p w:rsidR="001F6AA9" w:rsidRPr="00243BA2" w:rsidRDefault="001F6AA9" w:rsidP="001F6AA9">
      <w:pPr>
        <w:pStyle w:val="af"/>
        <w:numPr>
          <w:ilvl w:val="0"/>
          <w:numId w:val="20"/>
        </w:numPr>
        <w:spacing w:after="0" w:line="276" w:lineRule="auto"/>
      </w:pPr>
      <w:r w:rsidRPr="00243BA2">
        <w:t>создана интеллектуальная собственность, права на которую должны быть оформлены согласно Гражданскому кодексу РФ на п</w:t>
      </w:r>
      <w:r w:rsidR="002A45F4" w:rsidRPr="00243BA2">
        <w:t>редприятие – получателя гранта;</w:t>
      </w:r>
    </w:p>
    <w:p w:rsidR="001F6AA9" w:rsidRPr="00243BA2" w:rsidRDefault="006D298D" w:rsidP="001F6AA9">
      <w:pPr>
        <w:pStyle w:val="af"/>
        <w:numPr>
          <w:ilvl w:val="0"/>
          <w:numId w:val="20"/>
        </w:numPr>
        <w:spacing w:after="0" w:line="276" w:lineRule="auto"/>
      </w:pPr>
      <w:r w:rsidRPr="00243BA2">
        <w:t>выручка предприятия от реализации продукции должна составить не менее суммы полученных средств Фонда за все этапы реализации проекта.</w:t>
      </w:r>
    </w:p>
    <w:p w:rsidR="001F6AA9" w:rsidRPr="00243BA2" w:rsidRDefault="001F6AA9" w:rsidP="001F6AA9">
      <w:pPr>
        <w:spacing w:after="0" w:line="276" w:lineRule="auto"/>
        <w:ind w:firstLine="567"/>
      </w:pPr>
      <w:r w:rsidRPr="00243BA2">
        <w:t xml:space="preserve">Значения плановых показателей реализации инновационного проекта устанавливаются в дополнении к договору гранта. Перечень показателей представлен в </w:t>
      </w:r>
      <w:hyperlink w:anchor="_Показатели_развития_малого" w:history="1">
        <w:r w:rsidRPr="00243BA2">
          <w:rPr>
            <w:rStyle w:val="a8"/>
            <w:color w:val="auto"/>
          </w:rPr>
          <w:t>приложении № 3</w:t>
        </w:r>
      </w:hyperlink>
      <w:r w:rsidRPr="00243BA2">
        <w:t xml:space="preserve"> к настоящему Положению.</w:t>
      </w:r>
    </w:p>
    <w:p w:rsidR="001F6AA9" w:rsidRPr="00243BA2" w:rsidRDefault="004F74A3" w:rsidP="001F6AA9">
      <w:pPr>
        <w:spacing w:after="0" w:line="276" w:lineRule="auto"/>
        <w:ind w:firstLine="567"/>
      </w:pPr>
      <w:r w:rsidRPr="00243BA2">
        <w:t>4</w:t>
      </w:r>
      <w:r w:rsidR="001F6AA9" w:rsidRPr="00243BA2">
        <w:t>.2.1</w:t>
      </w:r>
      <w:r w:rsidRPr="00243BA2">
        <w:t>1</w:t>
      </w:r>
      <w:r w:rsidR="001F6AA9" w:rsidRPr="00243BA2">
        <w:t xml:space="preserve">. В случае существенного недостижения плановых показателей реализации инновационного проекта, предусмотренных договором гранта, и (или) нарушений условий договора гранта, Фонд вправе потребовать возврата средств гранта и (или) известить Федеральную налоговую службу о нецелевом использовании средств гранта. </w:t>
      </w:r>
    </w:p>
    <w:p w:rsidR="002A45F4" w:rsidRPr="00243BA2" w:rsidRDefault="002A45F4" w:rsidP="001F6AA9">
      <w:pPr>
        <w:spacing w:after="0" w:line="276" w:lineRule="auto"/>
      </w:pPr>
    </w:p>
    <w:p w:rsidR="001F6AA9" w:rsidRPr="00243BA2" w:rsidRDefault="004F74A3" w:rsidP="001F6AA9">
      <w:pPr>
        <w:spacing w:after="0" w:line="276" w:lineRule="auto"/>
        <w:ind w:firstLine="567"/>
        <w:rPr>
          <w:b/>
        </w:rPr>
      </w:pPr>
      <w:r w:rsidRPr="00243BA2">
        <w:rPr>
          <w:b/>
        </w:rPr>
        <w:t>4</w:t>
      </w:r>
      <w:r w:rsidR="001F6AA9" w:rsidRPr="00243BA2">
        <w:rPr>
          <w:b/>
        </w:rPr>
        <w:t>.3. Порядок рассмотрения заявок.</w:t>
      </w:r>
    </w:p>
    <w:p w:rsidR="0091274B" w:rsidRPr="00243BA2" w:rsidRDefault="0091274B" w:rsidP="0091274B">
      <w:pPr>
        <w:spacing w:after="0" w:line="276" w:lineRule="auto"/>
        <w:ind w:firstLine="567"/>
      </w:pPr>
      <w:r w:rsidRPr="00243BA2">
        <w:t>4.3.1. Рассмотрение заявок на участие в конкурсе начинается после окончания срока приема заявок. Срок рассмотрения не может превышать 90 рабочих дней с момента окончания срока приема заявок.</w:t>
      </w:r>
    </w:p>
    <w:p w:rsidR="001F6AA9" w:rsidRPr="00243BA2" w:rsidRDefault="004F74A3" w:rsidP="001F6AA9">
      <w:pPr>
        <w:spacing w:after="0" w:line="276" w:lineRule="auto"/>
        <w:ind w:firstLine="567"/>
      </w:pPr>
      <w:r w:rsidRPr="00243BA2">
        <w:t>4</w:t>
      </w:r>
      <w:r w:rsidR="001F6AA9" w:rsidRPr="00243BA2">
        <w:t>.3.</w:t>
      </w:r>
      <w:r w:rsidR="0091274B" w:rsidRPr="00243BA2">
        <w:t>2</w:t>
      </w:r>
      <w:r w:rsidR="001F6AA9" w:rsidRPr="00243BA2">
        <w:t xml:space="preserve">. Заявки, не соответствующие требованиям, установленным в </w:t>
      </w:r>
      <w:r w:rsidR="00EC3398" w:rsidRPr="00243BA2">
        <w:t>п.</w:t>
      </w:r>
      <w:r w:rsidRPr="00243BA2">
        <w:t>4</w:t>
      </w:r>
      <w:r w:rsidR="001F6AA9" w:rsidRPr="00243BA2">
        <w:t>.1</w:t>
      </w:r>
      <w:r w:rsidR="00EC3398" w:rsidRPr="00243BA2">
        <w:t>.1</w:t>
      </w:r>
      <w:r w:rsidR="001F6AA9" w:rsidRPr="00243BA2">
        <w:t xml:space="preserve"> настоящего Положения, не содержащие обязательные документы согласно п. </w:t>
      </w:r>
      <w:r w:rsidRPr="00243BA2">
        <w:t>4</w:t>
      </w:r>
      <w:r w:rsidR="001F6AA9" w:rsidRPr="00243BA2">
        <w:t>.1.2 снимаются с рассмотрения в конкурсе. Остальные заявки допускаются для дальнейшего рассмотрения.</w:t>
      </w:r>
    </w:p>
    <w:p w:rsidR="001F6AA9" w:rsidRPr="00243BA2" w:rsidRDefault="004F74A3" w:rsidP="001F6AA9">
      <w:pPr>
        <w:spacing w:after="0" w:line="276" w:lineRule="auto"/>
        <w:ind w:firstLine="567"/>
      </w:pPr>
      <w:r w:rsidRPr="00243BA2">
        <w:t>4.3.</w:t>
      </w:r>
      <w:r w:rsidR="0091274B" w:rsidRPr="00243BA2">
        <w:t>3</w:t>
      </w:r>
      <w:r w:rsidRPr="00243BA2">
        <w:t>. Заявки предприятий</w:t>
      </w:r>
      <w:r w:rsidR="001F6AA9" w:rsidRPr="00243BA2">
        <w:t xml:space="preserve"> рассматриваются следующим образом:</w:t>
      </w:r>
    </w:p>
    <w:p w:rsidR="007B493D" w:rsidRPr="00243BA2" w:rsidRDefault="007B493D" w:rsidP="007B493D">
      <w:pPr>
        <w:spacing w:after="0" w:line="276" w:lineRule="auto"/>
        <w:ind w:firstLine="567"/>
      </w:pPr>
      <w:r w:rsidRPr="00243BA2">
        <w:t>а) На первом этапе сведения и документы, представленные в составе заявки, проверяются сотрудниками Фонда и/или специализированной организацией, уполномоченной для проведения данной работы:</w:t>
      </w:r>
    </w:p>
    <w:p w:rsidR="007B493D" w:rsidRPr="00243BA2" w:rsidRDefault="007B493D" w:rsidP="007B493D">
      <w:pPr>
        <w:pStyle w:val="af"/>
        <w:numPr>
          <w:ilvl w:val="0"/>
          <w:numId w:val="21"/>
        </w:numPr>
        <w:spacing w:after="0" w:line="276" w:lineRule="auto"/>
      </w:pPr>
      <w:r w:rsidRPr="00243BA2">
        <w:t xml:space="preserve">на их достоверность; </w:t>
      </w:r>
    </w:p>
    <w:p w:rsidR="007B493D" w:rsidRPr="00243BA2" w:rsidRDefault="007B493D" w:rsidP="007B493D">
      <w:pPr>
        <w:pStyle w:val="af"/>
        <w:numPr>
          <w:ilvl w:val="0"/>
          <w:numId w:val="21"/>
        </w:numPr>
        <w:spacing w:after="0" w:line="276" w:lineRule="auto"/>
      </w:pPr>
      <w:r w:rsidRPr="00243BA2">
        <w:t xml:space="preserve">на соответствие представленных договоров о привлечении внебюджетных средств законодательству РФ и рекомендациям Фонда; </w:t>
      </w:r>
    </w:p>
    <w:p w:rsidR="007B493D" w:rsidRPr="00243BA2" w:rsidRDefault="007B493D" w:rsidP="007B493D">
      <w:pPr>
        <w:pStyle w:val="af"/>
        <w:numPr>
          <w:ilvl w:val="0"/>
          <w:numId w:val="21"/>
        </w:numPr>
        <w:spacing w:after="0" w:line="276" w:lineRule="auto"/>
      </w:pPr>
      <w:r w:rsidRPr="00243BA2">
        <w:t>на финансовую возможность внебюджетного инвестора финансировать проект;</w:t>
      </w:r>
    </w:p>
    <w:p w:rsidR="007B493D" w:rsidRPr="00243BA2" w:rsidRDefault="007B493D" w:rsidP="007B493D">
      <w:pPr>
        <w:pStyle w:val="af"/>
        <w:numPr>
          <w:ilvl w:val="0"/>
          <w:numId w:val="21"/>
        </w:numPr>
        <w:spacing w:after="0" w:line="276" w:lineRule="auto"/>
      </w:pPr>
      <w:r w:rsidRPr="00243BA2">
        <w:t>на правомерность использования интеллектуальной собственности по теме проекта.</w:t>
      </w:r>
    </w:p>
    <w:p w:rsidR="007B493D" w:rsidRPr="00243BA2" w:rsidRDefault="007B493D" w:rsidP="007B493D">
      <w:pPr>
        <w:spacing w:after="0" w:line="276" w:lineRule="auto"/>
        <w:ind w:firstLine="567"/>
      </w:pPr>
      <w:r w:rsidRPr="00243BA2">
        <w:t>б) Экспертами, зарегистрированными в базе экспертов автоматизированной системы ФОНД-М или специализированной организацией проводится анализ представленного бизнес-плана реализации проекта, включающий в себя, в том числе:</w:t>
      </w:r>
    </w:p>
    <w:p w:rsidR="007B493D" w:rsidRPr="00243BA2" w:rsidRDefault="007B493D" w:rsidP="007B493D">
      <w:pPr>
        <w:pStyle w:val="af"/>
        <w:numPr>
          <w:ilvl w:val="0"/>
          <w:numId w:val="21"/>
        </w:numPr>
        <w:spacing w:after="0" w:line="276" w:lineRule="auto"/>
      </w:pPr>
      <w:r w:rsidRPr="00243BA2">
        <w:t>реальность и обоснованность представленной бизнес-стратегии продвижения продукта на рынок;</w:t>
      </w:r>
    </w:p>
    <w:p w:rsidR="007B493D" w:rsidRPr="00243BA2" w:rsidRDefault="007B493D" w:rsidP="007B493D">
      <w:pPr>
        <w:pStyle w:val="af"/>
        <w:numPr>
          <w:ilvl w:val="0"/>
          <w:numId w:val="21"/>
        </w:numPr>
        <w:spacing w:after="0" w:line="276" w:lineRule="auto"/>
      </w:pPr>
      <w:r w:rsidRPr="00243BA2">
        <w:t>соответствие планируемых показателей развития требованиям данного Положения.</w:t>
      </w:r>
    </w:p>
    <w:p w:rsidR="007B493D" w:rsidRPr="00243BA2" w:rsidRDefault="007B493D" w:rsidP="007B493D">
      <w:pPr>
        <w:spacing w:after="0" w:line="276" w:lineRule="auto"/>
        <w:ind w:firstLine="567"/>
      </w:pPr>
      <w:r w:rsidRPr="00243BA2">
        <w:t>в) Для рассмотрения заявок на втором этапе формируется Экспертное жюри. В состав Экспертного жюри могут входить сотрудники Фонда, специалисты в соответствующих областях науки, техники и бизнеса.</w:t>
      </w:r>
    </w:p>
    <w:p w:rsidR="007B493D" w:rsidRPr="00243BA2" w:rsidRDefault="007B493D" w:rsidP="007B493D">
      <w:pPr>
        <w:spacing w:after="0" w:line="276" w:lineRule="auto"/>
        <w:ind w:firstLine="567"/>
      </w:pPr>
      <w:r w:rsidRPr="00243BA2">
        <w:t>г) Рассмотрение заявок Экспертным жюри проводится с учетом их рассмотрения на первом этапе по следующим позициям:</w:t>
      </w:r>
    </w:p>
    <w:p w:rsidR="007B493D" w:rsidRPr="00243BA2" w:rsidRDefault="007B493D" w:rsidP="007B493D">
      <w:pPr>
        <w:pStyle w:val="af"/>
        <w:numPr>
          <w:ilvl w:val="0"/>
          <w:numId w:val="21"/>
        </w:numPr>
        <w:spacing w:after="0" w:line="276" w:lineRule="auto"/>
      </w:pPr>
      <w:r w:rsidRPr="00243BA2">
        <w:t>результаты и качество выполнения научно-технических работ на предыдущем этапе реализации проекта;</w:t>
      </w:r>
    </w:p>
    <w:p w:rsidR="007B493D" w:rsidRPr="00243BA2" w:rsidRDefault="007B493D" w:rsidP="007B493D">
      <w:pPr>
        <w:pStyle w:val="af"/>
        <w:numPr>
          <w:ilvl w:val="0"/>
          <w:numId w:val="21"/>
        </w:numPr>
        <w:spacing w:after="0" w:line="276" w:lineRule="auto"/>
      </w:pPr>
      <w:r w:rsidRPr="00243BA2">
        <w:t>достижение плановых показателей реализации инновационного проекта, предусмотренных п.</w:t>
      </w:r>
      <w:r w:rsidR="0013503C" w:rsidRPr="00243BA2">
        <w:t>3</w:t>
      </w:r>
      <w:r w:rsidRPr="00243BA2">
        <w:t>.2.9 настоящего Положения;</w:t>
      </w:r>
    </w:p>
    <w:p w:rsidR="007B493D" w:rsidRPr="00243BA2" w:rsidRDefault="007B493D" w:rsidP="007B493D">
      <w:pPr>
        <w:pStyle w:val="af"/>
        <w:numPr>
          <w:ilvl w:val="0"/>
          <w:numId w:val="21"/>
        </w:numPr>
        <w:spacing w:after="0" w:line="276" w:lineRule="auto"/>
      </w:pPr>
      <w:r w:rsidRPr="00243BA2">
        <w:t xml:space="preserve">наличие финансовых ресурсов для паритетного финансирования проекта из внебюджетных источников; </w:t>
      </w:r>
    </w:p>
    <w:p w:rsidR="007B493D" w:rsidRPr="00243BA2" w:rsidRDefault="007B493D" w:rsidP="007B493D">
      <w:pPr>
        <w:pStyle w:val="af"/>
        <w:numPr>
          <w:ilvl w:val="0"/>
          <w:numId w:val="21"/>
        </w:numPr>
        <w:spacing w:after="0" w:line="276" w:lineRule="auto"/>
      </w:pPr>
      <w:r w:rsidRPr="00243BA2">
        <w:t xml:space="preserve">соотношение планируемых объемов реализации продукции и запрашиваемых бюджетных средств; </w:t>
      </w:r>
    </w:p>
    <w:p w:rsidR="007B493D" w:rsidRPr="00243BA2" w:rsidRDefault="007B493D" w:rsidP="007B493D">
      <w:pPr>
        <w:pStyle w:val="af"/>
        <w:numPr>
          <w:ilvl w:val="0"/>
          <w:numId w:val="21"/>
        </w:numPr>
        <w:spacing w:after="0" w:line="276" w:lineRule="auto"/>
      </w:pPr>
      <w:r w:rsidRPr="00243BA2">
        <w:t>соотношение привлеченных внебюджетных инвестиций или собственных средств предприятия на реализацию проекта и запрашиваемых бюджетных средств;</w:t>
      </w:r>
    </w:p>
    <w:p w:rsidR="007B493D" w:rsidRPr="00243BA2" w:rsidRDefault="007B493D" w:rsidP="007B493D">
      <w:pPr>
        <w:pStyle w:val="af"/>
        <w:numPr>
          <w:ilvl w:val="0"/>
          <w:numId w:val="21"/>
        </w:numPr>
        <w:spacing w:after="0" w:line="276" w:lineRule="auto"/>
      </w:pPr>
      <w:r w:rsidRPr="00243BA2">
        <w:t>наличие квалифицированных трудовых ресурсов, в том числе научно-технических сотрудников, реализующих НИОКР, и специалистов по продвижению результатов НИОКР и организации бизнеса, в штате предприятия – грантополучателя;</w:t>
      </w:r>
    </w:p>
    <w:p w:rsidR="007B493D" w:rsidRPr="00243BA2" w:rsidRDefault="007B493D" w:rsidP="007B493D">
      <w:pPr>
        <w:pStyle w:val="af"/>
        <w:numPr>
          <w:ilvl w:val="0"/>
          <w:numId w:val="21"/>
        </w:numPr>
        <w:spacing w:after="0" w:line="276" w:lineRule="auto"/>
      </w:pPr>
      <w:r w:rsidRPr="00243BA2">
        <w:t>качество оформления материалов заявки.</w:t>
      </w:r>
    </w:p>
    <w:p w:rsidR="007B493D" w:rsidRPr="00243BA2" w:rsidRDefault="007B493D" w:rsidP="007B493D">
      <w:pPr>
        <w:spacing w:after="0" w:line="276" w:lineRule="auto"/>
        <w:ind w:firstLine="567"/>
      </w:pPr>
      <w:r w:rsidRPr="00243BA2">
        <w:t xml:space="preserve">д)  Решения принимаются большинством голосов членов Экспертного жюри, в случае равенства голосов – голос председателя Экспертного жюри учитывается за два голоса. </w:t>
      </w:r>
    </w:p>
    <w:p w:rsidR="001F6AA9" w:rsidRPr="00243BA2" w:rsidRDefault="006E0B4B" w:rsidP="001F6AA9">
      <w:pPr>
        <w:spacing w:after="0" w:line="276" w:lineRule="auto"/>
        <w:ind w:firstLine="567"/>
      </w:pPr>
      <w:r w:rsidRPr="00243BA2">
        <w:t>4</w:t>
      </w:r>
      <w:r w:rsidR="001F6AA9" w:rsidRPr="00243BA2">
        <w:t>.3.</w:t>
      </w:r>
      <w:r w:rsidR="0091274B" w:rsidRPr="00243BA2">
        <w:t>4</w:t>
      </w:r>
      <w:r w:rsidR="001F6AA9" w:rsidRPr="00243BA2">
        <w:t>.</w:t>
      </w:r>
      <w:r w:rsidR="001F6AA9" w:rsidRPr="00243BA2">
        <w:tab/>
        <w:t>Рекомендации Экспертного жюри оформляются протоколом рассмотрения заявок конкурса.</w:t>
      </w:r>
    </w:p>
    <w:p w:rsidR="001F6AA9" w:rsidRPr="00243BA2" w:rsidRDefault="006E0B4B" w:rsidP="001F6AA9">
      <w:pPr>
        <w:spacing w:after="0" w:line="276" w:lineRule="auto"/>
        <w:ind w:firstLine="567"/>
      </w:pPr>
      <w:r w:rsidRPr="00243BA2">
        <w:t>4</w:t>
      </w:r>
      <w:r w:rsidR="001F6AA9" w:rsidRPr="00243BA2">
        <w:t>.3.</w:t>
      </w:r>
      <w:r w:rsidR="0091274B" w:rsidRPr="00243BA2">
        <w:t>5</w:t>
      </w:r>
      <w:r w:rsidR="001F6AA9" w:rsidRPr="00243BA2">
        <w:t xml:space="preserve">. Результаты экспертизы </w:t>
      </w:r>
      <w:r w:rsidR="001F6AA9" w:rsidRPr="00243BA2">
        <w:rPr>
          <w:bCs/>
        </w:rPr>
        <w:t xml:space="preserve">в виде рекомендаций по заявкам и объему финансирования проектов </w:t>
      </w:r>
      <w:r w:rsidR="001F6AA9" w:rsidRPr="00243BA2">
        <w:t xml:space="preserve">утверждаются Экспертным советом Фонда. </w:t>
      </w:r>
    </w:p>
    <w:p w:rsidR="001F6AA9" w:rsidRPr="00243BA2" w:rsidRDefault="006E0B4B" w:rsidP="001F6AA9">
      <w:pPr>
        <w:spacing w:after="0" w:line="276" w:lineRule="auto"/>
        <w:ind w:firstLine="567"/>
      </w:pPr>
      <w:r w:rsidRPr="00243BA2">
        <w:t>4</w:t>
      </w:r>
      <w:r w:rsidR="001F6AA9" w:rsidRPr="00243BA2">
        <w:t>.3.</w:t>
      </w:r>
      <w:r w:rsidR="0091274B" w:rsidRPr="00243BA2">
        <w:t>6</w:t>
      </w:r>
      <w:r w:rsidR="001F6AA9" w:rsidRPr="00243BA2">
        <w:t xml:space="preserve">. Заявки, рекомендованные Экспертным советом Фонда по результатам независимой экспертизы, рассматриваются Конкурсной комиссией Фонда. </w:t>
      </w:r>
    </w:p>
    <w:p w:rsidR="001F6AA9" w:rsidRPr="00243BA2" w:rsidRDefault="001F6AA9" w:rsidP="001F6AA9">
      <w:pPr>
        <w:spacing w:after="0" w:line="276" w:lineRule="auto"/>
        <w:ind w:firstLine="567"/>
      </w:pPr>
      <w:r w:rsidRPr="00243BA2">
        <w:t xml:space="preserve">Конкурсная комиссия Фонда с учетом результатов независимой экспертизы, рекомендаций Экспертного совета и иных факторов формирует итоговые рекомендации по финансированию отобранных заявок. При этом размер гранта может быть скорректирован Конкурсной комиссией с учетом рекомендаций экспертов, Экспертного совета Фонда, текущего финансово-экономического состояния заявителя. Рекомендации Конкурсной комиссии оформляются протоколом рассмотрения заявок и направляются на утверждение в Дирекцию Фонда. </w:t>
      </w:r>
    </w:p>
    <w:p w:rsidR="001F6AA9" w:rsidRPr="00243BA2" w:rsidRDefault="006E0B4B" w:rsidP="001F6AA9">
      <w:pPr>
        <w:spacing w:after="0" w:line="276" w:lineRule="auto"/>
        <w:ind w:firstLine="567"/>
      </w:pPr>
      <w:r w:rsidRPr="00243BA2">
        <w:t>4</w:t>
      </w:r>
      <w:r w:rsidR="001F6AA9" w:rsidRPr="00243BA2">
        <w:t>.3.</w:t>
      </w:r>
      <w:r w:rsidR="0091274B" w:rsidRPr="00243BA2">
        <w:t>7</w:t>
      </w:r>
      <w:r w:rsidR="001F6AA9" w:rsidRPr="00243BA2">
        <w:t>. Окончательные результаты конкурсного отбора утверждаются Дирекцией Фонда.</w:t>
      </w:r>
    </w:p>
    <w:p w:rsidR="001F6AA9" w:rsidRPr="00243BA2" w:rsidRDefault="006E0B4B" w:rsidP="001F6AA9">
      <w:pPr>
        <w:spacing w:after="0" w:line="276" w:lineRule="auto"/>
        <w:ind w:firstLine="567"/>
      </w:pPr>
      <w:r w:rsidRPr="00243BA2">
        <w:t>4</w:t>
      </w:r>
      <w:r w:rsidR="001F6AA9" w:rsidRPr="00243BA2">
        <w:t>.3.</w:t>
      </w:r>
      <w:r w:rsidR="0091274B" w:rsidRPr="00243BA2">
        <w:t>8</w:t>
      </w:r>
      <w:r w:rsidR="001F6AA9" w:rsidRPr="00243BA2">
        <w:t xml:space="preserve">. Результаты конкурса размещаются на сайте Фонда по адресу </w:t>
      </w:r>
      <w:hyperlink r:id="rId24" w:history="1">
        <w:r w:rsidR="001F6AA9" w:rsidRPr="00243BA2">
          <w:rPr>
            <w:rStyle w:val="a8"/>
            <w:color w:val="auto"/>
          </w:rPr>
          <w:t>www.fasie.ru</w:t>
        </w:r>
      </w:hyperlink>
      <w:r w:rsidR="001F6AA9" w:rsidRPr="00243BA2">
        <w:t xml:space="preserve"> не позднее чем через десять дней с даты подписания Дирекцией Фонда протокола об утверждении результатов конкурса.</w:t>
      </w:r>
    </w:p>
    <w:p w:rsidR="007B493D" w:rsidRPr="00243BA2" w:rsidRDefault="007B493D" w:rsidP="001F6AA9">
      <w:pPr>
        <w:spacing w:after="0" w:line="276" w:lineRule="auto"/>
        <w:rPr>
          <w:b/>
        </w:rPr>
      </w:pPr>
    </w:p>
    <w:p w:rsidR="001F6AA9" w:rsidRPr="00243BA2" w:rsidRDefault="006E0B4B" w:rsidP="001F6AA9">
      <w:pPr>
        <w:spacing w:after="0" w:line="276" w:lineRule="auto"/>
        <w:ind w:firstLine="567"/>
        <w:rPr>
          <w:b/>
        </w:rPr>
      </w:pPr>
      <w:r w:rsidRPr="00243BA2">
        <w:rPr>
          <w:b/>
        </w:rPr>
        <w:t>4</w:t>
      </w:r>
      <w:r w:rsidR="001F6AA9" w:rsidRPr="00243BA2">
        <w:rPr>
          <w:b/>
        </w:rPr>
        <w:t>.4. Порядок и условия финансирования проектов.</w:t>
      </w:r>
    </w:p>
    <w:p w:rsidR="007B493D" w:rsidRPr="00243BA2" w:rsidRDefault="007B493D" w:rsidP="007B493D">
      <w:pPr>
        <w:spacing w:after="0" w:line="276" w:lineRule="auto"/>
        <w:ind w:firstLine="567"/>
      </w:pPr>
      <w:r w:rsidRPr="00243BA2">
        <w:t>4.4.1. Предусмотренная договором гранта работа выполняется получателем гранта в соответствии с техническим заданием и календарным планом, являющимися неотъемлемой частью договора гранта.</w:t>
      </w:r>
    </w:p>
    <w:p w:rsidR="007B493D" w:rsidRPr="00243BA2" w:rsidRDefault="007B493D" w:rsidP="007B493D">
      <w:pPr>
        <w:spacing w:after="0" w:line="276" w:lineRule="auto"/>
        <w:ind w:firstLine="567"/>
      </w:pPr>
      <w:r w:rsidRPr="00243BA2">
        <w:t>4.4.2. Средства, полученные от Фонда, в соответствии с подпунктом 14 пункта 1 статьи 251 части второй Налогового кодекса Российской Федерации являются средствами целевого финансирования и используются получателем гранта на выполнение НИОКР. Фонд не оплачивает понесенные получателем гранта затраты, превышающие фактически полученные от Фонда денежные средства.</w:t>
      </w:r>
    </w:p>
    <w:p w:rsidR="007B493D" w:rsidRPr="00243BA2" w:rsidRDefault="007B493D" w:rsidP="007B493D">
      <w:pPr>
        <w:spacing w:after="0" w:line="276" w:lineRule="auto"/>
        <w:ind w:firstLine="567"/>
      </w:pPr>
      <w:r w:rsidRPr="00243BA2">
        <w:t>4.4.3. 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договору гранта не является объектом налогообложения НДС.</w:t>
      </w:r>
    </w:p>
    <w:p w:rsidR="007B493D" w:rsidRPr="00243BA2" w:rsidRDefault="007B493D" w:rsidP="007B493D">
      <w:pPr>
        <w:spacing w:after="0" w:line="276" w:lineRule="auto"/>
        <w:ind w:firstLine="567"/>
      </w:pPr>
      <w:r w:rsidRPr="00243BA2">
        <w:t>4.4.4. В соответствии с подпунктом 14 пункта 1 статьи 251 части второй Налогового кодекса Российской Федерации гранты, полученные из Фонда на выполнение НИОКР, являются средствами целевого финансирования и не включаются в налогооблагаемую базу для исчисления и уплаты налога на прибыль.</w:t>
      </w:r>
    </w:p>
    <w:p w:rsidR="007B493D" w:rsidRPr="00243BA2" w:rsidRDefault="007B493D" w:rsidP="007B493D">
      <w:pPr>
        <w:spacing w:after="0" w:line="276" w:lineRule="auto"/>
        <w:ind w:firstLine="567"/>
      </w:pPr>
      <w:r w:rsidRPr="00243BA2">
        <w:t>При этом грантополучатель обязан вести раздельный учет доходов (расходов), полученных (произведенных) в рамках договора гранта.</w:t>
      </w:r>
    </w:p>
    <w:p w:rsidR="007B493D" w:rsidRPr="00243BA2" w:rsidRDefault="007B493D" w:rsidP="007B493D">
      <w:pPr>
        <w:spacing w:after="0" w:line="276" w:lineRule="auto"/>
        <w:ind w:firstLine="567"/>
      </w:pPr>
      <w:r w:rsidRPr="00243BA2">
        <w:t xml:space="preserve">4.4.5. Получатель гранта обязан: </w:t>
      </w:r>
    </w:p>
    <w:p w:rsidR="007B493D" w:rsidRPr="00243BA2" w:rsidRDefault="007B493D" w:rsidP="007B493D">
      <w:pPr>
        <w:pStyle w:val="af"/>
        <w:numPr>
          <w:ilvl w:val="0"/>
          <w:numId w:val="16"/>
        </w:numPr>
        <w:spacing w:after="0" w:line="276" w:lineRule="auto"/>
      </w:pPr>
      <w:r w:rsidRPr="00243BA2">
        <w:t>качественно и в срок выполнить НИОКР;</w:t>
      </w:r>
    </w:p>
    <w:p w:rsidR="007B493D" w:rsidRPr="00243BA2" w:rsidRDefault="007B493D" w:rsidP="007B493D">
      <w:pPr>
        <w:pStyle w:val="af"/>
        <w:numPr>
          <w:ilvl w:val="0"/>
          <w:numId w:val="16"/>
        </w:numPr>
        <w:spacing w:after="0" w:line="276" w:lineRule="auto"/>
      </w:pPr>
      <w:r w:rsidRPr="00243BA2">
        <w:t>своевременно представлять Фонду отчеты о выполненных этапах работ и НИОКР в целом в соответствии со сроками, указанными в календарном плане выполнения работ; отчеты о произведенных расходах в соответствии с утвержденной сметой на выполнение НИОКР; документы, подтверждающие совершение им всех действий, необходимых для признания за ним и получения прав на результаты научно-технической деятельности;</w:t>
      </w:r>
    </w:p>
    <w:p w:rsidR="007B493D" w:rsidRPr="00243BA2" w:rsidRDefault="007B493D" w:rsidP="007B493D">
      <w:pPr>
        <w:pStyle w:val="af"/>
        <w:numPr>
          <w:ilvl w:val="0"/>
          <w:numId w:val="16"/>
        </w:numPr>
        <w:spacing w:after="0" w:line="276" w:lineRule="auto"/>
      </w:pPr>
      <w:r w:rsidRPr="00243BA2">
        <w:t>обеспечить целевое использование полученных средств на финансовое обеспечение НИОКР за счет субсидий, предоставляемых Фонду из средств Федерального бюджета.</w:t>
      </w:r>
    </w:p>
    <w:p w:rsidR="007B493D" w:rsidRPr="00243BA2" w:rsidRDefault="007B493D" w:rsidP="007B493D">
      <w:pPr>
        <w:spacing w:after="0" w:line="276" w:lineRule="auto"/>
        <w:ind w:firstLine="567"/>
      </w:pPr>
      <w:r w:rsidRPr="00243BA2">
        <w:t>4.4.6. Грант на проведение НИОКР предоставляется на следующих условиях:</w:t>
      </w:r>
    </w:p>
    <w:p w:rsidR="007B493D" w:rsidRPr="00243BA2" w:rsidRDefault="007B493D" w:rsidP="007B493D">
      <w:pPr>
        <w:spacing w:after="0" w:line="276" w:lineRule="auto"/>
        <w:ind w:firstLine="567"/>
      </w:pPr>
      <w:r w:rsidRPr="00243BA2">
        <w:t xml:space="preserve">а) с победителем конкурса заключается договор гранта, отвечающий условиям п. </w:t>
      </w:r>
      <w:r w:rsidR="0038207D" w:rsidRPr="00243BA2">
        <w:t>4</w:t>
      </w:r>
      <w:r w:rsidRPr="00243BA2">
        <w:t>.5 настоящего положения;</w:t>
      </w:r>
    </w:p>
    <w:p w:rsidR="007B493D" w:rsidRPr="00243BA2" w:rsidRDefault="007B493D" w:rsidP="007B493D">
      <w:pPr>
        <w:spacing w:after="0" w:line="276" w:lineRule="auto"/>
        <w:ind w:firstLine="567"/>
      </w:pPr>
      <w:r w:rsidRPr="00243BA2">
        <w:t>б) средства гранта перечисляются следующим способом:</w:t>
      </w:r>
    </w:p>
    <w:p w:rsidR="007B493D" w:rsidRPr="00243BA2" w:rsidRDefault="007B493D" w:rsidP="007B493D">
      <w:pPr>
        <w:pStyle w:val="af"/>
        <w:numPr>
          <w:ilvl w:val="0"/>
          <w:numId w:val="4"/>
        </w:numPr>
        <w:spacing w:after="0" w:line="276" w:lineRule="auto"/>
      </w:pPr>
      <w:r w:rsidRPr="00243BA2">
        <w:t xml:space="preserve">после заключения договора гранта </w:t>
      </w:r>
      <w:r w:rsidR="000A2205" w:rsidRPr="00243BA2">
        <w:t xml:space="preserve">и подтверждения факта получения средств от инвестора (в размере не менее 40% от величины гранта) </w:t>
      </w:r>
      <w:r w:rsidRPr="00243BA2">
        <w:t>Фонд предоставляет победителю конкурса средства в размере 40% от величины гранта;</w:t>
      </w:r>
    </w:p>
    <w:p w:rsidR="007B493D" w:rsidRPr="00243BA2" w:rsidRDefault="007B493D" w:rsidP="007B493D">
      <w:pPr>
        <w:pStyle w:val="af"/>
        <w:numPr>
          <w:ilvl w:val="0"/>
          <w:numId w:val="4"/>
        </w:numPr>
        <w:spacing w:after="0" w:line="276" w:lineRule="auto"/>
      </w:pPr>
      <w:r w:rsidRPr="00243BA2">
        <w:t xml:space="preserve">после утверждения Акта о выполнении первого этапа договора гранта </w:t>
      </w:r>
      <w:r w:rsidR="000A2205" w:rsidRPr="00243BA2">
        <w:t xml:space="preserve">и подтверждения факта получения средств от инвестора </w:t>
      </w:r>
      <w:r w:rsidRPr="00243BA2">
        <w:t>победителю конкурса перечисляются средства в размере 60% от величины гранта.</w:t>
      </w:r>
    </w:p>
    <w:p w:rsidR="007B493D" w:rsidRPr="00243BA2" w:rsidRDefault="007B493D" w:rsidP="007B493D">
      <w:pPr>
        <w:spacing w:after="0" w:line="276" w:lineRule="auto"/>
        <w:ind w:firstLine="567"/>
      </w:pPr>
      <w:r w:rsidRPr="00243BA2">
        <w:tab/>
        <w:t>в) по результатам выполнения первого этапа договора гранта получатель гранта предоставляет в Фонд промежуточный научно-технический отчет и финансовый отчет о выполнении этапа;</w:t>
      </w:r>
    </w:p>
    <w:p w:rsidR="007B493D" w:rsidRPr="00243BA2" w:rsidRDefault="007B493D" w:rsidP="007B493D">
      <w:pPr>
        <w:spacing w:after="0" w:line="276" w:lineRule="auto"/>
        <w:ind w:firstLine="567"/>
      </w:pPr>
      <w:r w:rsidRPr="00243BA2">
        <w:tab/>
        <w:t xml:space="preserve">г) финансирование второго этапа производится Фондом после сдачи отчетности о выполнении первого этапа договора гранта, утверждения представленных документов и подписания Акта выполнения первого этапа договора гранта; </w:t>
      </w:r>
    </w:p>
    <w:p w:rsidR="007B493D" w:rsidRPr="00243BA2" w:rsidRDefault="007B493D" w:rsidP="007B493D">
      <w:pPr>
        <w:spacing w:after="0" w:line="276" w:lineRule="auto"/>
        <w:ind w:firstLine="567"/>
      </w:pPr>
      <w:r w:rsidRPr="00243BA2">
        <w:tab/>
        <w:t>д) по результатам выполнения второго этапа договора гранта получатель гранта предоставляет в Фонд заключительный научно-технический отчет о выполнении НИОКР, финансовый отчет о выполнении второго этапа и отчет о целевом использовании средств гранта.</w:t>
      </w:r>
    </w:p>
    <w:p w:rsidR="007B493D" w:rsidRPr="00243BA2" w:rsidRDefault="007B493D" w:rsidP="007B493D">
      <w:pPr>
        <w:spacing w:after="0" w:line="276" w:lineRule="auto"/>
        <w:ind w:firstLine="567"/>
        <w:rPr>
          <w:rStyle w:val="a8"/>
          <w:color w:val="auto"/>
        </w:rPr>
      </w:pPr>
      <w:r w:rsidRPr="00243BA2">
        <w:t xml:space="preserve">Отчетная документация оформляется в соответствии с требованиями </w:t>
      </w:r>
      <w:r w:rsidR="00FD1461" w:rsidRPr="00243BA2">
        <w:t>Фонда</w:t>
      </w:r>
      <w:r w:rsidRPr="00243BA2">
        <w:t xml:space="preserve"> и представляется Фонду на бумажных носителях и в электронной системе по адресу </w:t>
      </w:r>
      <w:hyperlink r:id="rId25" w:history="1">
        <w:r w:rsidRPr="00243BA2">
          <w:rPr>
            <w:rStyle w:val="a8"/>
            <w:color w:val="auto"/>
          </w:rPr>
          <w:t>http://online.fasie.ru</w:t>
        </w:r>
      </w:hyperlink>
      <w:r w:rsidRPr="00243BA2">
        <w:rPr>
          <w:rStyle w:val="a8"/>
          <w:color w:val="auto"/>
        </w:rPr>
        <w:t>.</w:t>
      </w:r>
    </w:p>
    <w:p w:rsidR="007B493D" w:rsidRPr="00243BA2" w:rsidRDefault="007B493D" w:rsidP="007B493D">
      <w:pPr>
        <w:spacing w:after="0" w:line="276" w:lineRule="auto"/>
        <w:ind w:firstLine="567"/>
      </w:pPr>
      <w:r w:rsidRPr="00243BA2">
        <w:t xml:space="preserve">В случае мотивированного отказа Фонда от приемки работ по договору гранта (этапу договора гранта), Фонд размещает перечень необходимых доработок и исправлений с указанием сроков для их осуществления в электронной системе по адресу </w:t>
      </w:r>
      <w:hyperlink r:id="rId26" w:history="1">
        <w:r w:rsidRPr="00243BA2">
          <w:rPr>
            <w:rStyle w:val="a8"/>
            <w:color w:val="auto"/>
          </w:rPr>
          <w:t>http://online.fasie.ru</w:t>
        </w:r>
      </w:hyperlink>
      <w:r w:rsidRPr="00243BA2">
        <w:rPr>
          <w:rStyle w:val="a8"/>
          <w:color w:val="auto"/>
        </w:rPr>
        <w:t>.</w:t>
      </w:r>
    </w:p>
    <w:p w:rsidR="007B493D" w:rsidRPr="00243BA2" w:rsidRDefault="007B493D" w:rsidP="007B493D">
      <w:pPr>
        <w:spacing w:after="0" w:line="276" w:lineRule="auto"/>
        <w:ind w:firstLine="567"/>
      </w:pPr>
      <w:r w:rsidRPr="00243BA2">
        <w:t>4.4.7. Договор гранта считается исполненным после утверждения Фондом заключительного научно-технического отчета о выполнении НИОКР и подписания Акта о выполнении НИОКР, утверждения отчета о целевом использовании средств гранта.</w:t>
      </w:r>
    </w:p>
    <w:p w:rsidR="007B493D" w:rsidRPr="00243BA2" w:rsidRDefault="007B493D" w:rsidP="007B493D">
      <w:pPr>
        <w:spacing w:after="0" w:line="276" w:lineRule="auto"/>
        <w:ind w:firstLine="567"/>
      </w:pPr>
      <w:r w:rsidRPr="00243BA2">
        <w:t>4.4.8. Грантополучатель несет ответственность за целевое использование гранта и достоверность отчетных данных.</w:t>
      </w:r>
    </w:p>
    <w:p w:rsidR="007B493D" w:rsidRPr="00243BA2" w:rsidRDefault="007B493D" w:rsidP="007B493D">
      <w:pPr>
        <w:spacing w:after="0" w:line="276" w:lineRule="auto"/>
        <w:ind w:firstLine="567"/>
      </w:pPr>
      <w:r w:rsidRPr="00243BA2">
        <w:t>В случае отсутствия отчета по очередному этапу работ Фонд прекращает оплату работ.</w:t>
      </w:r>
    </w:p>
    <w:p w:rsidR="007B493D" w:rsidRPr="00243BA2" w:rsidRDefault="007B493D" w:rsidP="007B493D">
      <w:pPr>
        <w:spacing w:after="0" w:line="276" w:lineRule="auto"/>
        <w:ind w:firstLine="567"/>
      </w:pPr>
      <w:r w:rsidRPr="00243BA2">
        <w:t>При нецелевом использовании денежных средств, Фонд вправе потребовать от грантополучателя возврата гранта в объеме нецелевого использования.</w:t>
      </w:r>
    </w:p>
    <w:p w:rsidR="007B493D" w:rsidRPr="00243BA2" w:rsidRDefault="007B493D" w:rsidP="007B493D">
      <w:pPr>
        <w:spacing w:after="0" w:line="276" w:lineRule="auto"/>
        <w:ind w:firstLine="567"/>
      </w:pPr>
      <w:r w:rsidRPr="00243BA2">
        <w:t xml:space="preserve">4.4.9. Фонд вправе проводить проверки хода выполнения работ и целевого использования гранта. </w:t>
      </w:r>
    </w:p>
    <w:p w:rsidR="007B493D" w:rsidRPr="00243BA2" w:rsidRDefault="007B493D" w:rsidP="007B493D">
      <w:pPr>
        <w:spacing w:after="0" w:line="276" w:lineRule="auto"/>
        <w:ind w:firstLine="567"/>
      </w:pPr>
      <w:r w:rsidRPr="00243BA2">
        <w:t>Фонд осуществляет контроль за ходом выполнения работ и целевым использованием гранта как собственными силами Фонда, так и с привлечением специализированной организации-монитора.</w:t>
      </w:r>
    </w:p>
    <w:p w:rsidR="007B493D" w:rsidRPr="00243BA2" w:rsidRDefault="007B493D" w:rsidP="007B493D">
      <w:pPr>
        <w:spacing w:after="0" w:line="276" w:lineRule="auto"/>
        <w:ind w:firstLine="567"/>
      </w:pPr>
      <w:r w:rsidRPr="00243BA2">
        <w:t>Получатель гранта обязуется предоставлять необходимую документацию, относящуюся к работам и затратам по договору</w:t>
      </w:r>
      <w:r w:rsidR="0038207D" w:rsidRPr="00243BA2">
        <w:t xml:space="preserve"> гранта</w:t>
      </w:r>
      <w:r w:rsidRPr="00243BA2">
        <w:t>, и создать необходимые условия для беспрепятственного осуществления проверок целевого расходования средств гранта.</w:t>
      </w:r>
    </w:p>
    <w:p w:rsidR="007B493D" w:rsidRPr="00243BA2" w:rsidRDefault="007B493D" w:rsidP="007B493D">
      <w:pPr>
        <w:spacing w:after="0" w:line="276" w:lineRule="auto"/>
        <w:ind w:firstLine="567"/>
      </w:pPr>
      <w:r w:rsidRPr="00243BA2">
        <w:t>4.4.10. Получатель гранта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 научно-технический отчет о выполненных НИОКР.</w:t>
      </w:r>
    </w:p>
    <w:p w:rsidR="007B493D" w:rsidRPr="00243BA2" w:rsidRDefault="007B493D" w:rsidP="007B493D">
      <w:pPr>
        <w:spacing w:after="0" w:line="276" w:lineRule="auto"/>
        <w:ind w:firstLine="567"/>
      </w:pPr>
      <w:r w:rsidRPr="00243BA2">
        <w:t>4.4.11. Договор гранта может быть прекращен досрочно по взаимному соглашению сторон или решению суда по основаниям, предусмотренным гражданским законодательством.</w:t>
      </w:r>
    </w:p>
    <w:p w:rsidR="007B493D" w:rsidRPr="00243BA2" w:rsidRDefault="007B493D" w:rsidP="007B493D">
      <w:pPr>
        <w:spacing w:after="0" w:line="276" w:lineRule="auto"/>
        <w:ind w:firstLine="567"/>
      </w:pPr>
      <w:r w:rsidRPr="00243BA2">
        <w:t>Фонд может прекратить действие договора гранта в одностороннем порядке и прекратить предоставление средств гранта в случае существенного нарушения грантополучателем условий договора гранта: отсутствия отчетов о выполненных работах и произведенных затратах по очередному этапу работ; при выявлении невозможности достижения грантополучателем результатов, предусмотренных проектом и/или по причине нецелесообразности дальнейшего продолжения работ, нецелевого использования средств гранта, а также нарушения грантополучателем других принятых на себя обязательств.</w:t>
      </w:r>
    </w:p>
    <w:p w:rsidR="007B493D" w:rsidRPr="00243BA2" w:rsidRDefault="007B493D" w:rsidP="007B493D">
      <w:pPr>
        <w:spacing w:after="0" w:line="276" w:lineRule="auto"/>
        <w:ind w:firstLine="567"/>
      </w:pPr>
      <w:r w:rsidRPr="00243BA2">
        <w:t>4.4.12. 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и Приказом Министерства образования и науки Российской Федерации от 31 марта 2016 г. № 341 «Об утверждении форм направления сведений о научно-исследовательских, опытно-конструкторских и технологических работах гражданского назначения в целях их учета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требований к заполнению указанных форм, порядка подтверждения главными распорядителями бюджетных средств, осуществляющими финансовое обеспечение научно-исследовательских, опытно-конструкторских и технологических работ гражданского назначения и выполняющими функции заказчика таких работ, соответствия сведений об указанных работах, внесенных в единую государственную информационную систему учета научно-исследовательских, опытно-конструкторских и технологических работ гражданского назначения, условиям государственных контрактов на выполнение научно-исследовательских, опытно-конструкторских и технологических работ гражданского назначения»  Грантополучатель обязан заполнять и направлять на регистрацию сведения о НИОКР по утвержденным Приказом формам направления сведений в федеральное государственное автономное научное учреждение «Центр информационных технологий и систем органов исполнительной власти».</w:t>
      </w:r>
    </w:p>
    <w:p w:rsidR="007B493D" w:rsidRPr="00243BA2" w:rsidRDefault="007B493D" w:rsidP="007B493D">
      <w:pPr>
        <w:spacing w:after="0" w:line="276" w:lineRule="auto"/>
        <w:ind w:firstLine="567"/>
      </w:pPr>
      <w:r w:rsidRPr="00243BA2">
        <w:t>4.4.13. В течение 5 лет после выполнения работ грантополучатель ежегодно предоставляет Фонду информацию (в том числе в электронной системе) о том, перешли ли НИОКР, выполненные по договору гранта, в стадию коммерциализации, а также информацию, характеризующую производственно-хозяйственную деятельность предприятия (в том числе о номенклатуре и объемах реализованной продукции (технологии)).</w:t>
      </w:r>
    </w:p>
    <w:p w:rsidR="007B493D" w:rsidRPr="00243BA2" w:rsidRDefault="007B493D" w:rsidP="007B493D">
      <w:pPr>
        <w:spacing w:after="0" w:line="276" w:lineRule="auto"/>
        <w:ind w:firstLine="567"/>
      </w:pPr>
      <w:r w:rsidRPr="00243BA2">
        <w:t>Кроме того, по запросу Фонда или уполномоченного Фондом лица грантополучатель дополнительно предоставляет информацию о введении объектов, полученных за счет средств Фонда, в хозяйственный оборот.</w:t>
      </w:r>
    </w:p>
    <w:p w:rsidR="007B493D" w:rsidRPr="00243BA2" w:rsidRDefault="007B493D" w:rsidP="007B493D">
      <w:pPr>
        <w:spacing w:after="0" w:line="276" w:lineRule="auto"/>
        <w:ind w:firstLine="567"/>
      </w:pPr>
      <w:r w:rsidRPr="00243BA2">
        <w:t>4.4.14. Права на результаты научно-технической деятельности, полученные при выполнении договора гранта, определяются в соответствии с Частью четвертой Гражданского Кодекса Российской Федерации и Главой 38 Части второй Гражданского Кодекса Российской Федерации.</w:t>
      </w:r>
    </w:p>
    <w:p w:rsidR="007B493D" w:rsidRPr="00243BA2" w:rsidRDefault="007B493D" w:rsidP="007B493D">
      <w:pPr>
        <w:spacing w:after="0" w:line="276" w:lineRule="auto"/>
        <w:ind w:firstLine="567"/>
      </w:pPr>
      <w:r w:rsidRPr="00243BA2">
        <w:t>Право на результаты научно-технической деятельности, полученные при выполнении договора гранта, принадлежит грантополучателю.</w:t>
      </w:r>
    </w:p>
    <w:p w:rsidR="007B493D" w:rsidRPr="00243BA2" w:rsidRDefault="007B493D" w:rsidP="007B493D">
      <w:pPr>
        <w:spacing w:after="0" w:line="276" w:lineRule="auto"/>
        <w:ind w:firstLine="567"/>
      </w:pPr>
      <w:r w:rsidRPr="00243BA2">
        <w:t>Право на получение патента и исключительное право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по договору гранта, принадлежит грантополучателю.</w:t>
      </w:r>
    </w:p>
    <w:p w:rsidR="007B493D" w:rsidRPr="00243BA2" w:rsidRDefault="007B493D" w:rsidP="007B493D">
      <w:pPr>
        <w:spacing w:after="0" w:line="276" w:lineRule="auto"/>
        <w:ind w:firstLine="567"/>
      </w:pPr>
      <w:r w:rsidRPr="00243BA2">
        <w:t>4.4.15. Грантополучатель в процессе выполнения договора гранта обязан принимать предусмотренные законодательством Российской Федерации меры для признания за ним и получения прав на результаты научно-технической деятельности -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
    <w:p w:rsidR="007B493D" w:rsidRPr="00243BA2" w:rsidRDefault="007B493D" w:rsidP="007B493D">
      <w:pPr>
        <w:spacing w:after="0" w:line="276" w:lineRule="auto"/>
        <w:ind w:firstLine="567"/>
      </w:pPr>
      <w:r w:rsidRPr="00243BA2">
        <w:t>При этом грантополучатель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7B493D" w:rsidRPr="00243BA2" w:rsidRDefault="007B493D" w:rsidP="007B493D">
      <w:pPr>
        <w:spacing w:after="0" w:line="276" w:lineRule="auto"/>
        <w:ind w:firstLine="567"/>
      </w:pPr>
      <w:r w:rsidRPr="00243BA2">
        <w:t xml:space="preserve">4.4.16. 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Грантополучатель обязан одновременно с заключительным научно-техническим отчетом по договору гранта представлять Фонду по утвержденным Приказом Министерства образования и науки Российской Федерации </w:t>
      </w:r>
      <w:r w:rsidRPr="00243BA2">
        <w:br/>
        <w:t xml:space="preserve">от 31 марта 2016 г. № 341 формам </w:t>
      </w:r>
      <w:r w:rsidR="008346A5" w:rsidRPr="00243BA2">
        <w:t>электронные копии</w:t>
      </w:r>
      <w:r w:rsidRPr="00243BA2">
        <w:t xml:space="preserve"> форм направления сведений, за</w:t>
      </w:r>
      <w:r w:rsidR="008346A5" w:rsidRPr="00243BA2">
        <w:t>регистрированные в ФГНУ «ЦИТиС»</w:t>
      </w:r>
      <w:r w:rsidRPr="00243BA2">
        <w:t xml:space="preserve">: </w:t>
      </w:r>
    </w:p>
    <w:p w:rsidR="007B493D" w:rsidRPr="00243BA2" w:rsidRDefault="007B493D" w:rsidP="007B493D">
      <w:pPr>
        <w:pStyle w:val="af"/>
        <w:numPr>
          <w:ilvl w:val="0"/>
          <w:numId w:val="25"/>
        </w:numPr>
        <w:spacing w:after="0" w:line="276" w:lineRule="auto"/>
      </w:pPr>
      <w:r w:rsidRPr="00243BA2">
        <w:t xml:space="preserve">форму направления сведений о начинаемой научно-исследовательской, опытно-конструкторской и технологической работе (РК); </w:t>
      </w:r>
    </w:p>
    <w:p w:rsidR="007B493D" w:rsidRPr="00243BA2" w:rsidRDefault="007B493D" w:rsidP="007B493D">
      <w:pPr>
        <w:pStyle w:val="af"/>
        <w:numPr>
          <w:ilvl w:val="0"/>
          <w:numId w:val="25"/>
        </w:numPr>
        <w:spacing w:after="0" w:line="276" w:lineRule="auto"/>
      </w:pPr>
      <w:r w:rsidRPr="00243BA2">
        <w:t xml:space="preserve">форму направления реферативно-библиографических сведений о результатах научно-исследовательской (ИКРБС); </w:t>
      </w:r>
    </w:p>
    <w:p w:rsidR="007B493D" w:rsidRPr="00243BA2" w:rsidRDefault="007B493D" w:rsidP="007B493D">
      <w:pPr>
        <w:pStyle w:val="af"/>
        <w:numPr>
          <w:ilvl w:val="0"/>
          <w:numId w:val="25"/>
        </w:numPr>
        <w:spacing w:after="0" w:line="276" w:lineRule="auto"/>
      </w:pPr>
      <w:r w:rsidRPr="00243BA2">
        <w:t>форму направления сведений о созданном результате интеллектуальной деятельности (ИКР);</w:t>
      </w:r>
    </w:p>
    <w:p w:rsidR="007B493D" w:rsidRPr="00243BA2" w:rsidRDefault="007B493D" w:rsidP="007B493D">
      <w:pPr>
        <w:pStyle w:val="af"/>
        <w:numPr>
          <w:ilvl w:val="0"/>
          <w:numId w:val="25"/>
        </w:numPr>
        <w:spacing w:after="0" w:line="276" w:lineRule="auto"/>
      </w:pPr>
      <w:r w:rsidRPr="00243BA2">
        <w:t>форму направления сведений о состоянии правовой охраны результата интеллектуальной деятельности при ее наличии на момент сдачи отчетности) (ИКСПО);</w:t>
      </w:r>
    </w:p>
    <w:p w:rsidR="007B493D" w:rsidRPr="00243BA2" w:rsidRDefault="007B493D" w:rsidP="007B493D">
      <w:pPr>
        <w:pStyle w:val="af"/>
        <w:numPr>
          <w:ilvl w:val="0"/>
          <w:numId w:val="25"/>
        </w:numPr>
        <w:spacing w:after="0" w:line="276" w:lineRule="auto"/>
      </w:pPr>
      <w:r w:rsidRPr="00243BA2">
        <w:t>форму направления сведений об использовании результата интеллектуальной деятельности при ее наличии на момент сдачи отчетности) (ИКСИ).</w:t>
      </w:r>
    </w:p>
    <w:p w:rsidR="007B493D" w:rsidRPr="00243BA2" w:rsidRDefault="007B493D" w:rsidP="007B493D">
      <w:pPr>
        <w:spacing w:after="0" w:line="276" w:lineRule="auto"/>
        <w:ind w:firstLine="567"/>
      </w:pPr>
      <w:r w:rsidRPr="00243BA2">
        <w:t>4.4.17. Получатель гранта обязан давать ссылку о поддержке Фондом в информационных, справочных и рекламных материалах (в т. ч. в руководствах пользователя, Интернет-сайтах, выставочных проспектах) по продукции, созданной с использованием результатов НИОКР, проводимых в рамках договора гранта.</w:t>
      </w:r>
    </w:p>
    <w:p w:rsidR="007B493D" w:rsidRPr="00243BA2" w:rsidRDefault="007B493D" w:rsidP="007B493D">
      <w:pPr>
        <w:spacing w:after="0" w:line="276" w:lineRule="auto"/>
        <w:ind w:firstLine="567"/>
      </w:pPr>
      <w:r w:rsidRPr="00243BA2">
        <w:t>4.4.18. В процессе выполнения договора гранта запрещены сделки с аффилированными лицами и приобретение за счет средств гранта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1A49FF" w:rsidRPr="00243BA2" w:rsidRDefault="001A49FF" w:rsidP="00213D80">
      <w:pPr>
        <w:spacing w:after="0" w:line="276" w:lineRule="auto"/>
      </w:pPr>
    </w:p>
    <w:p w:rsidR="001F6AA9" w:rsidRPr="00243BA2" w:rsidRDefault="001A49FF" w:rsidP="001F6AA9">
      <w:pPr>
        <w:spacing w:after="0" w:line="276" w:lineRule="auto"/>
        <w:ind w:firstLine="567"/>
        <w:rPr>
          <w:b/>
        </w:rPr>
      </w:pPr>
      <w:r w:rsidRPr="00243BA2">
        <w:rPr>
          <w:b/>
        </w:rPr>
        <w:t>4</w:t>
      </w:r>
      <w:r w:rsidR="001F6AA9" w:rsidRPr="00243BA2">
        <w:rPr>
          <w:b/>
        </w:rPr>
        <w:t>.5. Порядок заключения договора гранта с победителем конкурса.</w:t>
      </w:r>
    </w:p>
    <w:p w:rsidR="007B493D" w:rsidRPr="00243BA2" w:rsidRDefault="007B493D" w:rsidP="007B493D">
      <w:pPr>
        <w:spacing w:after="0" w:line="276" w:lineRule="auto"/>
        <w:ind w:firstLine="567"/>
      </w:pPr>
      <w:r w:rsidRPr="00243BA2">
        <w:t>4.5.1. Заключение договоров гранта на проведение НИОКР с победителями конкурса осуществляется с предприятиями – субъектами малого предпринимательства.</w:t>
      </w:r>
    </w:p>
    <w:p w:rsidR="007B493D" w:rsidRPr="00243BA2" w:rsidRDefault="007B493D" w:rsidP="007B493D">
      <w:pPr>
        <w:spacing w:after="0" w:line="276" w:lineRule="auto"/>
        <w:ind w:firstLine="567"/>
      </w:pPr>
      <w:r w:rsidRPr="00243BA2">
        <w:t>4.5.2. Договор гранта должен содержать следующую информацию:</w:t>
      </w:r>
    </w:p>
    <w:p w:rsidR="007B493D" w:rsidRPr="00243BA2" w:rsidRDefault="007B493D" w:rsidP="007B493D">
      <w:pPr>
        <w:spacing w:after="0" w:line="276" w:lineRule="auto"/>
        <w:ind w:firstLine="567"/>
      </w:pPr>
      <w:r w:rsidRPr="00243BA2">
        <w:t>а) целевое назначение предоставления гранта и его размер;</w:t>
      </w:r>
    </w:p>
    <w:p w:rsidR="007B493D" w:rsidRPr="00243BA2" w:rsidRDefault="0013503C" w:rsidP="007B493D">
      <w:pPr>
        <w:spacing w:after="0" w:line="276" w:lineRule="auto"/>
        <w:ind w:firstLine="567"/>
      </w:pPr>
      <w:r w:rsidRPr="00243BA2">
        <w:t>б) </w:t>
      </w:r>
      <w:r w:rsidR="007B493D" w:rsidRPr="00243BA2">
        <w:t>смета расходов на выполнение инновационного проекта;</w:t>
      </w:r>
    </w:p>
    <w:p w:rsidR="007B493D" w:rsidRPr="00243BA2" w:rsidRDefault="007B493D" w:rsidP="007B493D">
      <w:pPr>
        <w:spacing w:after="0" w:line="276" w:lineRule="auto"/>
        <w:ind w:firstLine="567"/>
      </w:pPr>
      <w:r w:rsidRPr="00243BA2">
        <w:t>в) календарный план выполнения инновационного проекта за счет средств гранта;</w:t>
      </w:r>
    </w:p>
    <w:p w:rsidR="007B493D" w:rsidRPr="00243BA2" w:rsidRDefault="007B493D" w:rsidP="007B493D">
      <w:pPr>
        <w:spacing w:after="0" w:line="276" w:lineRule="auto"/>
        <w:ind w:firstLine="567"/>
      </w:pPr>
      <w:r w:rsidRPr="00243BA2">
        <w:t>г) плановые показатели реализации инновационного проекта;</w:t>
      </w:r>
    </w:p>
    <w:p w:rsidR="007B493D" w:rsidRPr="00243BA2" w:rsidRDefault="007B493D" w:rsidP="007B493D">
      <w:pPr>
        <w:spacing w:after="0" w:line="276" w:lineRule="auto"/>
        <w:ind w:firstLine="567"/>
      </w:pPr>
      <w:r w:rsidRPr="00243BA2">
        <w:t>д) условия перечисления гранта;</w:t>
      </w:r>
    </w:p>
    <w:p w:rsidR="007B493D" w:rsidRPr="00243BA2" w:rsidRDefault="007B493D" w:rsidP="007B493D">
      <w:pPr>
        <w:spacing w:after="0" w:line="276" w:lineRule="auto"/>
        <w:ind w:firstLine="567"/>
      </w:pPr>
      <w:r w:rsidRPr="00243BA2">
        <w:t>е) порядок, сроки предоставления отчета о реализации инновационного проекта и перечень прилагаемых документов;</w:t>
      </w:r>
    </w:p>
    <w:p w:rsidR="007B493D" w:rsidRPr="00243BA2" w:rsidRDefault="007B493D" w:rsidP="007B493D">
      <w:pPr>
        <w:spacing w:after="0" w:line="276" w:lineRule="auto"/>
        <w:ind w:firstLine="567"/>
      </w:pPr>
      <w:r w:rsidRPr="00243BA2">
        <w:t>ж) обязательство ведения организацией раздельного учета расходов по инновационному проекту;</w:t>
      </w:r>
    </w:p>
    <w:p w:rsidR="007B493D" w:rsidRPr="00243BA2" w:rsidRDefault="007B493D" w:rsidP="007B493D">
      <w:pPr>
        <w:spacing w:after="0" w:line="276" w:lineRule="auto"/>
        <w:ind w:firstLine="567"/>
      </w:pPr>
      <w:r w:rsidRPr="00243BA2">
        <w:t>з) иные положения.</w:t>
      </w:r>
    </w:p>
    <w:p w:rsidR="0038207D" w:rsidRPr="00243BA2" w:rsidRDefault="007B493D" w:rsidP="0038207D">
      <w:pPr>
        <w:spacing w:after="0" w:line="276" w:lineRule="auto"/>
        <w:ind w:firstLine="567"/>
      </w:pPr>
      <w:r w:rsidRPr="00243BA2">
        <w:t xml:space="preserve">4.5.3. </w:t>
      </w:r>
      <w:r w:rsidR="0038207D" w:rsidRPr="00243BA2">
        <w:t xml:space="preserve">Победитель конкурса в 20-дневный срок с момента публикации результатов конкурса должен направить документы для оформления договора гранта на согласование по адресу </w:t>
      </w:r>
      <w:hyperlink r:id="rId27" w:history="1">
        <w:r w:rsidR="0038207D" w:rsidRPr="00243BA2">
          <w:rPr>
            <w:rStyle w:val="a8"/>
            <w:color w:val="auto"/>
          </w:rPr>
          <w:t>http://online.fasie.ru</w:t>
        </w:r>
      </w:hyperlink>
      <w:r w:rsidR="0038207D" w:rsidRPr="00243BA2">
        <w:t xml:space="preserve"> путем заполнения всех форм и вложением электронных форм документов. </w:t>
      </w:r>
    </w:p>
    <w:p w:rsidR="007B493D" w:rsidRPr="00243BA2" w:rsidRDefault="007B493D" w:rsidP="007B493D">
      <w:pPr>
        <w:spacing w:after="0" w:line="276" w:lineRule="auto"/>
        <w:ind w:firstLine="567"/>
      </w:pPr>
      <w:r w:rsidRPr="00243BA2">
        <w:t>Победитель конкурса должен согласовать документы для оформления договора гранта и предоставить в Фонд оригинал подписанного со своей стороны договора гранта со всеми указанными в нем приложениями не позднее 30 календарных дней с даты размещения итогов конкурса.</w:t>
      </w:r>
    </w:p>
    <w:p w:rsidR="007B493D" w:rsidRPr="00243BA2" w:rsidRDefault="007B493D" w:rsidP="007B493D">
      <w:pPr>
        <w:spacing w:after="0" w:line="276" w:lineRule="auto"/>
        <w:ind w:firstLine="567"/>
      </w:pPr>
      <w:r w:rsidRPr="00243BA2">
        <w:t>4.5.4.</w:t>
      </w:r>
      <w:r w:rsidRPr="00243BA2">
        <w:tab/>
        <w:t>В случаях нарушения п.</w:t>
      </w:r>
      <w:r w:rsidR="0038207D" w:rsidRPr="00243BA2">
        <w:t>4</w:t>
      </w:r>
      <w:r w:rsidRPr="00243BA2">
        <w:t>.5.3. Фонд вправе отказать победителю конкурса в заключение договора гранта.</w:t>
      </w:r>
    </w:p>
    <w:p w:rsidR="007B493D" w:rsidRPr="00243BA2" w:rsidRDefault="007B493D" w:rsidP="007B493D">
      <w:pPr>
        <w:spacing w:after="0" w:line="276" w:lineRule="auto"/>
        <w:ind w:firstLine="567"/>
      </w:pPr>
      <w:r w:rsidRPr="00243BA2">
        <w:t>4.5.5.</w:t>
      </w:r>
      <w:r w:rsidRPr="00243BA2">
        <w:tab/>
        <w:t>После согласования договора гранта и приложений к нему сотрудниками отдел</w:t>
      </w:r>
      <w:r w:rsidR="0013503C" w:rsidRPr="00243BA2">
        <w:t>а</w:t>
      </w:r>
      <w:r w:rsidRPr="00243BA2">
        <w:t xml:space="preserve"> сопровождения проектов и сотрудниками отдела финансирования проектов печатные формы документов направляются на утверждение руководству Фонда. После утверждения договора гранта, один экземпляр на бумажном </w:t>
      </w:r>
      <w:r w:rsidR="0013503C" w:rsidRPr="00243BA2">
        <w:t>носителе передается исполнителю</w:t>
      </w:r>
      <w:r w:rsidRPr="00243BA2">
        <w:t xml:space="preserve">. </w:t>
      </w:r>
    </w:p>
    <w:p w:rsidR="007B493D" w:rsidRPr="00243BA2" w:rsidRDefault="007B493D" w:rsidP="007B493D">
      <w:pPr>
        <w:spacing w:after="0" w:line="276" w:lineRule="auto"/>
        <w:ind w:firstLine="567"/>
      </w:pPr>
      <w:r w:rsidRPr="00243BA2">
        <w:t>4.5.6. Договор гранта не может быть заключён с предприятиями:</w:t>
      </w:r>
    </w:p>
    <w:p w:rsidR="007B493D" w:rsidRPr="00243BA2" w:rsidRDefault="007B493D" w:rsidP="007B493D">
      <w:pPr>
        <w:spacing w:after="0" w:line="276" w:lineRule="auto"/>
        <w:ind w:firstLine="567"/>
      </w:pPr>
      <w:r w:rsidRPr="00243BA2">
        <w:t>а) находящимся в процессе ликвидации или реорганизации;</w:t>
      </w:r>
    </w:p>
    <w:p w:rsidR="007B493D" w:rsidRPr="00243BA2" w:rsidRDefault="007B493D" w:rsidP="007B493D">
      <w:pPr>
        <w:spacing w:after="0" w:line="276" w:lineRule="auto"/>
        <w:ind w:firstLine="567"/>
      </w:pPr>
      <w:r w:rsidRPr="00243BA2">
        <w:t>б) находящимся в процедуре банкротства;</w:t>
      </w:r>
    </w:p>
    <w:p w:rsidR="007B493D" w:rsidRPr="00243BA2" w:rsidRDefault="007B493D" w:rsidP="007B493D">
      <w:pPr>
        <w:spacing w:after="0" w:line="276" w:lineRule="auto"/>
        <w:ind w:firstLine="567"/>
      </w:pPr>
      <w:r w:rsidRPr="00243BA2">
        <w:t>в) имеющим задолженность перед федеральным бюджетом, бюджетом субъекта Российской Федерации;</w:t>
      </w:r>
    </w:p>
    <w:p w:rsidR="007B493D" w:rsidRPr="00243BA2" w:rsidRDefault="007B493D" w:rsidP="007B493D">
      <w:pPr>
        <w:spacing w:after="0" w:line="276" w:lineRule="auto"/>
        <w:ind w:firstLine="567"/>
      </w:pPr>
      <w:r w:rsidRPr="00243BA2">
        <w:t>г) в отношении которого ранее установлен факт неисполнения существенных условий договора гранта, заключенного с Фондом.</w:t>
      </w:r>
    </w:p>
    <w:p w:rsidR="00060B7C" w:rsidRPr="00243BA2" w:rsidRDefault="00060B7C" w:rsidP="00060B7C">
      <w:pPr>
        <w:spacing w:after="0" w:line="276" w:lineRule="auto"/>
        <w:ind w:firstLine="567"/>
      </w:pPr>
    </w:p>
    <w:p w:rsidR="00071BA5" w:rsidRPr="00243BA2" w:rsidRDefault="00071BA5">
      <w:pPr>
        <w:spacing w:after="200" w:line="276" w:lineRule="auto"/>
        <w:jc w:val="left"/>
      </w:pPr>
      <w:bookmarkStart w:id="5" w:name="_Toc399829528"/>
      <w:bookmarkStart w:id="6" w:name="_Toc399829661"/>
      <w:bookmarkStart w:id="7" w:name="_Toc399838307"/>
      <w:bookmarkStart w:id="8" w:name="_Toc405999028"/>
      <w:bookmarkStart w:id="9" w:name="_Toc407360318"/>
      <w:bookmarkStart w:id="10" w:name="_Toc407365176"/>
      <w:bookmarkStart w:id="11" w:name="_Ref166329536"/>
      <w:bookmarkStart w:id="12" w:name="_Toc268017428"/>
      <w:bookmarkStart w:id="13" w:name="_Ref351536976"/>
      <w:bookmarkStart w:id="14" w:name="_Toc387154497"/>
      <w:bookmarkStart w:id="15" w:name="_Toc121292706"/>
      <w:bookmarkStart w:id="16" w:name="_Toc127334286"/>
      <w:r w:rsidRPr="00243BA2">
        <w:br w:type="page"/>
      </w:r>
    </w:p>
    <w:p w:rsidR="005D28DE" w:rsidRPr="00243BA2" w:rsidRDefault="005D28DE" w:rsidP="00C0167E">
      <w:pPr>
        <w:jc w:val="right"/>
        <w:rPr>
          <w:b/>
        </w:rPr>
      </w:pPr>
      <w:r w:rsidRPr="00243BA2">
        <w:t xml:space="preserve">Приложение № </w:t>
      </w:r>
      <w:bookmarkEnd w:id="5"/>
      <w:bookmarkEnd w:id="6"/>
      <w:bookmarkEnd w:id="7"/>
      <w:bookmarkEnd w:id="8"/>
      <w:bookmarkEnd w:id="9"/>
      <w:bookmarkEnd w:id="10"/>
      <w:r w:rsidR="004804E0" w:rsidRPr="00243BA2">
        <w:t>1</w:t>
      </w:r>
    </w:p>
    <w:p w:rsidR="00A82A20" w:rsidRPr="00243BA2" w:rsidRDefault="00A82A20" w:rsidP="00A82A20">
      <w:pPr>
        <w:rPr>
          <w:lang/>
        </w:rPr>
      </w:pPr>
      <w:bookmarkStart w:id="17" w:name="_ФОРМА_1._ЗАЯВКА_1"/>
      <w:bookmarkStart w:id="18" w:name="_ЗАЯВКА_НА_УЧАСТИЕ"/>
      <w:bookmarkStart w:id="19" w:name="_Приложение_№_3"/>
      <w:bookmarkStart w:id="20" w:name="_Toc127334290"/>
      <w:bookmarkEnd w:id="11"/>
      <w:bookmarkEnd w:id="12"/>
      <w:bookmarkEnd w:id="13"/>
      <w:bookmarkEnd w:id="14"/>
      <w:bookmarkEnd w:id="17"/>
      <w:bookmarkEnd w:id="18"/>
      <w:bookmarkEnd w:id="19"/>
    </w:p>
    <w:p w:rsidR="00A82A20" w:rsidRPr="00243BA2" w:rsidRDefault="00A82A20" w:rsidP="00A82A20">
      <w:pPr>
        <w:pStyle w:val="1"/>
      </w:pPr>
      <w:bookmarkStart w:id="21" w:name="_КРИТЕРИИ_ОЦЕНКИ_ЗАЯВОК"/>
      <w:bookmarkStart w:id="22" w:name="_Toc474427571"/>
      <w:bookmarkEnd w:id="21"/>
      <w:r w:rsidRPr="00243BA2">
        <w:t>КРИТЕРИИ ОЦЕНКИ ЗАЯВОК НА УЧАСТИЕ В КОНКУРСЕ И ИХ ЗНАЧИМОСТЬ</w:t>
      </w:r>
      <w:bookmarkEnd w:id="22"/>
    </w:p>
    <w:p w:rsidR="00A82A20" w:rsidRPr="00243BA2" w:rsidRDefault="00A82A20" w:rsidP="00A82A20">
      <w:pPr>
        <w:ind w:left="36"/>
        <w:jc w:val="center"/>
        <w:rPr>
          <w:b/>
          <w:caps/>
        </w:rPr>
      </w:pPr>
    </w:p>
    <w:p w:rsidR="00A82A20" w:rsidRPr="00243BA2" w:rsidRDefault="00A82A20" w:rsidP="000F788B">
      <w:pPr>
        <w:numPr>
          <w:ilvl w:val="0"/>
          <w:numId w:val="2"/>
        </w:numPr>
        <w:spacing w:after="0"/>
        <w:jc w:val="left"/>
        <w:rPr>
          <w:b/>
          <w:smallCaps/>
        </w:rPr>
      </w:pPr>
      <w:r w:rsidRPr="00243BA2">
        <w:rPr>
          <w:b/>
          <w:smallCaps/>
        </w:rPr>
        <w:t>Критерии оценки  заявок на участие в конкурсе и их значимость</w:t>
      </w:r>
    </w:p>
    <w:tbl>
      <w:tblPr>
        <w:tblW w:w="9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7"/>
        <w:gridCol w:w="7265"/>
        <w:gridCol w:w="2002"/>
      </w:tblGrid>
      <w:tr w:rsidR="00A82A20" w:rsidRPr="00243BA2" w:rsidTr="0036070B">
        <w:trPr>
          <w:tblHeader/>
          <w:jc w:val="center"/>
        </w:trPr>
        <w:tc>
          <w:tcPr>
            <w:tcW w:w="497" w:type="dxa"/>
            <w:tcBorders>
              <w:top w:val="single" w:sz="4" w:space="0" w:color="auto"/>
              <w:left w:val="single" w:sz="4" w:space="0" w:color="auto"/>
              <w:bottom w:val="single" w:sz="4" w:space="0" w:color="auto"/>
              <w:right w:val="single" w:sz="4" w:space="0" w:color="auto"/>
            </w:tcBorders>
          </w:tcPr>
          <w:p w:rsidR="00A82A20" w:rsidRPr="00243BA2" w:rsidRDefault="0036070B" w:rsidP="003663A3">
            <w:pPr>
              <w:spacing w:after="0"/>
              <w:jc w:val="center"/>
              <w:rPr>
                <w:b/>
                <w:bCs/>
              </w:rPr>
            </w:pPr>
            <w:r w:rsidRPr="00243BA2">
              <w:rPr>
                <w:b/>
                <w:bCs/>
              </w:rPr>
              <w:t>№</w:t>
            </w:r>
          </w:p>
        </w:tc>
        <w:tc>
          <w:tcPr>
            <w:tcW w:w="7265" w:type="dxa"/>
            <w:tcBorders>
              <w:top w:val="single" w:sz="4" w:space="0" w:color="auto"/>
              <w:left w:val="single" w:sz="4" w:space="0" w:color="auto"/>
              <w:bottom w:val="single" w:sz="4" w:space="0" w:color="auto"/>
              <w:right w:val="single" w:sz="4" w:space="0" w:color="auto"/>
            </w:tcBorders>
          </w:tcPr>
          <w:p w:rsidR="00A82A20" w:rsidRPr="00243BA2" w:rsidRDefault="00A82A20" w:rsidP="003663A3">
            <w:pPr>
              <w:spacing w:after="0"/>
              <w:jc w:val="center"/>
              <w:rPr>
                <w:b/>
                <w:bCs/>
              </w:rPr>
            </w:pPr>
            <w:r w:rsidRPr="00243BA2">
              <w:rPr>
                <w:b/>
                <w:bCs/>
              </w:rPr>
              <w:t xml:space="preserve">Критерии оценки </w:t>
            </w:r>
            <w:r w:rsidRPr="00243BA2">
              <w:rPr>
                <w:b/>
                <w:bCs/>
              </w:rPr>
              <w:br/>
              <w:t>заявок на участие в конкурсе</w:t>
            </w:r>
          </w:p>
        </w:tc>
        <w:tc>
          <w:tcPr>
            <w:tcW w:w="2002" w:type="dxa"/>
            <w:tcBorders>
              <w:top w:val="single" w:sz="4" w:space="0" w:color="auto"/>
              <w:left w:val="single" w:sz="4" w:space="0" w:color="auto"/>
              <w:bottom w:val="single" w:sz="4" w:space="0" w:color="auto"/>
              <w:right w:val="single" w:sz="4" w:space="0" w:color="auto"/>
            </w:tcBorders>
          </w:tcPr>
          <w:p w:rsidR="00A82A20" w:rsidRPr="00243BA2" w:rsidRDefault="00A82A20" w:rsidP="003663A3">
            <w:pPr>
              <w:spacing w:after="0"/>
              <w:jc w:val="center"/>
              <w:rPr>
                <w:b/>
                <w:bCs/>
              </w:rPr>
            </w:pPr>
            <w:r w:rsidRPr="00243BA2">
              <w:rPr>
                <w:b/>
              </w:rPr>
              <w:t>Максимальное значение критерия в баллах</w:t>
            </w:r>
          </w:p>
        </w:tc>
      </w:tr>
      <w:tr w:rsidR="00A82A20" w:rsidRPr="00243BA2" w:rsidTr="0036070B">
        <w:trPr>
          <w:trHeight w:val="70"/>
          <w:jc w:val="center"/>
        </w:trPr>
        <w:tc>
          <w:tcPr>
            <w:tcW w:w="497" w:type="dxa"/>
            <w:tcBorders>
              <w:top w:val="single" w:sz="4" w:space="0" w:color="auto"/>
              <w:left w:val="single" w:sz="4" w:space="0" w:color="auto"/>
              <w:right w:val="single" w:sz="4" w:space="0" w:color="auto"/>
            </w:tcBorders>
          </w:tcPr>
          <w:p w:rsidR="00A82A20" w:rsidRPr="00243BA2" w:rsidRDefault="00A82A20" w:rsidP="003663A3">
            <w:pPr>
              <w:spacing w:after="0"/>
              <w:jc w:val="center"/>
            </w:pPr>
            <w:r w:rsidRPr="00243BA2">
              <w:t>1.</w:t>
            </w:r>
          </w:p>
        </w:tc>
        <w:tc>
          <w:tcPr>
            <w:tcW w:w="7265" w:type="dxa"/>
            <w:tcBorders>
              <w:top w:val="single" w:sz="4" w:space="0" w:color="auto"/>
              <w:left w:val="single" w:sz="4" w:space="0" w:color="auto"/>
              <w:right w:val="single" w:sz="4" w:space="0" w:color="auto"/>
            </w:tcBorders>
          </w:tcPr>
          <w:p w:rsidR="00A82A20" w:rsidRPr="00243BA2" w:rsidRDefault="00A82A20" w:rsidP="003663A3">
            <w:pPr>
              <w:tabs>
                <w:tab w:val="left" w:pos="708"/>
                <w:tab w:val="num" w:pos="1980"/>
              </w:tabs>
              <w:spacing w:after="0"/>
              <w:ind w:hanging="3"/>
            </w:pPr>
            <w:r w:rsidRPr="00243BA2">
              <w:t>Научно-технический уровень продукта, лежащего в основе проекта</w:t>
            </w:r>
          </w:p>
        </w:tc>
        <w:tc>
          <w:tcPr>
            <w:tcW w:w="2002" w:type="dxa"/>
            <w:tcBorders>
              <w:top w:val="single" w:sz="4" w:space="0" w:color="auto"/>
              <w:left w:val="single" w:sz="4" w:space="0" w:color="auto"/>
              <w:right w:val="single" w:sz="4" w:space="0" w:color="auto"/>
            </w:tcBorders>
          </w:tcPr>
          <w:p w:rsidR="00A82A20" w:rsidRPr="00243BA2" w:rsidRDefault="00A82A20" w:rsidP="003663A3">
            <w:pPr>
              <w:tabs>
                <w:tab w:val="num" w:pos="1980"/>
              </w:tabs>
              <w:spacing w:after="0"/>
              <w:ind w:left="34"/>
              <w:jc w:val="center"/>
            </w:pPr>
            <w:r w:rsidRPr="00243BA2">
              <w:t>5</w:t>
            </w:r>
          </w:p>
        </w:tc>
      </w:tr>
      <w:tr w:rsidR="00A82A20" w:rsidRPr="00243BA2" w:rsidTr="0036070B">
        <w:trPr>
          <w:trHeight w:val="70"/>
          <w:jc w:val="center"/>
        </w:trPr>
        <w:tc>
          <w:tcPr>
            <w:tcW w:w="497" w:type="dxa"/>
            <w:tcBorders>
              <w:top w:val="single" w:sz="4" w:space="0" w:color="auto"/>
              <w:left w:val="single" w:sz="4" w:space="0" w:color="auto"/>
              <w:bottom w:val="single" w:sz="4" w:space="0" w:color="auto"/>
              <w:right w:val="single" w:sz="4" w:space="0" w:color="auto"/>
            </w:tcBorders>
          </w:tcPr>
          <w:p w:rsidR="00A82A20" w:rsidRPr="00243BA2" w:rsidRDefault="00A82A20" w:rsidP="003663A3">
            <w:pPr>
              <w:spacing w:after="0"/>
              <w:jc w:val="center"/>
            </w:pPr>
            <w:r w:rsidRPr="00243BA2">
              <w:t>2.</w:t>
            </w:r>
          </w:p>
        </w:tc>
        <w:tc>
          <w:tcPr>
            <w:tcW w:w="7265" w:type="dxa"/>
            <w:tcBorders>
              <w:top w:val="single" w:sz="4" w:space="0" w:color="auto"/>
              <w:left w:val="single" w:sz="4" w:space="0" w:color="auto"/>
              <w:bottom w:val="single" w:sz="4" w:space="0" w:color="auto"/>
              <w:right w:val="single" w:sz="4" w:space="0" w:color="auto"/>
            </w:tcBorders>
          </w:tcPr>
          <w:p w:rsidR="00A82A20" w:rsidRPr="00243BA2" w:rsidRDefault="00A82A20" w:rsidP="00011C45">
            <w:pPr>
              <w:tabs>
                <w:tab w:val="left" w:pos="708"/>
                <w:tab w:val="num" w:pos="1980"/>
              </w:tabs>
              <w:spacing w:after="0"/>
              <w:ind w:hanging="3"/>
            </w:pPr>
            <w:r w:rsidRPr="00243BA2">
              <w:t>Перспектив</w:t>
            </w:r>
            <w:r w:rsidR="00011C45" w:rsidRPr="00243BA2">
              <w:t>ы коммерциализации проекта</w:t>
            </w:r>
          </w:p>
        </w:tc>
        <w:tc>
          <w:tcPr>
            <w:tcW w:w="2002" w:type="dxa"/>
            <w:tcBorders>
              <w:top w:val="single" w:sz="4" w:space="0" w:color="auto"/>
              <w:left w:val="single" w:sz="4" w:space="0" w:color="auto"/>
              <w:bottom w:val="single" w:sz="4" w:space="0" w:color="auto"/>
              <w:right w:val="single" w:sz="4" w:space="0" w:color="auto"/>
            </w:tcBorders>
          </w:tcPr>
          <w:p w:rsidR="00A82A20" w:rsidRPr="00243BA2" w:rsidRDefault="00A82A20" w:rsidP="003663A3">
            <w:pPr>
              <w:tabs>
                <w:tab w:val="left" w:pos="708"/>
                <w:tab w:val="num" w:pos="1980"/>
              </w:tabs>
              <w:spacing w:after="0"/>
              <w:ind w:left="34"/>
              <w:jc w:val="center"/>
            </w:pPr>
            <w:r w:rsidRPr="00243BA2">
              <w:t>5</w:t>
            </w:r>
          </w:p>
        </w:tc>
      </w:tr>
      <w:tr w:rsidR="00011C45" w:rsidRPr="00243BA2" w:rsidTr="0036070B">
        <w:trPr>
          <w:trHeight w:val="70"/>
          <w:jc w:val="center"/>
        </w:trPr>
        <w:tc>
          <w:tcPr>
            <w:tcW w:w="497" w:type="dxa"/>
            <w:tcBorders>
              <w:top w:val="single" w:sz="4" w:space="0" w:color="auto"/>
              <w:left w:val="single" w:sz="4" w:space="0" w:color="auto"/>
              <w:bottom w:val="single" w:sz="4" w:space="0" w:color="auto"/>
              <w:right w:val="single" w:sz="4" w:space="0" w:color="auto"/>
            </w:tcBorders>
          </w:tcPr>
          <w:p w:rsidR="00011C45" w:rsidRPr="00243BA2" w:rsidRDefault="00011C45" w:rsidP="003663A3">
            <w:pPr>
              <w:spacing w:after="0"/>
              <w:jc w:val="center"/>
            </w:pPr>
            <w:r w:rsidRPr="00243BA2">
              <w:t>3.</w:t>
            </w:r>
          </w:p>
        </w:tc>
        <w:tc>
          <w:tcPr>
            <w:tcW w:w="7265" w:type="dxa"/>
            <w:tcBorders>
              <w:top w:val="single" w:sz="4" w:space="0" w:color="auto"/>
              <w:left w:val="single" w:sz="4" w:space="0" w:color="auto"/>
              <w:bottom w:val="single" w:sz="4" w:space="0" w:color="auto"/>
              <w:right w:val="single" w:sz="4" w:space="0" w:color="auto"/>
            </w:tcBorders>
          </w:tcPr>
          <w:p w:rsidR="00011C45" w:rsidRPr="00243BA2" w:rsidRDefault="00011C45" w:rsidP="003663A3">
            <w:pPr>
              <w:tabs>
                <w:tab w:val="left" w:pos="708"/>
                <w:tab w:val="num" w:pos="1980"/>
              </w:tabs>
              <w:spacing w:after="0"/>
              <w:ind w:hanging="3"/>
            </w:pPr>
            <w:r w:rsidRPr="00243BA2">
              <w:t>Команда проекта</w:t>
            </w:r>
          </w:p>
        </w:tc>
        <w:tc>
          <w:tcPr>
            <w:tcW w:w="2002" w:type="dxa"/>
            <w:tcBorders>
              <w:top w:val="single" w:sz="4" w:space="0" w:color="auto"/>
              <w:left w:val="single" w:sz="4" w:space="0" w:color="auto"/>
              <w:bottom w:val="single" w:sz="4" w:space="0" w:color="auto"/>
              <w:right w:val="single" w:sz="4" w:space="0" w:color="auto"/>
            </w:tcBorders>
          </w:tcPr>
          <w:p w:rsidR="00011C45" w:rsidRPr="00243BA2" w:rsidRDefault="00011C45" w:rsidP="003663A3">
            <w:pPr>
              <w:tabs>
                <w:tab w:val="left" w:pos="708"/>
                <w:tab w:val="num" w:pos="1980"/>
              </w:tabs>
              <w:spacing w:after="0"/>
              <w:ind w:left="34"/>
              <w:jc w:val="center"/>
            </w:pPr>
            <w:r w:rsidRPr="00243BA2">
              <w:t>5</w:t>
            </w:r>
          </w:p>
        </w:tc>
      </w:tr>
      <w:tr w:rsidR="00730A69" w:rsidRPr="00243BA2" w:rsidTr="0036070B">
        <w:trPr>
          <w:trHeight w:val="70"/>
          <w:jc w:val="center"/>
        </w:trPr>
        <w:tc>
          <w:tcPr>
            <w:tcW w:w="497" w:type="dxa"/>
            <w:tcBorders>
              <w:top w:val="single" w:sz="4" w:space="0" w:color="auto"/>
              <w:left w:val="single" w:sz="4" w:space="0" w:color="auto"/>
              <w:bottom w:val="single" w:sz="4" w:space="0" w:color="auto"/>
              <w:right w:val="single" w:sz="4" w:space="0" w:color="auto"/>
            </w:tcBorders>
          </w:tcPr>
          <w:p w:rsidR="00730A69" w:rsidRPr="00243BA2" w:rsidRDefault="00730A69" w:rsidP="003663A3">
            <w:pPr>
              <w:spacing w:after="0"/>
              <w:jc w:val="center"/>
            </w:pPr>
            <w:r w:rsidRPr="00243BA2">
              <w:t>4.</w:t>
            </w:r>
          </w:p>
        </w:tc>
        <w:tc>
          <w:tcPr>
            <w:tcW w:w="7265" w:type="dxa"/>
            <w:tcBorders>
              <w:top w:val="single" w:sz="4" w:space="0" w:color="auto"/>
              <w:left w:val="single" w:sz="4" w:space="0" w:color="auto"/>
              <w:bottom w:val="single" w:sz="4" w:space="0" w:color="auto"/>
              <w:right w:val="single" w:sz="4" w:space="0" w:color="auto"/>
            </w:tcBorders>
          </w:tcPr>
          <w:p w:rsidR="00730A69" w:rsidRPr="00243BA2" w:rsidRDefault="00730A69" w:rsidP="003663A3">
            <w:pPr>
              <w:tabs>
                <w:tab w:val="left" w:pos="708"/>
                <w:tab w:val="num" w:pos="1980"/>
              </w:tabs>
              <w:spacing w:after="0"/>
              <w:ind w:hanging="3"/>
            </w:pPr>
            <w:r w:rsidRPr="00243BA2">
              <w:t>Риски проекта</w:t>
            </w:r>
          </w:p>
        </w:tc>
        <w:tc>
          <w:tcPr>
            <w:tcW w:w="2002" w:type="dxa"/>
            <w:tcBorders>
              <w:top w:val="single" w:sz="4" w:space="0" w:color="auto"/>
              <w:left w:val="single" w:sz="4" w:space="0" w:color="auto"/>
              <w:bottom w:val="single" w:sz="4" w:space="0" w:color="auto"/>
              <w:right w:val="single" w:sz="4" w:space="0" w:color="auto"/>
            </w:tcBorders>
          </w:tcPr>
          <w:p w:rsidR="00730A69" w:rsidRPr="00243BA2" w:rsidRDefault="00730A69" w:rsidP="003663A3">
            <w:pPr>
              <w:tabs>
                <w:tab w:val="left" w:pos="708"/>
                <w:tab w:val="num" w:pos="1980"/>
              </w:tabs>
              <w:spacing w:after="0"/>
              <w:ind w:left="34"/>
              <w:jc w:val="center"/>
            </w:pPr>
            <w:r w:rsidRPr="00243BA2">
              <w:t>5</w:t>
            </w:r>
          </w:p>
        </w:tc>
      </w:tr>
    </w:tbl>
    <w:p w:rsidR="00A82A20" w:rsidRPr="00243BA2" w:rsidRDefault="00A82A20" w:rsidP="00A82A20">
      <w:pPr>
        <w:spacing w:after="0"/>
        <w:rPr>
          <w:b/>
          <w:smallCaps/>
        </w:rPr>
      </w:pPr>
    </w:p>
    <w:p w:rsidR="00A82A20" w:rsidRPr="00243BA2" w:rsidRDefault="00A82A20" w:rsidP="000F788B">
      <w:pPr>
        <w:numPr>
          <w:ilvl w:val="0"/>
          <w:numId w:val="2"/>
        </w:numPr>
        <w:spacing w:after="0"/>
        <w:jc w:val="left"/>
        <w:rPr>
          <w:b/>
          <w:smallCaps/>
        </w:rPr>
      </w:pPr>
      <w:r w:rsidRPr="00243BA2">
        <w:rPr>
          <w:b/>
          <w:smallCaps/>
        </w:rPr>
        <w:t>Содержание критериев оценки заявок на участие в конкурсе</w:t>
      </w:r>
    </w:p>
    <w:p w:rsidR="00A82A20" w:rsidRPr="00243BA2" w:rsidRDefault="00A82A20" w:rsidP="00A82A20">
      <w:pPr>
        <w:spacing w:after="0"/>
        <w:ind w:left="1080"/>
        <w:jc w:val="left"/>
        <w:rPr>
          <w:b/>
          <w:smallCaps/>
        </w:rPr>
      </w:pPr>
    </w:p>
    <w:p w:rsidR="00A82A20" w:rsidRPr="00243BA2" w:rsidRDefault="00A82A20" w:rsidP="00A82A20">
      <w:pPr>
        <w:spacing w:after="0"/>
        <w:rPr>
          <w:b/>
        </w:rPr>
      </w:pPr>
      <w:r w:rsidRPr="00243BA2">
        <w:rPr>
          <w:b/>
        </w:rPr>
        <w:t xml:space="preserve">1)Критерий «Научно-технический уровень продукта, лежащего в основе проекта» </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544"/>
        <w:gridCol w:w="5669"/>
      </w:tblGrid>
      <w:tr w:rsidR="00790AAF" w:rsidRPr="00243BA2" w:rsidTr="0036070B">
        <w:trPr>
          <w:trHeight w:val="192"/>
          <w:tblHeader/>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243BA2" w:rsidRDefault="00790AAF" w:rsidP="003663A3">
            <w:pPr>
              <w:keepNext/>
              <w:autoSpaceDE w:val="0"/>
              <w:autoSpaceDN w:val="0"/>
              <w:adjustRightInd w:val="0"/>
              <w:spacing w:after="0"/>
              <w:jc w:val="center"/>
              <w:rPr>
                <w:b/>
              </w:rPr>
            </w:pPr>
            <w:r w:rsidRPr="00243BA2">
              <w:rPr>
                <w:b/>
              </w:rPr>
              <w:t>№</w:t>
            </w:r>
          </w:p>
        </w:tc>
        <w:tc>
          <w:tcPr>
            <w:tcW w:w="3544" w:type="dxa"/>
            <w:tcBorders>
              <w:top w:val="single" w:sz="4" w:space="0" w:color="auto"/>
              <w:left w:val="single" w:sz="4" w:space="0" w:color="auto"/>
              <w:bottom w:val="single" w:sz="4" w:space="0" w:color="auto"/>
              <w:right w:val="single" w:sz="4" w:space="0" w:color="auto"/>
            </w:tcBorders>
            <w:vAlign w:val="center"/>
          </w:tcPr>
          <w:p w:rsidR="00790AAF" w:rsidRPr="00243BA2" w:rsidRDefault="00790AAF" w:rsidP="003663A3">
            <w:pPr>
              <w:keepNext/>
              <w:autoSpaceDE w:val="0"/>
              <w:autoSpaceDN w:val="0"/>
              <w:adjustRightInd w:val="0"/>
              <w:spacing w:after="0"/>
              <w:jc w:val="center"/>
              <w:rPr>
                <w:b/>
              </w:rPr>
            </w:pPr>
            <w:r w:rsidRPr="00243BA2">
              <w:rPr>
                <w:b/>
              </w:rPr>
              <w:t>Показатели критерия</w:t>
            </w:r>
          </w:p>
        </w:tc>
        <w:tc>
          <w:tcPr>
            <w:tcW w:w="5669" w:type="dxa"/>
            <w:tcBorders>
              <w:top w:val="single" w:sz="4" w:space="0" w:color="auto"/>
              <w:left w:val="single" w:sz="4" w:space="0" w:color="auto"/>
              <w:bottom w:val="single" w:sz="4" w:space="0" w:color="auto"/>
              <w:right w:val="single" w:sz="4" w:space="0" w:color="auto"/>
            </w:tcBorders>
          </w:tcPr>
          <w:p w:rsidR="00790AAF" w:rsidRPr="00243BA2" w:rsidRDefault="00790AAF" w:rsidP="003663A3">
            <w:pPr>
              <w:keepNext/>
              <w:autoSpaceDE w:val="0"/>
              <w:autoSpaceDN w:val="0"/>
              <w:adjustRightInd w:val="0"/>
              <w:spacing w:after="0"/>
              <w:jc w:val="center"/>
              <w:rPr>
                <w:b/>
              </w:rPr>
            </w:pPr>
            <w:r w:rsidRPr="00243BA2">
              <w:rPr>
                <w:b/>
              </w:rPr>
              <w:t>Содержание показателя</w:t>
            </w:r>
          </w:p>
        </w:tc>
      </w:tr>
      <w:tr w:rsidR="00790AAF" w:rsidRPr="00243BA2" w:rsidTr="0036070B">
        <w:trPr>
          <w:trHeight w:val="132"/>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243BA2" w:rsidRDefault="00790AAF" w:rsidP="003663A3">
            <w:pPr>
              <w:tabs>
                <w:tab w:val="left" w:pos="708"/>
                <w:tab w:val="num" w:pos="1980"/>
              </w:tabs>
              <w:spacing w:after="0"/>
              <w:ind w:hanging="3"/>
              <w:jc w:val="center"/>
              <w:rPr>
                <w:bCs/>
              </w:rPr>
            </w:pPr>
            <w:r w:rsidRPr="00243BA2">
              <w:rPr>
                <w:bCs/>
              </w:rPr>
              <w:t>1.1</w:t>
            </w:r>
          </w:p>
        </w:tc>
        <w:tc>
          <w:tcPr>
            <w:tcW w:w="3544" w:type="dxa"/>
            <w:tcBorders>
              <w:top w:val="single" w:sz="4" w:space="0" w:color="auto"/>
              <w:left w:val="single" w:sz="4" w:space="0" w:color="auto"/>
              <w:bottom w:val="single" w:sz="4" w:space="0" w:color="auto"/>
              <w:right w:val="single" w:sz="4" w:space="0" w:color="auto"/>
            </w:tcBorders>
          </w:tcPr>
          <w:p w:rsidR="00790AAF" w:rsidRPr="00243BA2" w:rsidRDefault="00790AAF" w:rsidP="00834A94">
            <w:pPr>
              <w:tabs>
                <w:tab w:val="left" w:pos="708"/>
                <w:tab w:val="num" w:pos="1980"/>
              </w:tabs>
              <w:spacing w:after="0"/>
              <w:jc w:val="left"/>
              <w:rPr>
                <w:bCs/>
              </w:rPr>
            </w:pPr>
            <w:r w:rsidRPr="00243BA2">
              <w:rPr>
                <w:bCs/>
              </w:rPr>
              <w:t>Оценкановизны продукта</w:t>
            </w:r>
            <w:r w:rsidRPr="00243BA2">
              <w:rPr>
                <w:bCs/>
              </w:rPr>
              <w:tab/>
            </w:r>
          </w:p>
        </w:tc>
        <w:tc>
          <w:tcPr>
            <w:tcW w:w="5669" w:type="dxa"/>
            <w:tcBorders>
              <w:top w:val="single" w:sz="4" w:space="0" w:color="auto"/>
              <w:left w:val="single" w:sz="4" w:space="0" w:color="auto"/>
              <w:bottom w:val="single" w:sz="4" w:space="0" w:color="auto"/>
              <w:right w:val="single" w:sz="4" w:space="0" w:color="auto"/>
            </w:tcBorders>
          </w:tcPr>
          <w:p w:rsidR="00790AAF" w:rsidRPr="00243BA2" w:rsidRDefault="00790AAF" w:rsidP="00790AAF">
            <w:pPr>
              <w:tabs>
                <w:tab w:val="left" w:pos="708"/>
                <w:tab w:val="num" w:pos="1980"/>
              </w:tabs>
              <w:spacing w:after="0"/>
              <w:jc w:val="left"/>
              <w:rPr>
                <w:bCs/>
              </w:rPr>
            </w:pPr>
            <w:r w:rsidRPr="00243BA2">
              <w:rPr>
                <w:bCs/>
              </w:rPr>
              <w:t>Оценивается необходимость проведения НИОКР по проекту, проводится анализ уровня научно-технической</w:t>
            </w:r>
            <w:r w:rsidR="00834A94" w:rsidRPr="00243BA2">
              <w:rPr>
                <w:bCs/>
              </w:rPr>
              <w:t>, технологической</w:t>
            </w:r>
            <w:r w:rsidRPr="00243BA2">
              <w:rPr>
                <w:bCs/>
              </w:rPr>
              <w:t xml:space="preserve"> новизны разработки, лежащей в основе создаваемого продукта.</w:t>
            </w:r>
          </w:p>
        </w:tc>
      </w:tr>
      <w:tr w:rsidR="00790AAF" w:rsidRPr="00243BA2" w:rsidTr="0036070B">
        <w:trPr>
          <w:trHeight w:val="308"/>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243BA2" w:rsidRDefault="00790AAF" w:rsidP="003663A3">
            <w:pPr>
              <w:tabs>
                <w:tab w:val="left" w:pos="708"/>
                <w:tab w:val="num" w:pos="1980"/>
              </w:tabs>
              <w:spacing w:after="0"/>
              <w:ind w:hanging="3"/>
              <w:jc w:val="center"/>
              <w:rPr>
                <w:bCs/>
              </w:rPr>
            </w:pPr>
            <w:r w:rsidRPr="00243BA2">
              <w:rPr>
                <w:bCs/>
              </w:rPr>
              <w:t>1.2</w:t>
            </w:r>
          </w:p>
        </w:tc>
        <w:tc>
          <w:tcPr>
            <w:tcW w:w="3544" w:type="dxa"/>
            <w:tcBorders>
              <w:top w:val="single" w:sz="4" w:space="0" w:color="auto"/>
              <w:left w:val="single" w:sz="4" w:space="0" w:color="auto"/>
              <w:bottom w:val="single" w:sz="4" w:space="0" w:color="auto"/>
              <w:right w:val="single" w:sz="4" w:space="0" w:color="auto"/>
            </w:tcBorders>
          </w:tcPr>
          <w:p w:rsidR="00790AAF" w:rsidRPr="00243BA2" w:rsidRDefault="00790AAF" w:rsidP="003663A3">
            <w:pPr>
              <w:tabs>
                <w:tab w:val="left" w:pos="708"/>
                <w:tab w:val="num" w:pos="1980"/>
              </w:tabs>
              <w:spacing w:after="0"/>
              <w:jc w:val="left"/>
              <w:rPr>
                <w:bCs/>
              </w:rPr>
            </w:pPr>
            <w:r w:rsidRPr="00243BA2">
              <w:rPr>
                <w:bCs/>
              </w:rPr>
              <w:t>Оценка достижимости результатов НИОКР</w:t>
            </w:r>
          </w:p>
        </w:tc>
        <w:tc>
          <w:tcPr>
            <w:tcW w:w="5669" w:type="dxa"/>
            <w:tcBorders>
              <w:top w:val="single" w:sz="4" w:space="0" w:color="auto"/>
              <w:left w:val="single" w:sz="4" w:space="0" w:color="auto"/>
              <w:bottom w:val="single" w:sz="4" w:space="0" w:color="auto"/>
              <w:right w:val="single" w:sz="4" w:space="0" w:color="auto"/>
            </w:tcBorders>
          </w:tcPr>
          <w:p w:rsidR="00790AAF" w:rsidRPr="00243BA2" w:rsidRDefault="00790AAF" w:rsidP="00834A94">
            <w:pPr>
              <w:tabs>
                <w:tab w:val="left" w:pos="708"/>
                <w:tab w:val="num" w:pos="1980"/>
              </w:tabs>
              <w:spacing w:after="0"/>
              <w:jc w:val="left"/>
              <w:rPr>
                <w:bCs/>
              </w:rPr>
            </w:pPr>
            <w:r w:rsidRPr="00243BA2">
              <w:t>Оценивается наличие, обоснованность и достаточность предложенных методов и способов решения задач для получения требуемых качественных и технических характеристик результатов НИОКР. Оценивается соответствие заявляемого объема необходимых работ сложности решаемой задачи</w:t>
            </w:r>
            <w:r w:rsidR="00834A94" w:rsidRPr="00243BA2">
              <w:t xml:space="preserve"> и запрашиваемому объему финансирования</w:t>
            </w:r>
            <w:r w:rsidRPr="00243BA2">
              <w:t>.</w:t>
            </w:r>
          </w:p>
        </w:tc>
      </w:tr>
      <w:tr w:rsidR="00790AAF" w:rsidRPr="00243BA2" w:rsidTr="0036070B">
        <w:trPr>
          <w:trHeight w:val="308"/>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243BA2" w:rsidRDefault="00790AAF" w:rsidP="003663A3">
            <w:pPr>
              <w:tabs>
                <w:tab w:val="left" w:pos="708"/>
                <w:tab w:val="num" w:pos="1980"/>
              </w:tabs>
              <w:spacing w:after="0"/>
              <w:ind w:hanging="3"/>
              <w:jc w:val="center"/>
              <w:rPr>
                <w:bCs/>
              </w:rPr>
            </w:pPr>
            <w:r w:rsidRPr="00243BA2">
              <w:rPr>
                <w:bCs/>
              </w:rPr>
              <w:t>1.3</w:t>
            </w:r>
          </w:p>
        </w:tc>
        <w:tc>
          <w:tcPr>
            <w:tcW w:w="3544" w:type="dxa"/>
            <w:tcBorders>
              <w:top w:val="single" w:sz="4" w:space="0" w:color="auto"/>
              <w:left w:val="single" w:sz="4" w:space="0" w:color="auto"/>
              <w:bottom w:val="single" w:sz="4" w:space="0" w:color="auto"/>
              <w:right w:val="single" w:sz="4" w:space="0" w:color="auto"/>
            </w:tcBorders>
          </w:tcPr>
          <w:p w:rsidR="00790AAF" w:rsidRPr="00243BA2" w:rsidRDefault="00790AAF" w:rsidP="00834A94">
            <w:pPr>
              <w:tabs>
                <w:tab w:val="left" w:pos="708"/>
                <w:tab w:val="num" w:pos="1980"/>
              </w:tabs>
              <w:spacing w:after="0"/>
              <w:jc w:val="left"/>
              <w:rPr>
                <w:bCs/>
              </w:rPr>
            </w:pPr>
            <w:r w:rsidRPr="00243BA2">
              <w:rPr>
                <w:bCs/>
              </w:rPr>
              <w:t>Оценка задела и интеллектуальной собственности по тематике проекта</w:t>
            </w:r>
          </w:p>
        </w:tc>
        <w:tc>
          <w:tcPr>
            <w:tcW w:w="5669" w:type="dxa"/>
            <w:tcBorders>
              <w:top w:val="single" w:sz="4" w:space="0" w:color="auto"/>
              <w:left w:val="single" w:sz="4" w:space="0" w:color="auto"/>
              <w:bottom w:val="single" w:sz="4" w:space="0" w:color="auto"/>
              <w:right w:val="single" w:sz="4" w:space="0" w:color="auto"/>
            </w:tcBorders>
          </w:tcPr>
          <w:p w:rsidR="00790AAF" w:rsidRPr="00243BA2" w:rsidRDefault="00790AAF" w:rsidP="00834A94">
            <w:pPr>
              <w:tabs>
                <w:tab w:val="left" w:pos="708"/>
                <w:tab w:val="num" w:pos="1980"/>
              </w:tabs>
              <w:spacing w:after="0"/>
              <w:jc w:val="left"/>
              <w:rPr>
                <w:bCs/>
              </w:rPr>
            </w:pPr>
            <w:r w:rsidRPr="00243BA2">
              <w:t>Оценивается имеющийся у заявителя научн</w:t>
            </w:r>
            <w:r w:rsidR="00834A94" w:rsidRPr="00243BA2">
              <w:t>о-технический и практический</w:t>
            </w:r>
            <w:r w:rsidRPr="00243BA2">
              <w:t xml:space="preserve"> задел</w:t>
            </w:r>
            <w:r w:rsidR="00834A94" w:rsidRPr="00243BA2">
              <w:t>, а также имеющийся и планируемый</w:t>
            </w:r>
            <w:r w:rsidRPr="00243BA2">
              <w:t xml:space="preserve"> уровень защиты прав на интеллектуальную собственность.</w:t>
            </w:r>
          </w:p>
        </w:tc>
      </w:tr>
    </w:tbl>
    <w:p w:rsidR="00A82A20" w:rsidRPr="00243BA2" w:rsidRDefault="00A82A20" w:rsidP="00A82A20">
      <w:pPr>
        <w:spacing w:after="0"/>
        <w:rPr>
          <w:b/>
        </w:rPr>
      </w:pPr>
    </w:p>
    <w:p w:rsidR="00A82A20" w:rsidRPr="00243BA2" w:rsidRDefault="00A82A20" w:rsidP="00A82A20">
      <w:pPr>
        <w:spacing w:after="0"/>
        <w:rPr>
          <w:b/>
        </w:rPr>
      </w:pPr>
      <w:r w:rsidRPr="00243BA2">
        <w:rPr>
          <w:b/>
        </w:rPr>
        <w:t>2) Критерий «Перспектив</w:t>
      </w:r>
      <w:r w:rsidR="00011C45" w:rsidRPr="00243BA2">
        <w:rPr>
          <w:b/>
        </w:rPr>
        <w:t>ыкоммерциализации проекта</w:t>
      </w:r>
      <w:r w:rsidRPr="00243BA2">
        <w:rPr>
          <w:b/>
        </w:rPr>
        <w:t>»</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544"/>
        <w:gridCol w:w="5670"/>
      </w:tblGrid>
      <w:tr w:rsidR="00790AAF" w:rsidRPr="00243BA2" w:rsidTr="0036070B">
        <w:trPr>
          <w:tblHeader/>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243BA2" w:rsidRDefault="00790AAF" w:rsidP="003663A3">
            <w:pPr>
              <w:keepNext/>
              <w:autoSpaceDE w:val="0"/>
              <w:autoSpaceDN w:val="0"/>
              <w:adjustRightInd w:val="0"/>
              <w:spacing w:after="0"/>
              <w:jc w:val="center"/>
              <w:rPr>
                <w:b/>
              </w:rPr>
            </w:pPr>
            <w:r w:rsidRPr="00243BA2">
              <w:rPr>
                <w:b/>
              </w:rPr>
              <w:t>№</w:t>
            </w:r>
          </w:p>
        </w:tc>
        <w:tc>
          <w:tcPr>
            <w:tcW w:w="3544" w:type="dxa"/>
            <w:tcBorders>
              <w:top w:val="single" w:sz="4" w:space="0" w:color="auto"/>
              <w:left w:val="single" w:sz="4" w:space="0" w:color="auto"/>
              <w:bottom w:val="single" w:sz="4" w:space="0" w:color="auto"/>
              <w:right w:val="single" w:sz="4" w:space="0" w:color="auto"/>
            </w:tcBorders>
            <w:vAlign w:val="center"/>
          </w:tcPr>
          <w:p w:rsidR="00790AAF" w:rsidRPr="00243BA2" w:rsidRDefault="00790AAF" w:rsidP="003663A3">
            <w:pPr>
              <w:keepNext/>
              <w:autoSpaceDE w:val="0"/>
              <w:autoSpaceDN w:val="0"/>
              <w:adjustRightInd w:val="0"/>
              <w:spacing w:after="0"/>
              <w:jc w:val="center"/>
              <w:rPr>
                <w:b/>
              </w:rPr>
            </w:pPr>
            <w:r w:rsidRPr="00243BA2">
              <w:rPr>
                <w:b/>
              </w:rPr>
              <w:t>Показатели критерия</w:t>
            </w:r>
          </w:p>
        </w:tc>
        <w:tc>
          <w:tcPr>
            <w:tcW w:w="5670" w:type="dxa"/>
            <w:tcBorders>
              <w:top w:val="single" w:sz="4" w:space="0" w:color="auto"/>
              <w:left w:val="single" w:sz="4" w:space="0" w:color="auto"/>
              <w:bottom w:val="single" w:sz="4" w:space="0" w:color="auto"/>
              <w:right w:val="single" w:sz="4" w:space="0" w:color="auto"/>
            </w:tcBorders>
          </w:tcPr>
          <w:p w:rsidR="00790AAF" w:rsidRPr="00243BA2" w:rsidRDefault="00790AAF" w:rsidP="003663A3">
            <w:pPr>
              <w:keepNext/>
              <w:autoSpaceDE w:val="0"/>
              <w:autoSpaceDN w:val="0"/>
              <w:adjustRightInd w:val="0"/>
              <w:spacing w:after="0"/>
              <w:jc w:val="center"/>
              <w:rPr>
                <w:b/>
              </w:rPr>
            </w:pPr>
            <w:r w:rsidRPr="00243BA2">
              <w:rPr>
                <w:b/>
              </w:rPr>
              <w:t>Содержание показателя</w:t>
            </w:r>
          </w:p>
        </w:tc>
      </w:tr>
      <w:tr w:rsidR="00790AAF" w:rsidRPr="00243BA2" w:rsidTr="0036070B">
        <w:trPr>
          <w:trHeight w:val="355"/>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243BA2" w:rsidRDefault="00790AAF" w:rsidP="003663A3">
            <w:pPr>
              <w:tabs>
                <w:tab w:val="left" w:pos="708"/>
                <w:tab w:val="num" w:pos="1980"/>
              </w:tabs>
              <w:spacing w:after="0"/>
              <w:ind w:hanging="3"/>
              <w:jc w:val="center"/>
              <w:rPr>
                <w:bCs/>
              </w:rPr>
            </w:pPr>
            <w:r w:rsidRPr="00243BA2">
              <w:rPr>
                <w:bCs/>
              </w:rPr>
              <w:t>2.1</w:t>
            </w:r>
          </w:p>
        </w:tc>
        <w:tc>
          <w:tcPr>
            <w:tcW w:w="3544" w:type="dxa"/>
            <w:tcBorders>
              <w:top w:val="single" w:sz="4" w:space="0" w:color="auto"/>
              <w:left w:val="single" w:sz="4" w:space="0" w:color="auto"/>
              <w:bottom w:val="single" w:sz="4" w:space="0" w:color="auto"/>
              <w:right w:val="single" w:sz="4" w:space="0" w:color="auto"/>
            </w:tcBorders>
          </w:tcPr>
          <w:p w:rsidR="00790AAF" w:rsidRPr="00243BA2" w:rsidRDefault="00790AAF" w:rsidP="00011C45">
            <w:pPr>
              <w:tabs>
                <w:tab w:val="left" w:pos="708"/>
                <w:tab w:val="num" w:pos="1980"/>
              </w:tabs>
              <w:spacing w:after="0"/>
              <w:ind w:hanging="3"/>
              <w:jc w:val="left"/>
              <w:rPr>
                <w:bCs/>
              </w:rPr>
            </w:pPr>
            <w:r w:rsidRPr="00243BA2">
              <w:rPr>
                <w:bCs/>
              </w:rPr>
              <w:t xml:space="preserve">Оценка актуальности и востребованности продукта на рынке </w:t>
            </w:r>
          </w:p>
        </w:tc>
        <w:tc>
          <w:tcPr>
            <w:tcW w:w="5670" w:type="dxa"/>
            <w:tcBorders>
              <w:top w:val="single" w:sz="4" w:space="0" w:color="auto"/>
              <w:left w:val="single" w:sz="4" w:space="0" w:color="auto"/>
              <w:bottom w:val="single" w:sz="4" w:space="0" w:color="auto"/>
              <w:right w:val="single" w:sz="4" w:space="0" w:color="auto"/>
            </w:tcBorders>
          </w:tcPr>
          <w:p w:rsidR="00790AAF" w:rsidRPr="00243BA2" w:rsidRDefault="00790AAF" w:rsidP="00834A94">
            <w:pPr>
              <w:tabs>
                <w:tab w:val="left" w:pos="708"/>
                <w:tab w:val="num" w:pos="1980"/>
              </w:tabs>
              <w:spacing w:after="0"/>
              <w:ind w:hanging="3"/>
              <w:jc w:val="left"/>
              <w:rPr>
                <w:bCs/>
              </w:rPr>
            </w:pPr>
            <w:r w:rsidRPr="00243BA2">
              <w:rPr>
                <w:bCs/>
              </w:rPr>
              <w:t xml:space="preserve">Оценивается востребованность </w:t>
            </w:r>
            <w:r w:rsidR="00834A94" w:rsidRPr="00243BA2">
              <w:rPr>
                <w:bCs/>
              </w:rPr>
              <w:t xml:space="preserve">и коммерческие перспективы </w:t>
            </w:r>
            <w:r w:rsidRPr="00243BA2">
              <w:rPr>
                <w:bCs/>
              </w:rPr>
              <w:t>продукта на указанных рынках</w:t>
            </w:r>
            <w:r w:rsidR="00834A94" w:rsidRPr="00243BA2">
              <w:rPr>
                <w:bCs/>
              </w:rPr>
              <w:t>.</w:t>
            </w:r>
          </w:p>
        </w:tc>
      </w:tr>
      <w:tr w:rsidR="00790AAF" w:rsidRPr="00243BA2" w:rsidTr="0036070B">
        <w:trPr>
          <w:trHeight w:val="283"/>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243BA2" w:rsidRDefault="00790AAF" w:rsidP="003663A3">
            <w:pPr>
              <w:tabs>
                <w:tab w:val="left" w:pos="708"/>
                <w:tab w:val="num" w:pos="1980"/>
              </w:tabs>
              <w:spacing w:after="0"/>
              <w:ind w:hanging="3"/>
              <w:jc w:val="center"/>
              <w:rPr>
                <w:bCs/>
              </w:rPr>
            </w:pPr>
            <w:r w:rsidRPr="00243BA2">
              <w:rPr>
                <w:bCs/>
              </w:rPr>
              <w:t>2.2</w:t>
            </w:r>
          </w:p>
        </w:tc>
        <w:tc>
          <w:tcPr>
            <w:tcW w:w="3544" w:type="dxa"/>
            <w:tcBorders>
              <w:top w:val="single" w:sz="4" w:space="0" w:color="auto"/>
              <w:left w:val="single" w:sz="4" w:space="0" w:color="auto"/>
              <w:bottom w:val="single" w:sz="4" w:space="0" w:color="auto"/>
              <w:right w:val="single" w:sz="4" w:space="0" w:color="auto"/>
            </w:tcBorders>
          </w:tcPr>
          <w:p w:rsidR="00790AAF" w:rsidRPr="00243BA2" w:rsidRDefault="00790AAF" w:rsidP="00011C45">
            <w:pPr>
              <w:tabs>
                <w:tab w:val="left" w:pos="708"/>
                <w:tab w:val="num" w:pos="1980"/>
              </w:tabs>
              <w:spacing w:after="0"/>
              <w:ind w:hanging="3"/>
              <w:jc w:val="left"/>
              <w:rPr>
                <w:bCs/>
              </w:rPr>
            </w:pPr>
            <w:r w:rsidRPr="00243BA2">
              <w:t xml:space="preserve">Оценка потенциальных конкурентных преимуществ </w:t>
            </w:r>
          </w:p>
        </w:tc>
        <w:tc>
          <w:tcPr>
            <w:tcW w:w="5670" w:type="dxa"/>
            <w:tcBorders>
              <w:top w:val="single" w:sz="4" w:space="0" w:color="auto"/>
              <w:left w:val="single" w:sz="4" w:space="0" w:color="auto"/>
              <w:bottom w:val="single" w:sz="4" w:space="0" w:color="auto"/>
              <w:right w:val="single" w:sz="4" w:space="0" w:color="auto"/>
            </w:tcBorders>
          </w:tcPr>
          <w:p w:rsidR="00790AAF" w:rsidRPr="00243BA2" w:rsidRDefault="00C006FB" w:rsidP="00C006FB">
            <w:pPr>
              <w:tabs>
                <w:tab w:val="left" w:pos="708"/>
                <w:tab w:val="num" w:pos="1980"/>
              </w:tabs>
              <w:spacing w:after="0"/>
              <w:ind w:hanging="3"/>
              <w:jc w:val="left"/>
            </w:pPr>
            <w:r w:rsidRPr="00243BA2">
              <w:t>Оцениваются ключевые для потребителя характеристики, по которым у продукта/технологии есть преимущества перед аналогами.</w:t>
            </w:r>
          </w:p>
        </w:tc>
      </w:tr>
      <w:tr w:rsidR="00790AAF" w:rsidRPr="00243BA2" w:rsidTr="0036070B">
        <w:trPr>
          <w:trHeight w:val="275"/>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243BA2" w:rsidRDefault="00790AAF" w:rsidP="003663A3">
            <w:pPr>
              <w:tabs>
                <w:tab w:val="left" w:pos="708"/>
                <w:tab w:val="num" w:pos="1980"/>
              </w:tabs>
              <w:spacing w:after="0"/>
              <w:ind w:hanging="3"/>
              <w:jc w:val="center"/>
              <w:rPr>
                <w:bCs/>
              </w:rPr>
            </w:pPr>
            <w:r w:rsidRPr="00243BA2">
              <w:rPr>
                <w:bCs/>
              </w:rPr>
              <w:t>2.3</w:t>
            </w:r>
          </w:p>
        </w:tc>
        <w:tc>
          <w:tcPr>
            <w:tcW w:w="3544" w:type="dxa"/>
            <w:tcBorders>
              <w:top w:val="single" w:sz="4" w:space="0" w:color="auto"/>
              <w:left w:val="single" w:sz="4" w:space="0" w:color="auto"/>
              <w:bottom w:val="single" w:sz="4" w:space="0" w:color="auto"/>
              <w:right w:val="single" w:sz="4" w:space="0" w:color="auto"/>
            </w:tcBorders>
          </w:tcPr>
          <w:p w:rsidR="00790AAF" w:rsidRPr="00243BA2" w:rsidRDefault="00790AAF" w:rsidP="00011C45">
            <w:pPr>
              <w:tabs>
                <w:tab w:val="left" w:pos="708"/>
                <w:tab w:val="num" w:pos="1980"/>
              </w:tabs>
              <w:spacing w:after="0"/>
              <w:ind w:hanging="3"/>
              <w:jc w:val="left"/>
            </w:pPr>
            <w:r w:rsidRPr="00243BA2">
              <w:t>Оценка определения целевых сегментов</w:t>
            </w:r>
          </w:p>
        </w:tc>
        <w:tc>
          <w:tcPr>
            <w:tcW w:w="5670" w:type="dxa"/>
            <w:tcBorders>
              <w:top w:val="single" w:sz="4" w:space="0" w:color="auto"/>
              <w:left w:val="single" w:sz="4" w:space="0" w:color="auto"/>
              <w:bottom w:val="single" w:sz="4" w:space="0" w:color="auto"/>
              <w:right w:val="single" w:sz="4" w:space="0" w:color="auto"/>
            </w:tcBorders>
          </w:tcPr>
          <w:p w:rsidR="00790AAF" w:rsidRPr="00243BA2" w:rsidRDefault="00C006FB" w:rsidP="00834A94">
            <w:pPr>
              <w:tabs>
                <w:tab w:val="left" w:pos="708"/>
                <w:tab w:val="num" w:pos="1980"/>
              </w:tabs>
              <w:spacing w:after="0"/>
              <w:ind w:hanging="3"/>
              <w:jc w:val="left"/>
            </w:pPr>
            <w:r w:rsidRPr="00243BA2">
              <w:t xml:space="preserve">Оценивается наличие и правильность выбора целевых </w:t>
            </w:r>
            <w:r w:rsidR="00834A94" w:rsidRPr="00243BA2">
              <w:t xml:space="preserve">потребительских </w:t>
            </w:r>
            <w:r w:rsidRPr="00243BA2">
              <w:t xml:space="preserve">сегментов, </w:t>
            </w:r>
            <w:r w:rsidR="00834A94" w:rsidRPr="00243BA2">
              <w:t xml:space="preserve">их платежеспособность, </w:t>
            </w:r>
            <w:r w:rsidRPr="00243BA2">
              <w:t>а также динамик</w:t>
            </w:r>
            <w:r w:rsidR="00834A94" w:rsidRPr="00243BA2">
              <w:t>а</w:t>
            </w:r>
            <w:r w:rsidRPr="00243BA2">
              <w:t xml:space="preserve"> и потенциал их развития.</w:t>
            </w:r>
          </w:p>
        </w:tc>
      </w:tr>
      <w:tr w:rsidR="00790AAF" w:rsidRPr="00243BA2" w:rsidTr="0036070B">
        <w:trPr>
          <w:trHeight w:val="77"/>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243BA2" w:rsidRDefault="00790AAF" w:rsidP="003663A3">
            <w:pPr>
              <w:tabs>
                <w:tab w:val="left" w:pos="708"/>
                <w:tab w:val="num" w:pos="1980"/>
              </w:tabs>
              <w:spacing w:after="0"/>
              <w:ind w:hanging="3"/>
              <w:jc w:val="center"/>
              <w:rPr>
                <w:bCs/>
              </w:rPr>
            </w:pPr>
            <w:r w:rsidRPr="00243BA2">
              <w:rPr>
                <w:bCs/>
              </w:rPr>
              <w:t>2.4</w:t>
            </w:r>
          </w:p>
        </w:tc>
        <w:tc>
          <w:tcPr>
            <w:tcW w:w="3544" w:type="dxa"/>
            <w:tcBorders>
              <w:top w:val="single" w:sz="4" w:space="0" w:color="auto"/>
              <w:left w:val="single" w:sz="4" w:space="0" w:color="auto"/>
              <w:bottom w:val="single" w:sz="4" w:space="0" w:color="auto"/>
              <w:right w:val="single" w:sz="4" w:space="0" w:color="auto"/>
            </w:tcBorders>
          </w:tcPr>
          <w:p w:rsidR="00790AAF" w:rsidRPr="00243BA2" w:rsidRDefault="00790AAF" w:rsidP="00834A94">
            <w:pPr>
              <w:tabs>
                <w:tab w:val="left" w:pos="708"/>
                <w:tab w:val="num" w:pos="1980"/>
              </w:tabs>
              <w:spacing w:after="0"/>
              <w:ind w:hanging="3"/>
              <w:jc w:val="left"/>
              <w:rPr>
                <w:bCs/>
              </w:rPr>
            </w:pPr>
            <w:r w:rsidRPr="00243BA2">
              <w:t>Оценка бизнес-модели</w:t>
            </w:r>
          </w:p>
        </w:tc>
        <w:tc>
          <w:tcPr>
            <w:tcW w:w="5670" w:type="dxa"/>
            <w:tcBorders>
              <w:top w:val="single" w:sz="4" w:space="0" w:color="auto"/>
              <w:left w:val="single" w:sz="4" w:space="0" w:color="auto"/>
              <w:bottom w:val="single" w:sz="4" w:space="0" w:color="auto"/>
              <w:right w:val="single" w:sz="4" w:space="0" w:color="auto"/>
            </w:tcBorders>
          </w:tcPr>
          <w:p w:rsidR="00790AAF" w:rsidRPr="00243BA2" w:rsidRDefault="00834A94" w:rsidP="00834A94">
            <w:pPr>
              <w:tabs>
                <w:tab w:val="left" w:pos="708"/>
                <w:tab w:val="num" w:pos="1980"/>
              </w:tabs>
              <w:spacing w:after="0"/>
              <w:ind w:hanging="3"/>
              <w:jc w:val="left"/>
            </w:pPr>
            <w:r w:rsidRPr="00243BA2">
              <w:t xml:space="preserve">Оценивается обоснованность и </w:t>
            </w:r>
            <w:r w:rsidR="00C006FB" w:rsidRPr="00243BA2">
              <w:t>жизнеспособно</w:t>
            </w:r>
            <w:r w:rsidRPr="00243BA2">
              <w:t xml:space="preserve">сть представленной </w:t>
            </w:r>
            <w:r w:rsidR="00C006FB" w:rsidRPr="00243BA2">
              <w:t xml:space="preserve">бизнес-модели </w:t>
            </w:r>
            <w:r w:rsidRPr="00243BA2">
              <w:t>создания, развития и продвижения продукта.</w:t>
            </w:r>
          </w:p>
        </w:tc>
      </w:tr>
    </w:tbl>
    <w:p w:rsidR="00D70B6B" w:rsidRPr="00243BA2" w:rsidRDefault="00D70B6B" w:rsidP="00790AAF">
      <w:pPr>
        <w:spacing w:after="0"/>
        <w:rPr>
          <w:b/>
        </w:rPr>
      </w:pPr>
    </w:p>
    <w:p w:rsidR="00790AAF" w:rsidRPr="00243BA2" w:rsidRDefault="00790AAF" w:rsidP="00790AAF">
      <w:pPr>
        <w:spacing w:after="0"/>
        <w:rPr>
          <w:b/>
        </w:rPr>
      </w:pPr>
      <w:r w:rsidRPr="00243BA2">
        <w:rPr>
          <w:b/>
        </w:rPr>
        <w:t>3) Критерий «Команда проекта»</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544"/>
        <w:gridCol w:w="5670"/>
      </w:tblGrid>
      <w:tr w:rsidR="00C006FB" w:rsidRPr="00243BA2" w:rsidTr="0036070B">
        <w:trPr>
          <w:tblHeader/>
          <w:jc w:val="center"/>
        </w:trPr>
        <w:tc>
          <w:tcPr>
            <w:tcW w:w="567" w:type="dxa"/>
            <w:tcBorders>
              <w:top w:val="single" w:sz="4" w:space="0" w:color="auto"/>
              <w:left w:val="single" w:sz="4" w:space="0" w:color="auto"/>
              <w:bottom w:val="single" w:sz="4" w:space="0" w:color="auto"/>
              <w:right w:val="single" w:sz="4" w:space="0" w:color="auto"/>
            </w:tcBorders>
            <w:vAlign w:val="center"/>
          </w:tcPr>
          <w:p w:rsidR="00C006FB" w:rsidRPr="00243BA2" w:rsidRDefault="00C006FB" w:rsidP="003663A3">
            <w:pPr>
              <w:keepNext/>
              <w:autoSpaceDE w:val="0"/>
              <w:autoSpaceDN w:val="0"/>
              <w:adjustRightInd w:val="0"/>
              <w:spacing w:after="0"/>
              <w:jc w:val="center"/>
              <w:rPr>
                <w:b/>
              </w:rPr>
            </w:pPr>
            <w:r w:rsidRPr="00243BA2">
              <w:rPr>
                <w:b/>
              </w:rPr>
              <w:t>№</w:t>
            </w:r>
          </w:p>
        </w:tc>
        <w:tc>
          <w:tcPr>
            <w:tcW w:w="3544" w:type="dxa"/>
            <w:tcBorders>
              <w:top w:val="single" w:sz="4" w:space="0" w:color="auto"/>
              <w:left w:val="single" w:sz="4" w:space="0" w:color="auto"/>
              <w:bottom w:val="single" w:sz="4" w:space="0" w:color="auto"/>
              <w:right w:val="single" w:sz="4" w:space="0" w:color="auto"/>
            </w:tcBorders>
            <w:vAlign w:val="center"/>
          </w:tcPr>
          <w:p w:rsidR="00C006FB" w:rsidRPr="00243BA2" w:rsidRDefault="00C006FB" w:rsidP="003663A3">
            <w:pPr>
              <w:keepNext/>
              <w:autoSpaceDE w:val="0"/>
              <w:autoSpaceDN w:val="0"/>
              <w:adjustRightInd w:val="0"/>
              <w:spacing w:after="0"/>
              <w:jc w:val="center"/>
              <w:rPr>
                <w:b/>
              </w:rPr>
            </w:pPr>
            <w:r w:rsidRPr="00243BA2">
              <w:rPr>
                <w:b/>
              </w:rPr>
              <w:t>Показатели критерия</w:t>
            </w:r>
          </w:p>
        </w:tc>
        <w:tc>
          <w:tcPr>
            <w:tcW w:w="5670" w:type="dxa"/>
            <w:tcBorders>
              <w:top w:val="single" w:sz="4" w:space="0" w:color="auto"/>
              <w:left w:val="single" w:sz="4" w:space="0" w:color="auto"/>
              <w:bottom w:val="single" w:sz="4" w:space="0" w:color="auto"/>
              <w:right w:val="single" w:sz="4" w:space="0" w:color="auto"/>
            </w:tcBorders>
          </w:tcPr>
          <w:p w:rsidR="00C006FB" w:rsidRPr="00243BA2" w:rsidRDefault="00C006FB" w:rsidP="003663A3">
            <w:pPr>
              <w:keepNext/>
              <w:autoSpaceDE w:val="0"/>
              <w:autoSpaceDN w:val="0"/>
              <w:adjustRightInd w:val="0"/>
              <w:spacing w:after="0"/>
              <w:jc w:val="center"/>
              <w:rPr>
                <w:b/>
              </w:rPr>
            </w:pPr>
            <w:r w:rsidRPr="00243BA2">
              <w:rPr>
                <w:b/>
              </w:rPr>
              <w:t>Содержание показателя</w:t>
            </w:r>
          </w:p>
        </w:tc>
      </w:tr>
      <w:tr w:rsidR="00C006FB" w:rsidRPr="00243BA2" w:rsidTr="0036070B">
        <w:trPr>
          <w:trHeight w:val="259"/>
          <w:jc w:val="center"/>
        </w:trPr>
        <w:tc>
          <w:tcPr>
            <w:tcW w:w="567" w:type="dxa"/>
            <w:tcBorders>
              <w:top w:val="single" w:sz="4" w:space="0" w:color="auto"/>
              <w:left w:val="single" w:sz="4" w:space="0" w:color="auto"/>
              <w:bottom w:val="single" w:sz="4" w:space="0" w:color="auto"/>
              <w:right w:val="single" w:sz="4" w:space="0" w:color="auto"/>
            </w:tcBorders>
            <w:vAlign w:val="center"/>
          </w:tcPr>
          <w:p w:rsidR="00C006FB" w:rsidRPr="00243BA2" w:rsidRDefault="00C006FB" w:rsidP="003663A3">
            <w:pPr>
              <w:tabs>
                <w:tab w:val="left" w:pos="708"/>
                <w:tab w:val="num" w:pos="1980"/>
              </w:tabs>
              <w:spacing w:after="0"/>
              <w:ind w:hanging="3"/>
              <w:jc w:val="center"/>
              <w:rPr>
                <w:bCs/>
              </w:rPr>
            </w:pPr>
            <w:r w:rsidRPr="00243BA2">
              <w:rPr>
                <w:bCs/>
              </w:rPr>
              <w:t>3.1</w:t>
            </w:r>
          </w:p>
        </w:tc>
        <w:tc>
          <w:tcPr>
            <w:tcW w:w="3544" w:type="dxa"/>
            <w:tcBorders>
              <w:top w:val="single" w:sz="4" w:space="0" w:color="auto"/>
              <w:left w:val="single" w:sz="4" w:space="0" w:color="auto"/>
              <w:bottom w:val="single" w:sz="4" w:space="0" w:color="auto"/>
              <w:right w:val="single" w:sz="4" w:space="0" w:color="auto"/>
            </w:tcBorders>
          </w:tcPr>
          <w:p w:rsidR="00C006FB" w:rsidRPr="00243BA2" w:rsidRDefault="00C006FB" w:rsidP="00834A94">
            <w:pPr>
              <w:tabs>
                <w:tab w:val="left" w:pos="708"/>
                <w:tab w:val="num" w:pos="1980"/>
              </w:tabs>
              <w:spacing w:after="0"/>
              <w:ind w:hanging="3"/>
              <w:jc w:val="left"/>
              <w:rPr>
                <w:bCs/>
              </w:rPr>
            </w:pPr>
            <w:r w:rsidRPr="00243BA2">
              <w:rPr>
                <w:bCs/>
              </w:rPr>
              <w:t>Оценка потенциала</w:t>
            </w:r>
            <w:r w:rsidR="00834A94" w:rsidRPr="00243BA2">
              <w:rPr>
                <w:bCs/>
              </w:rPr>
              <w:t xml:space="preserve">, </w:t>
            </w:r>
            <w:r w:rsidR="00834A94" w:rsidRPr="00243BA2">
              <w:t>квалификации и укомплектованности команды</w:t>
            </w:r>
          </w:p>
        </w:tc>
        <w:tc>
          <w:tcPr>
            <w:tcW w:w="5670" w:type="dxa"/>
            <w:tcBorders>
              <w:top w:val="single" w:sz="4" w:space="0" w:color="auto"/>
              <w:left w:val="single" w:sz="4" w:space="0" w:color="auto"/>
              <w:bottom w:val="single" w:sz="4" w:space="0" w:color="auto"/>
              <w:right w:val="single" w:sz="4" w:space="0" w:color="auto"/>
            </w:tcBorders>
          </w:tcPr>
          <w:p w:rsidR="00C006FB" w:rsidRPr="00243BA2" w:rsidRDefault="00834A94" w:rsidP="003663A3">
            <w:pPr>
              <w:tabs>
                <w:tab w:val="left" w:pos="708"/>
                <w:tab w:val="num" w:pos="1980"/>
              </w:tabs>
              <w:spacing w:after="0"/>
              <w:ind w:hanging="3"/>
              <w:jc w:val="left"/>
              <w:rPr>
                <w:bCs/>
              </w:rPr>
            </w:pPr>
            <w:r w:rsidRPr="00243BA2">
              <w:rPr>
                <w:bCs/>
              </w:rPr>
              <w:t xml:space="preserve">Оценка имеющихся управленческих, научно-технических и инженерно-технических кадров, а также политики привлечения кадров в проект. </w:t>
            </w:r>
            <w:r w:rsidRPr="00243BA2">
              <w:t>Оценка укомплектованности команды на данном этапе реализации проекта, их квалификации и опыта.</w:t>
            </w:r>
          </w:p>
        </w:tc>
      </w:tr>
      <w:tr w:rsidR="00C006FB" w:rsidRPr="00243BA2" w:rsidTr="0036070B">
        <w:trPr>
          <w:trHeight w:val="283"/>
          <w:jc w:val="center"/>
        </w:trPr>
        <w:tc>
          <w:tcPr>
            <w:tcW w:w="567" w:type="dxa"/>
            <w:tcBorders>
              <w:top w:val="single" w:sz="4" w:space="0" w:color="auto"/>
              <w:left w:val="single" w:sz="4" w:space="0" w:color="auto"/>
              <w:bottom w:val="single" w:sz="4" w:space="0" w:color="auto"/>
              <w:right w:val="single" w:sz="4" w:space="0" w:color="auto"/>
            </w:tcBorders>
            <w:vAlign w:val="center"/>
          </w:tcPr>
          <w:p w:rsidR="00C006FB" w:rsidRPr="00243BA2" w:rsidRDefault="00C006FB" w:rsidP="00790AAF">
            <w:pPr>
              <w:tabs>
                <w:tab w:val="left" w:pos="708"/>
                <w:tab w:val="num" w:pos="1980"/>
              </w:tabs>
              <w:spacing w:after="0"/>
              <w:jc w:val="center"/>
              <w:rPr>
                <w:bCs/>
              </w:rPr>
            </w:pPr>
            <w:r w:rsidRPr="00243BA2">
              <w:rPr>
                <w:bCs/>
              </w:rPr>
              <w:t>3.2</w:t>
            </w:r>
          </w:p>
        </w:tc>
        <w:tc>
          <w:tcPr>
            <w:tcW w:w="3544" w:type="dxa"/>
            <w:tcBorders>
              <w:top w:val="single" w:sz="4" w:space="0" w:color="auto"/>
              <w:left w:val="single" w:sz="4" w:space="0" w:color="auto"/>
              <w:bottom w:val="single" w:sz="4" w:space="0" w:color="auto"/>
              <w:right w:val="single" w:sz="4" w:space="0" w:color="auto"/>
            </w:tcBorders>
          </w:tcPr>
          <w:p w:rsidR="00C006FB" w:rsidRPr="00243BA2" w:rsidRDefault="00C006FB" w:rsidP="00790AAF">
            <w:pPr>
              <w:tabs>
                <w:tab w:val="left" w:pos="708"/>
                <w:tab w:val="num" w:pos="1980"/>
              </w:tabs>
              <w:spacing w:after="0"/>
              <w:ind w:hanging="3"/>
              <w:jc w:val="left"/>
              <w:rPr>
                <w:bCs/>
              </w:rPr>
            </w:pPr>
            <w:r w:rsidRPr="00243BA2">
              <w:rPr>
                <w:bCs/>
              </w:rPr>
              <w:t>Оценка предпринимательского потенциала команды</w:t>
            </w:r>
          </w:p>
        </w:tc>
        <w:tc>
          <w:tcPr>
            <w:tcW w:w="5670" w:type="dxa"/>
            <w:tcBorders>
              <w:top w:val="single" w:sz="4" w:space="0" w:color="auto"/>
              <w:left w:val="single" w:sz="4" w:space="0" w:color="auto"/>
              <w:bottom w:val="single" w:sz="4" w:space="0" w:color="auto"/>
              <w:right w:val="single" w:sz="4" w:space="0" w:color="auto"/>
            </w:tcBorders>
          </w:tcPr>
          <w:p w:rsidR="00C006FB" w:rsidRPr="00243BA2" w:rsidRDefault="00834A94" w:rsidP="00C006FB">
            <w:pPr>
              <w:tabs>
                <w:tab w:val="left" w:pos="708"/>
                <w:tab w:val="num" w:pos="1980"/>
              </w:tabs>
              <w:spacing w:after="0"/>
              <w:ind w:hanging="3"/>
              <w:jc w:val="left"/>
              <w:rPr>
                <w:bCs/>
              </w:rPr>
            </w:pPr>
            <w:r w:rsidRPr="00243BA2">
              <w:rPr>
                <w:bCs/>
              </w:rPr>
              <w:t>Оценка наличия или потенциала привлечения специалистов по экономики и маркетингу в проект. Оценка предпринимательского опыта членов команды.</w:t>
            </w:r>
          </w:p>
        </w:tc>
      </w:tr>
    </w:tbl>
    <w:p w:rsidR="00790AAF" w:rsidRPr="00243BA2" w:rsidRDefault="00790AAF" w:rsidP="00A82A20">
      <w:pPr>
        <w:spacing w:after="0"/>
        <w:rPr>
          <w:b/>
        </w:rPr>
      </w:pPr>
    </w:p>
    <w:p w:rsidR="00730A69" w:rsidRPr="00243BA2" w:rsidRDefault="00730A69" w:rsidP="00730A69">
      <w:pPr>
        <w:spacing w:after="0"/>
        <w:rPr>
          <w:b/>
        </w:rPr>
      </w:pPr>
      <w:r w:rsidRPr="00243BA2">
        <w:rPr>
          <w:b/>
        </w:rPr>
        <w:t>4) Критерий «Риски проекта»</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544"/>
        <w:gridCol w:w="5670"/>
      </w:tblGrid>
      <w:tr w:rsidR="00730A69" w:rsidRPr="00243BA2" w:rsidTr="00B9612F">
        <w:trPr>
          <w:tblHeader/>
          <w:jc w:val="center"/>
        </w:trPr>
        <w:tc>
          <w:tcPr>
            <w:tcW w:w="567" w:type="dxa"/>
            <w:tcBorders>
              <w:top w:val="single" w:sz="4" w:space="0" w:color="auto"/>
              <w:left w:val="single" w:sz="4" w:space="0" w:color="auto"/>
              <w:bottom w:val="single" w:sz="4" w:space="0" w:color="auto"/>
              <w:right w:val="single" w:sz="4" w:space="0" w:color="auto"/>
            </w:tcBorders>
            <w:vAlign w:val="center"/>
          </w:tcPr>
          <w:p w:rsidR="00730A69" w:rsidRPr="00243BA2" w:rsidRDefault="00730A69" w:rsidP="00B9612F">
            <w:pPr>
              <w:keepNext/>
              <w:autoSpaceDE w:val="0"/>
              <w:autoSpaceDN w:val="0"/>
              <w:adjustRightInd w:val="0"/>
              <w:spacing w:after="0"/>
              <w:jc w:val="center"/>
              <w:rPr>
                <w:b/>
              </w:rPr>
            </w:pPr>
            <w:r w:rsidRPr="00243BA2">
              <w:rPr>
                <w:b/>
              </w:rPr>
              <w:t>№</w:t>
            </w:r>
          </w:p>
        </w:tc>
        <w:tc>
          <w:tcPr>
            <w:tcW w:w="3544" w:type="dxa"/>
            <w:tcBorders>
              <w:top w:val="single" w:sz="4" w:space="0" w:color="auto"/>
              <w:left w:val="single" w:sz="4" w:space="0" w:color="auto"/>
              <w:bottom w:val="single" w:sz="4" w:space="0" w:color="auto"/>
              <w:right w:val="single" w:sz="4" w:space="0" w:color="auto"/>
            </w:tcBorders>
            <w:vAlign w:val="center"/>
          </w:tcPr>
          <w:p w:rsidR="00730A69" w:rsidRPr="00243BA2" w:rsidRDefault="00730A69" w:rsidP="00B9612F">
            <w:pPr>
              <w:keepNext/>
              <w:autoSpaceDE w:val="0"/>
              <w:autoSpaceDN w:val="0"/>
              <w:adjustRightInd w:val="0"/>
              <w:spacing w:after="0"/>
              <w:jc w:val="center"/>
              <w:rPr>
                <w:b/>
              </w:rPr>
            </w:pPr>
            <w:r w:rsidRPr="00243BA2">
              <w:rPr>
                <w:b/>
              </w:rPr>
              <w:t>Показатели критерия</w:t>
            </w:r>
          </w:p>
        </w:tc>
        <w:tc>
          <w:tcPr>
            <w:tcW w:w="5670" w:type="dxa"/>
            <w:tcBorders>
              <w:top w:val="single" w:sz="4" w:space="0" w:color="auto"/>
              <w:left w:val="single" w:sz="4" w:space="0" w:color="auto"/>
              <w:bottom w:val="single" w:sz="4" w:space="0" w:color="auto"/>
              <w:right w:val="single" w:sz="4" w:space="0" w:color="auto"/>
            </w:tcBorders>
          </w:tcPr>
          <w:p w:rsidR="00730A69" w:rsidRPr="00243BA2" w:rsidRDefault="00730A69" w:rsidP="00B9612F">
            <w:pPr>
              <w:keepNext/>
              <w:autoSpaceDE w:val="0"/>
              <w:autoSpaceDN w:val="0"/>
              <w:adjustRightInd w:val="0"/>
              <w:spacing w:after="0"/>
              <w:jc w:val="center"/>
              <w:rPr>
                <w:b/>
              </w:rPr>
            </w:pPr>
            <w:r w:rsidRPr="00243BA2">
              <w:rPr>
                <w:b/>
              </w:rPr>
              <w:t>Содержание показателя</w:t>
            </w:r>
          </w:p>
        </w:tc>
      </w:tr>
      <w:tr w:rsidR="00730A69" w:rsidRPr="00243BA2" w:rsidTr="00B9612F">
        <w:trPr>
          <w:trHeight w:val="259"/>
          <w:jc w:val="center"/>
        </w:trPr>
        <w:tc>
          <w:tcPr>
            <w:tcW w:w="567" w:type="dxa"/>
            <w:tcBorders>
              <w:top w:val="single" w:sz="4" w:space="0" w:color="auto"/>
              <w:left w:val="single" w:sz="4" w:space="0" w:color="auto"/>
              <w:bottom w:val="single" w:sz="4" w:space="0" w:color="auto"/>
              <w:right w:val="single" w:sz="4" w:space="0" w:color="auto"/>
            </w:tcBorders>
            <w:vAlign w:val="center"/>
          </w:tcPr>
          <w:p w:rsidR="00730A69" w:rsidRPr="00243BA2" w:rsidRDefault="00730A69" w:rsidP="00B9612F">
            <w:pPr>
              <w:tabs>
                <w:tab w:val="left" w:pos="708"/>
                <w:tab w:val="num" w:pos="1980"/>
              </w:tabs>
              <w:spacing w:after="0"/>
              <w:ind w:hanging="3"/>
              <w:jc w:val="center"/>
              <w:rPr>
                <w:bCs/>
              </w:rPr>
            </w:pPr>
            <w:r w:rsidRPr="00243BA2">
              <w:rPr>
                <w:bCs/>
              </w:rPr>
              <w:t>3.1</w:t>
            </w:r>
          </w:p>
        </w:tc>
        <w:tc>
          <w:tcPr>
            <w:tcW w:w="3544" w:type="dxa"/>
            <w:tcBorders>
              <w:top w:val="single" w:sz="4" w:space="0" w:color="auto"/>
              <w:left w:val="single" w:sz="4" w:space="0" w:color="auto"/>
              <w:bottom w:val="single" w:sz="4" w:space="0" w:color="auto"/>
              <w:right w:val="single" w:sz="4" w:space="0" w:color="auto"/>
            </w:tcBorders>
          </w:tcPr>
          <w:p w:rsidR="00730A69" w:rsidRPr="00243BA2" w:rsidRDefault="00730A69" w:rsidP="00B9612F">
            <w:pPr>
              <w:tabs>
                <w:tab w:val="left" w:pos="708"/>
                <w:tab w:val="num" w:pos="1980"/>
              </w:tabs>
              <w:spacing w:after="0"/>
              <w:ind w:hanging="3"/>
              <w:jc w:val="left"/>
              <w:rPr>
                <w:bCs/>
              </w:rPr>
            </w:pPr>
            <w:r w:rsidRPr="00243BA2">
              <w:rPr>
                <w:bCs/>
              </w:rPr>
              <w:t>Оценка технических рисков</w:t>
            </w:r>
          </w:p>
        </w:tc>
        <w:tc>
          <w:tcPr>
            <w:tcW w:w="5670" w:type="dxa"/>
            <w:tcBorders>
              <w:top w:val="single" w:sz="4" w:space="0" w:color="auto"/>
              <w:left w:val="single" w:sz="4" w:space="0" w:color="auto"/>
              <w:bottom w:val="single" w:sz="4" w:space="0" w:color="auto"/>
              <w:right w:val="single" w:sz="4" w:space="0" w:color="auto"/>
            </w:tcBorders>
          </w:tcPr>
          <w:p w:rsidR="00730A69" w:rsidRPr="00243BA2" w:rsidRDefault="00730A69" w:rsidP="00B9612F">
            <w:pPr>
              <w:tabs>
                <w:tab w:val="left" w:pos="708"/>
                <w:tab w:val="num" w:pos="1980"/>
              </w:tabs>
              <w:spacing w:after="0"/>
              <w:ind w:hanging="3"/>
              <w:jc w:val="left"/>
              <w:rPr>
                <w:bCs/>
              </w:rPr>
            </w:pPr>
            <w:r w:rsidRPr="00243BA2">
              <w:rPr>
                <w:bCs/>
              </w:rPr>
              <w:t>Оценка вероятности достижения заявленных параметров, оценка рисков копирования технологий.</w:t>
            </w:r>
          </w:p>
        </w:tc>
      </w:tr>
      <w:tr w:rsidR="00730A69" w:rsidRPr="00243BA2" w:rsidTr="00B9612F">
        <w:trPr>
          <w:trHeight w:val="283"/>
          <w:jc w:val="center"/>
        </w:trPr>
        <w:tc>
          <w:tcPr>
            <w:tcW w:w="567" w:type="dxa"/>
            <w:tcBorders>
              <w:top w:val="single" w:sz="4" w:space="0" w:color="auto"/>
              <w:left w:val="single" w:sz="4" w:space="0" w:color="auto"/>
              <w:bottom w:val="single" w:sz="4" w:space="0" w:color="auto"/>
              <w:right w:val="single" w:sz="4" w:space="0" w:color="auto"/>
            </w:tcBorders>
            <w:vAlign w:val="center"/>
          </w:tcPr>
          <w:p w:rsidR="00730A69" w:rsidRPr="00243BA2" w:rsidRDefault="00730A69" w:rsidP="00B9612F">
            <w:pPr>
              <w:tabs>
                <w:tab w:val="left" w:pos="708"/>
                <w:tab w:val="num" w:pos="1980"/>
              </w:tabs>
              <w:spacing w:after="0"/>
              <w:jc w:val="center"/>
              <w:rPr>
                <w:bCs/>
              </w:rPr>
            </w:pPr>
            <w:r w:rsidRPr="00243BA2">
              <w:rPr>
                <w:bCs/>
              </w:rPr>
              <w:t>3.2</w:t>
            </w:r>
          </w:p>
        </w:tc>
        <w:tc>
          <w:tcPr>
            <w:tcW w:w="3544" w:type="dxa"/>
            <w:tcBorders>
              <w:top w:val="single" w:sz="4" w:space="0" w:color="auto"/>
              <w:left w:val="single" w:sz="4" w:space="0" w:color="auto"/>
              <w:bottom w:val="single" w:sz="4" w:space="0" w:color="auto"/>
              <w:right w:val="single" w:sz="4" w:space="0" w:color="auto"/>
            </w:tcBorders>
          </w:tcPr>
          <w:p w:rsidR="00730A69" w:rsidRPr="00243BA2" w:rsidRDefault="00730A69" w:rsidP="00B9612F">
            <w:pPr>
              <w:tabs>
                <w:tab w:val="left" w:pos="708"/>
                <w:tab w:val="num" w:pos="1980"/>
              </w:tabs>
              <w:spacing w:after="0"/>
              <w:ind w:hanging="3"/>
              <w:jc w:val="left"/>
              <w:rPr>
                <w:bCs/>
              </w:rPr>
            </w:pPr>
            <w:r w:rsidRPr="00243BA2">
              <w:rPr>
                <w:bCs/>
              </w:rPr>
              <w:t>Оценка рисков внедрения и вывода продукта на рынок</w:t>
            </w:r>
          </w:p>
        </w:tc>
        <w:tc>
          <w:tcPr>
            <w:tcW w:w="5670" w:type="dxa"/>
            <w:tcBorders>
              <w:top w:val="single" w:sz="4" w:space="0" w:color="auto"/>
              <w:left w:val="single" w:sz="4" w:space="0" w:color="auto"/>
              <w:bottom w:val="single" w:sz="4" w:space="0" w:color="auto"/>
              <w:right w:val="single" w:sz="4" w:space="0" w:color="auto"/>
            </w:tcBorders>
          </w:tcPr>
          <w:p w:rsidR="00730A69" w:rsidRPr="00243BA2" w:rsidRDefault="00730A69" w:rsidP="00B9612F">
            <w:pPr>
              <w:tabs>
                <w:tab w:val="left" w:pos="708"/>
                <w:tab w:val="num" w:pos="1980"/>
              </w:tabs>
              <w:spacing w:after="0"/>
              <w:ind w:hanging="3"/>
              <w:jc w:val="left"/>
              <w:rPr>
                <w:bCs/>
              </w:rPr>
            </w:pPr>
            <w:r w:rsidRPr="00243BA2">
              <w:rPr>
                <w:bCs/>
              </w:rPr>
              <w:t>Оценка основных рисков внедрения и вывода продукта на рынок, а также барьеров проникновения на целевой рынок в будущем, возможности их преодоления.</w:t>
            </w:r>
          </w:p>
        </w:tc>
      </w:tr>
    </w:tbl>
    <w:p w:rsidR="008400B3" w:rsidRPr="00243BA2" w:rsidRDefault="008400B3" w:rsidP="001568D9"/>
    <w:p w:rsidR="00A8748E" w:rsidRPr="00243BA2" w:rsidRDefault="00A8748E" w:rsidP="00A82A20">
      <w:pPr>
        <w:jc w:val="right"/>
      </w:pPr>
    </w:p>
    <w:p w:rsidR="00A8748E" w:rsidRPr="00243BA2" w:rsidRDefault="00A8748E" w:rsidP="00A82A20">
      <w:pPr>
        <w:jc w:val="right"/>
      </w:pPr>
    </w:p>
    <w:p w:rsidR="00A8748E" w:rsidRPr="00243BA2" w:rsidRDefault="00A8748E" w:rsidP="00A82A20">
      <w:pPr>
        <w:jc w:val="right"/>
      </w:pPr>
    </w:p>
    <w:p w:rsidR="00A8748E" w:rsidRPr="00243BA2" w:rsidRDefault="00A8748E" w:rsidP="00A82A20">
      <w:pPr>
        <w:jc w:val="right"/>
      </w:pPr>
    </w:p>
    <w:p w:rsidR="00A8748E" w:rsidRPr="00243BA2" w:rsidRDefault="00A8748E" w:rsidP="00A82A20">
      <w:pPr>
        <w:jc w:val="right"/>
      </w:pPr>
    </w:p>
    <w:p w:rsidR="00A8748E" w:rsidRPr="00243BA2" w:rsidRDefault="00A8748E" w:rsidP="00A82A20">
      <w:pPr>
        <w:jc w:val="right"/>
      </w:pPr>
    </w:p>
    <w:p w:rsidR="00A8748E" w:rsidRPr="00243BA2" w:rsidRDefault="00A8748E" w:rsidP="00A82A20">
      <w:pPr>
        <w:jc w:val="right"/>
      </w:pPr>
    </w:p>
    <w:p w:rsidR="00A8748E" w:rsidRPr="00243BA2" w:rsidRDefault="00A8748E" w:rsidP="00A82A20">
      <w:pPr>
        <w:jc w:val="right"/>
      </w:pPr>
    </w:p>
    <w:p w:rsidR="00A8748E" w:rsidRPr="00243BA2" w:rsidRDefault="00A8748E" w:rsidP="00A82A20">
      <w:pPr>
        <w:jc w:val="right"/>
      </w:pPr>
    </w:p>
    <w:p w:rsidR="00BA7EF4" w:rsidRPr="00243BA2" w:rsidRDefault="00BA7EF4">
      <w:pPr>
        <w:spacing w:after="200" w:line="276" w:lineRule="auto"/>
        <w:jc w:val="left"/>
      </w:pPr>
      <w:r w:rsidRPr="00243BA2">
        <w:br w:type="page"/>
      </w:r>
    </w:p>
    <w:p w:rsidR="00BA7EF4" w:rsidRPr="00243BA2" w:rsidRDefault="00BA7EF4" w:rsidP="00BA7EF4">
      <w:pPr>
        <w:jc w:val="right"/>
        <w:rPr>
          <w:b/>
        </w:rPr>
      </w:pPr>
      <w:r w:rsidRPr="00243BA2">
        <w:t>Приложение № 2</w:t>
      </w:r>
    </w:p>
    <w:p w:rsidR="00BA7EF4" w:rsidRPr="00243BA2" w:rsidRDefault="00BA7EF4" w:rsidP="00BA7EF4">
      <w:pPr>
        <w:spacing w:after="0" w:line="276" w:lineRule="auto"/>
        <w:rPr>
          <w:vertAlign w:val="superscript"/>
        </w:rPr>
      </w:pPr>
    </w:p>
    <w:p w:rsidR="00BA7EF4" w:rsidRPr="00243BA2" w:rsidRDefault="00BA7EF4" w:rsidP="008334BC">
      <w:pPr>
        <w:pStyle w:val="1"/>
      </w:pPr>
      <w:bookmarkStart w:id="23" w:name="_СТРУКТУРА_БИЗНЕС-ПЛАНА_ИННОВАЦИОННО"/>
      <w:bookmarkStart w:id="24" w:name="_Toc434224391"/>
      <w:bookmarkStart w:id="25" w:name="_Toc474427572"/>
      <w:bookmarkEnd w:id="23"/>
      <w:r w:rsidRPr="00243BA2">
        <w:t>СТРУКТУРА БИЗНЕС-ПЛАНА ИННОВАЦИОННОГО ПРОЕКТА</w:t>
      </w:r>
      <w:bookmarkEnd w:id="24"/>
      <w:bookmarkEnd w:id="25"/>
    </w:p>
    <w:p w:rsidR="00BA7EF4" w:rsidRPr="00243BA2" w:rsidRDefault="00BA7EF4" w:rsidP="00BA7EF4">
      <w:pPr>
        <w:rPr>
          <w:bCs/>
          <w:sz w:val="20"/>
          <w:szCs w:val="20"/>
        </w:rPr>
      </w:pPr>
    </w:p>
    <w:p w:rsidR="00BA7EF4" w:rsidRPr="00243BA2" w:rsidRDefault="00BA7EF4" w:rsidP="00BA7EF4">
      <w:pPr>
        <w:snapToGrid w:val="0"/>
        <w:jc w:val="center"/>
        <w:rPr>
          <w:b/>
          <w:bCs/>
        </w:rPr>
      </w:pPr>
      <w:r w:rsidRPr="00243BA2">
        <w:rPr>
          <w:b/>
          <w:bCs/>
        </w:rPr>
        <w:t>1. УЧАСТНИК ИННОВАЦИОННОГО ПРОЕКТА:</w:t>
      </w:r>
    </w:p>
    <w:p w:rsidR="00BA7EF4" w:rsidRPr="00243BA2" w:rsidRDefault="00BA7EF4" w:rsidP="00BA7EF4">
      <w:pPr>
        <w:snapToGrid w:val="0"/>
        <w:spacing w:after="0"/>
        <w:rPr>
          <w:i/>
          <w:iCs/>
        </w:rPr>
      </w:pPr>
      <w:r w:rsidRPr="00243BA2">
        <w:t>1.1. Название проекта.</w:t>
      </w:r>
    </w:p>
    <w:p w:rsidR="00BA7EF4" w:rsidRPr="00243BA2" w:rsidRDefault="00BA7EF4" w:rsidP="00BA7EF4">
      <w:pPr>
        <w:autoSpaceDE w:val="0"/>
        <w:autoSpaceDN w:val="0"/>
        <w:adjustRightInd w:val="0"/>
        <w:spacing w:after="0"/>
      </w:pPr>
      <w:r w:rsidRPr="00243BA2">
        <w:t>1.2. Фирменное наименование предприятия (полное и сокращенное).</w:t>
      </w:r>
    </w:p>
    <w:p w:rsidR="00BA7EF4" w:rsidRPr="00243BA2" w:rsidRDefault="00BA7EF4" w:rsidP="00BA7EF4">
      <w:pPr>
        <w:tabs>
          <w:tab w:val="left" w:pos="667"/>
        </w:tabs>
        <w:spacing w:after="0"/>
      </w:pPr>
      <w:r w:rsidRPr="00243BA2">
        <w:t>1.3. Распределение уставного капитала.</w:t>
      </w:r>
    </w:p>
    <w:p w:rsidR="00BA7EF4" w:rsidRPr="00243BA2" w:rsidRDefault="00BA7EF4" w:rsidP="00BA7EF4">
      <w:pPr>
        <w:tabs>
          <w:tab w:val="left" w:pos="667"/>
        </w:tabs>
        <w:spacing w:after="0"/>
      </w:pPr>
      <w:r w:rsidRPr="00243BA2">
        <w:t>1.4. Сведения о месте нахождения, почтовый адрес.</w:t>
      </w:r>
    </w:p>
    <w:p w:rsidR="00BA7EF4" w:rsidRPr="00243BA2" w:rsidRDefault="00BA7EF4" w:rsidP="00BA7EF4">
      <w:pPr>
        <w:tabs>
          <w:tab w:val="left" w:pos="667"/>
        </w:tabs>
        <w:spacing w:after="0"/>
      </w:pPr>
      <w:r w:rsidRPr="00243BA2">
        <w:t>1.5. Наличие основных средств и необходимых площадей для реализации проекта.</w:t>
      </w:r>
    </w:p>
    <w:p w:rsidR="00BA7EF4" w:rsidRPr="00243BA2" w:rsidRDefault="00BA7EF4" w:rsidP="00BA7EF4">
      <w:pPr>
        <w:tabs>
          <w:tab w:val="left" w:pos="667"/>
        </w:tabs>
        <w:spacing w:after="0"/>
      </w:pPr>
      <w:r w:rsidRPr="00243BA2">
        <w:t>1.6. Область деятельности предприятия, виды выпускаемой продукции и/или оказываемых услуг, фактическая выручка от реализации за последние три года</w:t>
      </w:r>
      <w:r w:rsidR="002A45F4" w:rsidRPr="00243BA2">
        <w:t xml:space="preserve"> (табл.1)</w:t>
      </w:r>
      <w:r w:rsidRPr="00243BA2">
        <w:t>.</w:t>
      </w:r>
    </w:p>
    <w:p w:rsidR="002A45F4" w:rsidRPr="00243BA2" w:rsidRDefault="002A45F4" w:rsidP="002A45F4">
      <w:pPr>
        <w:spacing w:after="0"/>
        <w:jc w:val="right"/>
        <w:rPr>
          <w:szCs w:val="20"/>
        </w:rPr>
      </w:pPr>
      <w:r w:rsidRPr="00243BA2">
        <w:rPr>
          <w:szCs w:val="20"/>
        </w:rPr>
        <w:t>Табл. 1.</w:t>
      </w:r>
    </w:p>
    <w:tbl>
      <w:tblPr>
        <w:tblStyle w:val="ae"/>
        <w:tblW w:w="9767" w:type="dxa"/>
        <w:tblLook w:val="01E0"/>
      </w:tblPr>
      <w:tblGrid>
        <w:gridCol w:w="3334"/>
        <w:gridCol w:w="2037"/>
        <w:gridCol w:w="2198"/>
        <w:gridCol w:w="2198"/>
      </w:tblGrid>
      <w:tr w:rsidR="002A45F4" w:rsidRPr="00243BA2" w:rsidTr="002A45F4">
        <w:trPr>
          <w:trHeight w:val="690"/>
        </w:trPr>
        <w:tc>
          <w:tcPr>
            <w:tcW w:w="3334" w:type="dxa"/>
          </w:tcPr>
          <w:p w:rsidR="002A45F4" w:rsidRPr="00243BA2" w:rsidRDefault="002A45F4" w:rsidP="005D5C5F">
            <w:pPr>
              <w:spacing w:after="0"/>
              <w:rPr>
                <w:szCs w:val="20"/>
              </w:rPr>
            </w:pPr>
            <w:r w:rsidRPr="00243BA2">
              <w:rPr>
                <w:szCs w:val="20"/>
              </w:rPr>
              <w:t>Вид производимой продукции или оказываемой услуги</w:t>
            </w:r>
          </w:p>
        </w:tc>
        <w:tc>
          <w:tcPr>
            <w:tcW w:w="2037" w:type="dxa"/>
          </w:tcPr>
          <w:p w:rsidR="002A45F4" w:rsidRPr="00243BA2" w:rsidRDefault="002A45F4" w:rsidP="0091274B">
            <w:pPr>
              <w:spacing w:after="0"/>
              <w:jc w:val="center"/>
              <w:rPr>
                <w:szCs w:val="20"/>
              </w:rPr>
            </w:pPr>
            <w:r w:rsidRPr="00243BA2">
              <w:rPr>
                <w:szCs w:val="20"/>
              </w:rPr>
              <w:t>Выручка за 201</w:t>
            </w:r>
            <w:r w:rsidR="0091274B" w:rsidRPr="00243BA2">
              <w:rPr>
                <w:szCs w:val="20"/>
              </w:rPr>
              <w:t>5</w:t>
            </w:r>
            <w:r w:rsidRPr="00243BA2">
              <w:rPr>
                <w:szCs w:val="20"/>
              </w:rPr>
              <w:t xml:space="preserve"> год</w:t>
            </w:r>
          </w:p>
        </w:tc>
        <w:tc>
          <w:tcPr>
            <w:tcW w:w="2198" w:type="dxa"/>
          </w:tcPr>
          <w:p w:rsidR="002A45F4" w:rsidRPr="00243BA2" w:rsidRDefault="002A45F4" w:rsidP="0091274B">
            <w:pPr>
              <w:spacing w:after="0"/>
              <w:jc w:val="center"/>
              <w:rPr>
                <w:szCs w:val="20"/>
              </w:rPr>
            </w:pPr>
            <w:r w:rsidRPr="00243BA2">
              <w:rPr>
                <w:szCs w:val="20"/>
              </w:rPr>
              <w:t>Выручка за 201</w:t>
            </w:r>
            <w:r w:rsidR="0091274B" w:rsidRPr="00243BA2">
              <w:rPr>
                <w:szCs w:val="20"/>
              </w:rPr>
              <w:t>6</w:t>
            </w:r>
            <w:r w:rsidRPr="00243BA2">
              <w:rPr>
                <w:szCs w:val="20"/>
              </w:rPr>
              <w:t xml:space="preserve"> год</w:t>
            </w:r>
          </w:p>
        </w:tc>
        <w:tc>
          <w:tcPr>
            <w:tcW w:w="2198" w:type="dxa"/>
          </w:tcPr>
          <w:p w:rsidR="002A45F4" w:rsidRPr="00243BA2" w:rsidRDefault="002A45F4" w:rsidP="0091274B">
            <w:pPr>
              <w:spacing w:after="0"/>
              <w:jc w:val="center"/>
              <w:rPr>
                <w:szCs w:val="20"/>
              </w:rPr>
            </w:pPr>
            <w:r w:rsidRPr="00243BA2">
              <w:rPr>
                <w:szCs w:val="20"/>
              </w:rPr>
              <w:t>Выручка за 201</w:t>
            </w:r>
            <w:r w:rsidR="0091274B" w:rsidRPr="00243BA2">
              <w:rPr>
                <w:szCs w:val="20"/>
              </w:rPr>
              <w:t xml:space="preserve">7 </w:t>
            </w:r>
            <w:r w:rsidRPr="00243BA2">
              <w:rPr>
                <w:szCs w:val="20"/>
              </w:rPr>
              <w:t>год</w:t>
            </w:r>
          </w:p>
        </w:tc>
      </w:tr>
      <w:tr w:rsidR="002A45F4" w:rsidRPr="00243BA2" w:rsidTr="002A45F4">
        <w:trPr>
          <w:trHeight w:val="220"/>
        </w:trPr>
        <w:tc>
          <w:tcPr>
            <w:tcW w:w="3334" w:type="dxa"/>
          </w:tcPr>
          <w:p w:rsidR="002A45F4" w:rsidRPr="00243BA2" w:rsidRDefault="002A45F4" w:rsidP="005D5C5F">
            <w:pPr>
              <w:spacing w:after="0"/>
              <w:rPr>
                <w:szCs w:val="20"/>
              </w:rPr>
            </w:pPr>
            <w:r w:rsidRPr="00243BA2">
              <w:rPr>
                <w:szCs w:val="20"/>
              </w:rPr>
              <w:t>1</w:t>
            </w:r>
          </w:p>
        </w:tc>
        <w:tc>
          <w:tcPr>
            <w:tcW w:w="2037" w:type="dxa"/>
          </w:tcPr>
          <w:p w:rsidR="002A45F4" w:rsidRPr="00243BA2" w:rsidRDefault="002A45F4" w:rsidP="005D5C5F">
            <w:pPr>
              <w:spacing w:after="0"/>
              <w:rPr>
                <w:szCs w:val="20"/>
              </w:rPr>
            </w:pPr>
          </w:p>
        </w:tc>
        <w:tc>
          <w:tcPr>
            <w:tcW w:w="2198" w:type="dxa"/>
          </w:tcPr>
          <w:p w:rsidR="002A45F4" w:rsidRPr="00243BA2" w:rsidRDefault="002A45F4" w:rsidP="005D5C5F">
            <w:pPr>
              <w:spacing w:after="0"/>
              <w:rPr>
                <w:szCs w:val="20"/>
              </w:rPr>
            </w:pPr>
          </w:p>
        </w:tc>
        <w:tc>
          <w:tcPr>
            <w:tcW w:w="2198" w:type="dxa"/>
          </w:tcPr>
          <w:p w:rsidR="002A45F4" w:rsidRPr="00243BA2" w:rsidRDefault="002A45F4" w:rsidP="005D5C5F">
            <w:pPr>
              <w:spacing w:after="0"/>
              <w:rPr>
                <w:szCs w:val="20"/>
              </w:rPr>
            </w:pPr>
          </w:p>
        </w:tc>
      </w:tr>
      <w:tr w:rsidR="002A45F4" w:rsidRPr="00243BA2" w:rsidTr="002A45F4">
        <w:trPr>
          <w:trHeight w:val="235"/>
        </w:trPr>
        <w:tc>
          <w:tcPr>
            <w:tcW w:w="3334" w:type="dxa"/>
          </w:tcPr>
          <w:p w:rsidR="002A45F4" w:rsidRPr="00243BA2" w:rsidRDefault="002A45F4" w:rsidP="005D5C5F">
            <w:pPr>
              <w:spacing w:after="0"/>
              <w:rPr>
                <w:szCs w:val="20"/>
              </w:rPr>
            </w:pPr>
            <w:r w:rsidRPr="00243BA2">
              <w:rPr>
                <w:szCs w:val="20"/>
              </w:rPr>
              <w:t>2</w:t>
            </w:r>
          </w:p>
        </w:tc>
        <w:tc>
          <w:tcPr>
            <w:tcW w:w="2037" w:type="dxa"/>
          </w:tcPr>
          <w:p w:rsidR="002A45F4" w:rsidRPr="00243BA2" w:rsidRDefault="002A45F4" w:rsidP="005D5C5F">
            <w:pPr>
              <w:spacing w:after="0"/>
              <w:rPr>
                <w:szCs w:val="20"/>
              </w:rPr>
            </w:pPr>
          </w:p>
        </w:tc>
        <w:tc>
          <w:tcPr>
            <w:tcW w:w="2198" w:type="dxa"/>
          </w:tcPr>
          <w:p w:rsidR="002A45F4" w:rsidRPr="00243BA2" w:rsidRDefault="002A45F4" w:rsidP="005D5C5F">
            <w:pPr>
              <w:spacing w:after="0"/>
              <w:rPr>
                <w:szCs w:val="20"/>
              </w:rPr>
            </w:pPr>
          </w:p>
        </w:tc>
        <w:tc>
          <w:tcPr>
            <w:tcW w:w="2198" w:type="dxa"/>
          </w:tcPr>
          <w:p w:rsidR="002A45F4" w:rsidRPr="00243BA2" w:rsidRDefault="002A45F4" w:rsidP="005D5C5F">
            <w:pPr>
              <w:spacing w:after="0"/>
              <w:rPr>
                <w:szCs w:val="20"/>
              </w:rPr>
            </w:pPr>
          </w:p>
        </w:tc>
      </w:tr>
      <w:tr w:rsidR="002A45F4" w:rsidRPr="00243BA2" w:rsidTr="002A45F4">
        <w:trPr>
          <w:trHeight w:val="220"/>
        </w:trPr>
        <w:tc>
          <w:tcPr>
            <w:tcW w:w="3334" w:type="dxa"/>
          </w:tcPr>
          <w:p w:rsidR="002A45F4" w:rsidRPr="00243BA2" w:rsidRDefault="002A45F4" w:rsidP="005D5C5F">
            <w:pPr>
              <w:spacing w:after="0"/>
              <w:rPr>
                <w:szCs w:val="20"/>
              </w:rPr>
            </w:pPr>
            <w:r w:rsidRPr="00243BA2">
              <w:rPr>
                <w:szCs w:val="20"/>
              </w:rPr>
              <w:t>…</w:t>
            </w:r>
          </w:p>
        </w:tc>
        <w:tc>
          <w:tcPr>
            <w:tcW w:w="2037" w:type="dxa"/>
          </w:tcPr>
          <w:p w:rsidR="002A45F4" w:rsidRPr="00243BA2" w:rsidRDefault="002A45F4" w:rsidP="005D5C5F">
            <w:pPr>
              <w:spacing w:after="0"/>
              <w:rPr>
                <w:szCs w:val="20"/>
              </w:rPr>
            </w:pPr>
          </w:p>
        </w:tc>
        <w:tc>
          <w:tcPr>
            <w:tcW w:w="2198" w:type="dxa"/>
          </w:tcPr>
          <w:p w:rsidR="002A45F4" w:rsidRPr="00243BA2" w:rsidRDefault="002A45F4" w:rsidP="005D5C5F">
            <w:pPr>
              <w:spacing w:after="0"/>
              <w:rPr>
                <w:szCs w:val="20"/>
              </w:rPr>
            </w:pPr>
          </w:p>
        </w:tc>
        <w:tc>
          <w:tcPr>
            <w:tcW w:w="2198" w:type="dxa"/>
          </w:tcPr>
          <w:p w:rsidR="002A45F4" w:rsidRPr="00243BA2" w:rsidRDefault="002A45F4" w:rsidP="005D5C5F">
            <w:pPr>
              <w:spacing w:after="0"/>
              <w:rPr>
                <w:szCs w:val="20"/>
              </w:rPr>
            </w:pPr>
          </w:p>
        </w:tc>
      </w:tr>
      <w:tr w:rsidR="002A45F4" w:rsidRPr="00243BA2" w:rsidTr="002A45F4">
        <w:trPr>
          <w:trHeight w:val="220"/>
        </w:trPr>
        <w:tc>
          <w:tcPr>
            <w:tcW w:w="3334" w:type="dxa"/>
          </w:tcPr>
          <w:p w:rsidR="002A45F4" w:rsidRPr="00243BA2" w:rsidRDefault="002A45F4" w:rsidP="005D5C5F">
            <w:pPr>
              <w:spacing w:after="0"/>
              <w:rPr>
                <w:szCs w:val="20"/>
              </w:rPr>
            </w:pPr>
            <w:r w:rsidRPr="00243BA2">
              <w:rPr>
                <w:szCs w:val="20"/>
              </w:rPr>
              <w:t>ИТОГО</w:t>
            </w:r>
          </w:p>
        </w:tc>
        <w:tc>
          <w:tcPr>
            <w:tcW w:w="2037" w:type="dxa"/>
          </w:tcPr>
          <w:p w:rsidR="002A45F4" w:rsidRPr="00243BA2" w:rsidRDefault="002A45F4" w:rsidP="005D5C5F">
            <w:pPr>
              <w:spacing w:after="0"/>
              <w:rPr>
                <w:szCs w:val="20"/>
              </w:rPr>
            </w:pPr>
          </w:p>
        </w:tc>
        <w:tc>
          <w:tcPr>
            <w:tcW w:w="2198" w:type="dxa"/>
          </w:tcPr>
          <w:p w:rsidR="002A45F4" w:rsidRPr="00243BA2" w:rsidRDefault="002A45F4" w:rsidP="005D5C5F">
            <w:pPr>
              <w:spacing w:after="0"/>
              <w:rPr>
                <w:szCs w:val="20"/>
              </w:rPr>
            </w:pPr>
          </w:p>
        </w:tc>
        <w:tc>
          <w:tcPr>
            <w:tcW w:w="2198" w:type="dxa"/>
          </w:tcPr>
          <w:p w:rsidR="002A45F4" w:rsidRPr="00243BA2" w:rsidRDefault="002A45F4" w:rsidP="005D5C5F">
            <w:pPr>
              <w:spacing w:after="0"/>
              <w:rPr>
                <w:szCs w:val="20"/>
              </w:rPr>
            </w:pPr>
          </w:p>
        </w:tc>
      </w:tr>
    </w:tbl>
    <w:p w:rsidR="002A45F4" w:rsidRPr="00243BA2" w:rsidRDefault="002A45F4" w:rsidP="00BA7EF4">
      <w:pPr>
        <w:tabs>
          <w:tab w:val="left" w:pos="667"/>
        </w:tabs>
        <w:spacing w:after="0"/>
      </w:pPr>
    </w:p>
    <w:p w:rsidR="00BA7EF4" w:rsidRPr="00243BA2" w:rsidRDefault="00BA7EF4" w:rsidP="00BA7EF4">
      <w:pPr>
        <w:tabs>
          <w:tab w:val="left" w:pos="667"/>
        </w:tabs>
        <w:spacing w:after="0"/>
        <w:rPr>
          <w:b/>
          <w:bCs/>
          <w:sz w:val="20"/>
          <w:szCs w:val="20"/>
        </w:rPr>
      </w:pPr>
    </w:p>
    <w:p w:rsidR="00BA7EF4" w:rsidRPr="00243BA2" w:rsidRDefault="00BA7EF4" w:rsidP="00BA7EF4">
      <w:pPr>
        <w:snapToGrid w:val="0"/>
        <w:jc w:val="center"/>
        <w:rPr>
          <w:b/>
          <w:bCs/>
        </w:rPr>
      </w:pPr>
      <w:r w:rsidRPr="00243BA2">
        <w:rPr>
          <w:b/>
          <w:bCs/>
        </w:rPr>
        <w:t>2. НАУЧНАЯ СОСТАВЛЯЮЩАЯ ИННОВАЦИОННОГО ПРОЕКТА:</w:t>
      </w:r>
    </w:p>
    <w:p w:rsidR="00BA7EF4" w:rsidRPr="00243BA2" w:rsidRDefault="00BA7EF4" w:rsidP="00BA7EF4">
      <w:pPr>
        <w:spacing w:after="0"/>
      </w:pPr>
      <w:r w:rsidRPr="00243BA2">
        <w:t xml:space="preserve">2.1. </w:t>
      </w:r>
      <w:r w:rsidRPr="00243BA2">
        <w:rPr>
          <w:bCs/>
        </w:rPr>
        <w:t>Научная новизна</w:t>
      </w:r>
      <w:r w:rsidRPr="00243BA2">
        <w:t xml:space="preserve"> предлагаемых в инновационном проекте решений.</w:t>
      </w:r>
      <w:r w:rsidR="009A6B89" w:rsidRPr="00243BA2">
        <w:t xml:space="preserve"> Основные характеристики продукта, создаваемого в рамках реализации проекта (функциональное назначение, основные потребительские качества и параметры продукта).</w:t>
      </w:r>
    </w:p>
    <w:p w:rsidR="00BA7EF4" w:rsidRPr="00243BA2" w:rsidRDefault="00BA7EF4" w:rsidP="00BA7EF4">
      <w:pPr>
        <w:spacing w:after="0"/>
      </w:pPr>
      <w:r w:rsidRPr="00243BA2">
        <w:t xml:space="preserve">2.2. Методы и способы решения поставленных задач для получения ожидаемых характеристик. </w:t>
      </w:r>
    </w:p>
    <w:p w:rsidR="00BA7EF4" w:rsidRPr="00243BA2" w:rsidRDefault="00BA7EF4" w:rsidP="00BA7EF4">
      <w:pPr>
        <w:spacing w:after="0"/>
      </w:pPr>
      <w:r w:rsidRPr="00243BA2">
        <w:t>2.3. Научный задел по тематике проекта.</w:t>
      </w:r>
    </w:p>
    <w:p w:rsidR="00F96FDC" w:rsidRPr="00243BA2" w:rsidRDefault="00F96FDC" w:rsidP="00F96FDC">
      <w:pPr>
        <w:spacing w:after="0"/>
      </w:pPr>
      <w:r w:rsidRPr="00243BA2">
        <w:t>2.4. Планы по созданию и защите интеллектуальной собственности.</w:t>
      </w:r>
    </w:p>
    <w:p w:rsidR="00BA7EF4" w:rsidRPr="00243BA2" w:rsidRDefault="00BA7EF4" w:rsidP="00BA7EF4">
      <w:pPr>
        <w:spacing w:after="0"/>
        <w:rPr>
          <w:sz w:val="20"/>
          <w:szCs w:val="20"/>
        </w:rPr>
      </w:pPr>
    </w:p>
    <w:p w:rsidR="00BA7EF4" w:rsidRPr="00243BA2" w:rsidRDefault="00BA7EF4" w:rsidP="00BA7EF4">
      <w:pPr>
        <w:snapToGrid w:val="0"/>
        <w:jc w:val="center"/>
        <w:rPr>
          <w:b/>
          <w:bCs/>
        </w:rPr>
      </w:pPr>
      <w:r w:rsidRPr="00243BA2">
        <w:rPr>
          <w:b/>
          <w:bCs/>
        </w:rPr>
        <w:t>3. ПЕРСПЕКТИВЫ КОММЕРЦИАЛИЗАЦИИ:</w:t>
      </w:r>
    </w:p>
    <w:p w:rsidR="00BA7EF4" w:rsidRPr="00243BA2" w:rsidRDefault="00BA7EF4" w:rsidP="00BA7EF4">
      <w:pPr>
        <w:snapToGrid w:val="0"/>
        <w:spacing w:after="0"/>
      </w:pPr>
      <w:r w:rsidRPr="00243BA2">
        <w:t>3.1. Объем и емкость рынка продукта, анализ современного состояния и перспектив развития отрасли, в которой реализуется инновационный проект.</w:t>
      </w:r>
    </w:p>
    <w:p w:rsidR="00BA7EF4" w:rsidRPr="00243BA2" w:rsidRDefault="00BA7EF4" w:rsidP="00BA7EF4">
      <w:pPr>
        <w:snapToGrid w:val="0"/>
        <w:spacing w:after="0"/>
      </w:pPr>
      <w:r w:rsidRPr="00243BA2">
        <w:t>3.2. Конкурентные преимущества создаваемого продукта, сравнение технико-экономических характеристик с мировыми аналогами.</w:t>
      </w:r>
    </w:p>
    <w:p w:rsidR="00BA7EF4" w:rsidRPr="00243BA2" w:rsidRDefault="00BA7EF4" w:rsidP="00BA7EF4">
      <w:pPr>
        <w:snapToGrid w:val="0"/>
        <w:spacing w:after="0"/>
      </w:pPr>
      <w:r w:rsidRPr="00243BA2">
        <w:t>3.3. Целевые сегменты потребителей создаваемого продукта и оценка платежеспособного спроса.</w:t>
      </w:r>
    </w:p>
    <w:p w:rsidR="00BA7EF4" w:rsidRPr="00243BA2" w:rsidRDefault="00BA7EF4" w:rsidP="00BA7EF4">
      <w:pPr>
        <w:snapToGrid w:val="0"/>
        <w:spacing w:after="0"/>
      </w:pPr>
      <w:r w:rsidRPr="00243BA2">
        <w:t xml:space="preserve">3.4. Описание бизнес-модели проекта, плана продаж. </w:t>
      </w:r>
    </w:p>
    <w:p w:rsidR="00BA7EF4" w:rsidRPr="00243BA2" w:rsidRDefault="00BA7EF4" w:rsidP="00BA7EF4">
      <w:pPr>
        <w:snapToGrid w:val="0"/>
        <w:spacing w:after="0"/>
      </w:pPr>
      <w:r w:rsidRPr="00243BA2">
        <w:t>3.5. Стратегия продвижения продукта на рынок.</w:t>
      </w:r>
    </w:p>
    <w:p w:rsidR="00BA7EF4" w:rsidRPr="00243BA2" w:rsidRDefault="00BA7EF4" w:rsidP="00BA7EF4">
      <w:pPr>
        <w:spacing w:after="0"/>
        <w:rPr>
          <w:b/>
          <w:bCs/>
        </w:rPr>
      </w:pPr>
    </w:p>
    <w:p w:rsidR="00BA7EF4" w:rsidRPr="00243BA2" w:rsidRDefault="00BA7EF4" w:rsidP="00BA7EF4">
      <w:pPr>
        <w:snapToGrid w:val="0"/>
        <w:jc w:val="center"/>
        <w:rPr>
          <w:b/>
          <w:bCs/>
        </w:rPr>
      </w:pPr>
      <w:r w:rsidRPr="00243BA2">
        <w:rPr>
          <w:b/>
          <w:bCs/>
        </w:rPr>
        <w:t>4. КОМАНДА ПРОЕКТА:</w:t>
      </w:r>
    </w:p>
    <w:p w:rsidR="00BA7EF4" w:rsidRPr="00243BA2" w:rsidRDefault="00BA7EF4" w:rsidP="00BA7EF4">
      <w:pPr>
        <w:snapToGrid w:val="0"/>
        <w:spacing w:after="0"/>
      </w:pPr>
      <w:r w:rsidRPr="00243BA2">
        <w:t>4.1. Количество сотрудников, направление их деятельности и их квалификация.</w:t>
      </w:r>
    </w:p>
    <w:p w:rsidR="00BA7EF4" w:rsidRPr="00243BA2" w:rsidRDefault="00BA7EF4" w:rsidP="00BA7EF4">
      <w:pPr>
        <w:snapToGrid w:val="0"/>
        <w:spacing w:after="0"/>
      </w:pPr>
      <w:r w:rsidRPr="00243BA2">
        <w:t xml:space="preserve">4.2. Опыт </w:t>
      </w:r>
      <w:r w:rsidR="007B493D" w:rsidRPr="00243BA2">
        <w:t xml:space="preserve">участия в программах Фонда, роль в проектах, полученные результаты и показатели развития предприятия. </w:t>
      </w:r>
    </w:p>
    <w:p w:rsidR="00BA7EF4" w:rsidRPr="00243BA2" w:rsidRDefault="00BA7EF4" w:rsidP="00BA7EF4">
      <w:pPr>
        <w:snapToGrid w:val="0"/>
        <w:spacing w:after="0"/>
      </w:pPr>
      <w:r w:rsidRPr="00243BA2">
        <w:t>4.3. Организационная структура управления. Схема привлечения новых специалистов.</w:t>
      </w:r>
    </w:p>
    <w:p w:rsidR="00BA7EF4" w:rsidRPr="00243BA2" w:rsidRDefault="00BA7EF4" w:rsidP="00BA7EF4">
      <w:pPr>
        <w:spacing w:after="0"/>
        <w:rPr>
          <w:b/>
          <w:bCs/>
        </w:rPr>
      </w:pPr>
    </w:p>
    <w:p w:rsidR="00BA7EF4" w:rsidRPr="00243BA2" w:rsidRDefault="00BA7EF4" w:rsidP="00BA7EF4">
      <w:pPr>
        <w:snapToGrid w:val="0"/>
        <w:jc w:val="center"/>
        <w:rPr>
          <w:b/>
          <w:bCs/>
        </w:rPr>
      </w:pPr>
      <w:r w:rsidRPr="00243BA2">
        <w:rPr>
          <w:b/>
          <w:bCs/>
        </w:rPr>
        <w:t xml:space="preserve">5. </w:t>
      </w:r>
      <w:r w:rsidR="007B493D" w:rsidRPr="00243BA2">
        <w:rPr>
          <w:b/>
          <w:bCs/>
        </w:rPr>
        <w:t>РЕАЛИЗАЦИЯ</w:t>
      </w:r>
      <w:r w:rsidRPr="00243BA2">
        <w:rPr>
          <w:b/>
          <w:bCs/>
        </w:rPr>
        <w:t xml:space="preserve"> ПРОЕКТА:</w:t>
      </w:r>
    </w:p>
    <w:p w:rsidR="00BA7EF4" w:rsidRPr="00243BA2" w:rsidRDefault="007B493D" w:rsidP="00BA7EF4">
      <w:pPr>
        <w:snapToGrid w:val="0"/>
        <w:spacing w:after="0"/>
      </w:pPr>
      <w:r w:rsidRPr="00243BA2">
        <w:t>5.1</w:t>
      </w:r>
      <w:r w:rsidR="00BA7EF4" w:rsidRPr="00243BA2">
        <w:t>. Возможные моменты, типы и источники рисков, меры по их уменьшению.</w:t>
      </w:r>
    </w:p>
    <w:p w:rsidR="00BA7EF4" w:rsidRPr="00243BA2" w:rsidRDefault="007B493D" w:rsidP="00BA7EF4">
      <w:pPr>
        <w:snapToGrid w:val="0"/>
        <w:spacing w:after="0"/>
      </w:pPr>
      <w:r w:rsidRPr="00243BA2">
        <w:t>5.2</w:t>
      </w:r>
      <w:r w:rsidR="00BA7EF4" w:rsidRPr="00243BA2">
        <w:t>. План реализации проекта, с указанием  этапов, конкретных получаемых результатов,  временных интервалов и необходимых средств (план составляется как на период финансирования проекта Фонда, так и после окончания данного периода)</w:t>
      </w:r>
      <w:r w:rsidRPr="00243BA2">
        <w:t xml:space="preserve"> (табл.2).</w:t>
      </w:r>
    </w:p>
    <w:p w:rsidR="007B493D" w:rsidRPr="00243BA2" w:rsidRDefault="007B493D" w:rsidP="007B493D">
      <w:pPr>
        <w:spacing w:after="0"/>
        <w:jc w:val="right"/>
        <w:rPr>
          <w:szCs w:val="20"/>
        </w:rPr>
      </w:pPr>
      <w:r w:rsidRPr="00243BA2">
        <w:rPr>
          <w:szCs w:val="20"/>
        </w:rPr>
        <w:t>Табл. 2.</w:t>
      </w:r>
    </w:p>
    <w:tbl>
      <w:tblPr>
        <w:tblStyle w:val="ae"/>
        <w:tblW w:w="9767" w:type="dxa"/>
        <w:tblLook w:val="01E0"/>
      </w:tblPr>
      <w:tblGrid>
        <w:gridCol w:w="3334"/>
        <w:gridCol w:w="2037"/>
        <w:gridCol w:w="2198"/>
        <w:gridCol w:w="2198"/>
      </w:tblGrid>
      <w:tr w:rsidR="007B493D" w:rsidRPr="00243BA2" w:rsidTr="00A44D08">
        <w:trPr>
          <w:trHeight w:val="690"/>
        </w:trPr>
        <w:tc>
          <w:tcPr>
            <w:tcW w:w="3334" w:type="dxa"/>
          </w:tcPr>
          <w:p w:rsidR="007B493D" w:rsidRPr="00243BA2" w:rsidRDefault="007B493D" w:rsidP="0038207D">
            <w:pPr>
              <w:spacing w:after="0"/>
              <w:jc w:val="center"/>
              <w:rPr>
                <w:szCs w:val="20"/>
              </w:rPr>
            </w:pPr>
            <w:r w:rsidRPr="00243BA2">
              <w:rPr>
                <w:szCs w:val="20"/>
              </w:rPr>
              <w:t xml:space="preserve">Наименование </w:t>
            </w:r>
            <w:r w:rsidR="0038207D" w:rsidRPr="00243BA2">
              <w:rPr>
                <w:szCs w:val="20"/>
              </w:rPr>
              <w:t>э</w:t>
            </w:r>
            <w:r w:rsidRPr="00243BA2">
              <w:rPr>
                <w:szCs w:val="20"/>
              </w:rPr>
              <w:t xml:space="preserve">тапа реализации </w:t>
            </w:r>
            <w:r w:rsidR="0013503C" w:rsidRPr="00243BA2">
              <w:rPr>
                <w:szCs w:val="20"/>
              </w:rPr>
              <w:t xml:space="preserve">инновационного </w:t>
            </w:r>
            <w:r w:rsidRPr="00243BA2">
              <w:rPr>
                <w:szCs w:val="20"/>
              </w:rPr>
              <w:t>проекта</w:t>
            </w:r>
          </w:p>
        </w:tc>
        <w:tc>
          <w:tcPr>
            <w:tcW w:w="2037" w:type="dxa"/>
          </w:tcPr>
          <w:p w:rsidR="007B493D" w:rsidRPr="00243BA2" w:rsidRDefault="007B493D" w:rsidP="001459FC">
            <w:pPr>
              <w:spacing w:after="0"/>
              <w:jc w:val="center"/>
              <w:rPr>
                <w:szCs w:val="20"/>
              </w:rPr>
            </w:pPr>
            <w:r w:rsidRPr="00243BA2">
              <w:rPr>
                <w:szCs w:val="20"/>
              </w:rPr>
              <w:t>Срок этапа</w:t>
            </w:r>
          </w:p>
        </w:tc>
        <w:tc>
          <w:tcPr>
            <w:tcW w:w="2198" w:type="dxa"/>
          </w:tcPr>
          <w:p w:rsidR="007B493D" w:rsidRPr="00243BA2" w:rsidRDefault="007B493D" w:rsidP="001459FC">
            <w:pPr>
              <w:spacing w:after="0"/>
              <w:jc w:val="center"/>
              <w:rPr>
                <w:szCs w:val="20"/>
              </w:rPr>
            </w:pPr>
            <w:r w:rsidRPr="00243BA2">
              <w:rPr>
                <w:szCs w:val="20"/>
              </w:rPr>
              <w:t>Стоимость этапа</w:t>
            </w:r>
          </w:p>
        </w:tc>
        <w:tc>
          <w:tcPr>
            <w:tcW w:w="2198" w:type="dxa"/>
          </w:tcPr>
          <w:p w:rsidR="007B493D" w:rsidRPr="00243BA2" w:rsidRDefault="007B493D" w:rsidP="001459FC">
            <w:pPr>
              <w:spacing w:after="0"/>
              <w:jc w:val="center"/>
              <w:rPr>
                <w:szCs w:val="20"/>
              </w:rPr>
            </w:pPr>
            <w:r w:rsidRPr="00243BA2">
              <w:rPr>
                <w:szCs w:val="20"/>
              </w:rPr>
              <w:t>Качественные и количественные результаты</w:t>
            </w:r>
          </w:p>
        </w:tc>
      </w:tr>
      <w:tr w:rsidR="007B493D" w:rsidRPr="00243BA2" w:rsidTr="00A44D08">
        <w:trPr>
          <w:trHeight w:val="220"/>
        </w:trPr>
        <w:tc>
          <w:tcPr>
            <w:tcW w:w="3334" w:type="dxa"/>
          </w:tcPr>
          <w:p w:rsidR="007B493D" w:rsidRPr="00243BA2" w:rsidRDefault="007B493D" w:rsidP="00A44D08">
            <w:pPr>
              <w:spacing w:after="0"/>
              <w:rPr>
                <w:szCs w:val="20"/>
              </w:rPr>
            </w:pPr>
            <w:r w:rsidRPr="00243BA2">
              <w:rPr>
                <w:szCs w:val="20"/>
              </w:rPr>
              <w:t>1</w:t>
            </w:r>
          </w:p>
        </w:tc>
        <w:tc>
          <w:tcPr>
            <w:tcW w:w="2037" w:type="dxa"/>
          </w:tcPr>
          <w:p w:rsidR="007B493D" w:rsidRPr="00243BA2" w:rsidRDefault="007B493D" w:rsidP="00A44D08">
            <w:pPr>
              <w:spacing w:after="0"/>
              <w:rPr>
                <w:szCs w:val="20"/>
              </w:rPr>
            </w:pPr>
          </w:p>
        </w:tc>
        <w:tc>
          <w:tcPr>
            <w:tcW w:w="2198" w:type="dxa"/>
          </w:tcPr>
          <w:p w:rsidR="007B493D" w:rsidRPr="00243BA2" w:rsidRDefault="007B493D" w:rsidP="00A44D08">
            <w:pPr>
              <w:spacing w:after="0"/>
              <w:rPr>
                <w:szCs w:val="20"/>
              </w:rPr>
            </w:pPr>
          </w:p>
        </w:tc>
        <w:tc>
          <w:tcPr>
            <w:tcW w:w="2198" w:type="dxa"/>
          </w:tcPr>
          <w:p w:rsidR="007B493D" w:rsidRPr="00243BA2" w:rsidRDefault="007B493D" w:rsidP="00A44D08">
            <w:pPr>
              <w:spacing w:after="0"/>
              <w:rPr>
                <w:szCs w:val="20"/>
              </w:rPr>
            </w:pPr>
          </w:p>
        </w:tc>
      </w:tr>
      <w:tr w:rsidR="007B493D" w:rsidRPr="00243BA2" w:rsidTr="00A44D08">
        <w:trPr>
          <w:trHeight w:val="235"/>
        </w:trPr>
        <w:tc>
          <w:tcPr>
            <w:tcW w:w="3334" w:type="dxa"/>
          </w:tcPr>
          <w:p w:rsidR="007B493D" w:rsidRPr="00243BA2" w:rsidRDefault="007B493D" w:rsidP="00A44D08">
            <w:pPr>
              <w:spacing w:after="0"/>
              <w:rPr>
                <w:szCs w:val="20"/>
              </w:rPr>
            </w:pPr>
            <w:r w:rsidRPr="00243BA2">
              <w:rPr>
                <w:szCs w:val="20"/>
              </w:rPr>
              <w:t>2</w:t>
            </w:r>
          </w:p>
        </w:tc>
        <w:tc>
          <w:tcPr>
            <w:tcW w:w="2037" w:type="dxa"/>
          </w:tcPr>
          <w:p w:rsidR="007B493D" w:rsidRPr="00243BA2" w:rsidRDefault="007B493D" w:rsidP="00A44D08">
            <w:pPr>
              <w:spacing w:after="0"/>
              <w:rPr>
                <w:szCs w:val="20"/>
              </w:rPr>
            </w:pPr>
          </w:p>
        </w:tc>
        <w:tc>
          <w:tcPr>
            <w:tcW w:w="2198" w:type="dxa"/>
          </w:tcPr>
          <w:p w:rsidR="007B493D" w:rsidRPr="00243BA2" w:rsidRDefault="007B493D" w:rsidP="00A44D08">
            <w:pPr>
              <w:spacing w:after="0"/>
              <w:rPr>
                <w:szCs w:val="20"/>
              </w:rPr>
            </w:pPr>
          </w:p>
        </w:tc>
        <w:tc>
          <w:tcPr>
            <w:tcW w:w="2198" w:type="dxa"/>
          </w:tcPr>
          <w:p w:rsidR="007B493D" w:rsidRPr="00243BA2" w:rsidRDefault="007B493D" w:rsidP="00A44D08">
            <w:pPr>
              <w:spacing w:after="0"/>
              <w:rPr>
                <w:szCs w:val="20"/>
              </w:rPr>
            </w:pPr>
          </w:p>
        </w:tc>
      </w:tr>
      <w:tr w:rsidR="007B493D" w:rsidRPr="00243BA2" w:rsidTr="00A44D08">
        <w:trPr>
          <w:trHeight w:val="220"/>
        </w:trPr>
        <w:tc>
          <w:tcPr>
            <w:tcW w:w="3334" w:type="dxa"/>
          </w:tcPr>
          <w:p w:rsidR="007B493D" w:rsidRPr="00243BA2" w:rsidRDefault="007B493D" w:rsidP="00A44D08">
            <w:pPr>
              <w:spacing w:after="0"/>
              <w:rPr>
                <w:szCs w:val="20"/>
              </w:rPr>
            </w:pPr>
            <w:r w:rsidRPr="00243BA2">
              <w:rPr>
                <w:szCs w:val="20"/>
              </w:rPr>
              <w:t>…</w:t>
            </w:r>
          </w:p>
        </w:tc>
        <w:tc>
          <w:tcPr>
            <w:tcW w:w="2037" w:type="dxa"/>
          </w:tcPr>
          <w:p w:rsidR="007B493D" w:rsidRPr="00243BA2" w:rsidRDefault="007B493D" w:rsidP="00A44D08">
            <w:pPr>
              <w:spacing w:after="0"/>
              <w:rPr>
                <w:szCs w:val="20"/>
              </w:rPr>
            </w:pPr>
          </w:p>
        </w:tc>
        <w:tc>
          <w:tcPr>
            <w:tcW w:w="2198" w:type="dxa"/>
          </w:tcPr>
          <w:p w:rsidR="007B493D" w:rsidRPr="00243BA2" w:rsidRDefault="007B493D" w:rsidP="00A44D08">
            <w:pPr>
              <w:spacing w:after="0"/>
              <w:rPr>
                <w:szCs w:val="20"/>
              </w:rPr>
            </w:pPr>
          </w:p>
        </w:tc>
        <w:tc>
          <w:tcPr>
            <w:tcW w:w="2198" w:type="dxa"/>
          </w:tcPr>
          <w:p w:rsidR="007B493D" w:rsidRPr="00243BA2" w:rsidRDefault="007B493D" w:rsidP="00A44D08">
            <w:pPr>
              <w:spacing w:after="0"/>
              <w:rPr>
                <w:szCs w:val="20"/>
              </w:rPr>
            </w:pPr>
          </w:p>
        </w:tc>
      </w:tr>
    </w:tbl>
    <w:p w:rsidR="007B493D" w:rsidRPr="00243BA2" w:rsidRDefault="007B493D" w:rsidP="00BA7EF4">
      <w:pPr>
        <w:snapToGrid w:val="0"/>
        <w:spacing w:after="0"/>
      </w:pPr>
    </w:p>
    <w:p w:rsidR="00BA7EF4" w:rsidRPr="00243BA2" w:rsidRDefault="00BA7EF4" w:rsidP="00BA7EF4">
      <w:pPr>
        <w:spacing w:after="0"/>
        <w:rPr>
          <w:sz w:val="20"/>
          <w:szCs w:val="20"/>
        </w:rPr>
      </w:pPr>
    </w:p>
    <w:p w:rsidR="00524190" w:rsidRPr="00243BA2" w:rsidRDefault="00524190" w:rsidP="00524190">
      <w:pPr>
        <w:snapToGrid w:val="0"/>
        <w:jc w:val="center"/>
        <w:rPr>
          <w:b/>
          <w:bCs/>
        </w:rPr>
      </w:pPr>
      <w:r w:rsidRPr="00243BA2">
        <w:rPr>
          <w:b/>
          <w:bCs/>
        </w:rPr>
        <w:t>6. ФИНАНСОВЫЙ ПЛАН:</w:t>
      </w:r>
    </w:p>
    <w:p w:rsidR="00524190" w:rsidRPr="00243BA2" w:rsidRDefault="00C24A33" w:rsidP="00524190">
      <w:pPr>
        <w:snapToGrid w:val="0"/>
      </w:pPr>
      <w:r w:rsidRPr="00243BA2">
        <w:t>6</w:t>
      </w:r>
      <w:r w:rsidR="00524190" w:rsidRPr="00243BA2">
        <w:t>.1. Общий объем финансирования проекта, в том числе объем внебюджетных инвестиций или собственных средств, источники средств и формы их получения.</w:t>
      </w:r>
    </w:p>
    <w:p w:rsidR="00C24A33" w:rsidRPr="00243BA2" w:rsidRDefault="00C24A33" w:rsidP="00C24A33">
      <w:pPr>
        <w:tabs>
          <w:tab w:val="left" w:pos="667"/>
        </w:tabs>
        <w:spacing w:after="0"/>
      </w:pPr>
      <w:r w:rsidRPr="00243BA2">
        <w:t xml:space="preserve">6.2. Ранее привлеченное финансирование на реализацию проекта из бюджетных и внебюджетных источников (с указанием этих источников). </w:t>
      </w:r>
    </w:p>
    <w:p w:rsidR="00C24A33" w:rsidRPr="00243BA2" w:rsidRDefault="00C24A33" w:rsidP="00C24A33">
      <w:pPr>
        <w:tabs>
          <w:tab w:val="left" w:pos="667"/>
        </w:tabs>
        <w:spacing w:after="0"/>
      </w:pPr>
      <w:r w:rsidRPr="00243BA2">
        <w:t>6.3. Основные плановые экономические показатели (расходы на производство, прибыль, чистая прибыль, рентабельность выпускаемого продукта) к концу реализации проекта.</w:t>
      </w:r>
    </w:p>
    <w:p w:rsidR="00524190" w:rsidRPr="00243BA2" w:rsidRDefault="00C24A33" w:rsidP="00524190">
      <w:pPr>
        <w:rPr>
          <w:rFonts w:eastAsia="MS Mincho"/>
        </w:rPr>
      </w:pPr>
      <w:r w:rsidRPr="00243BA2">
        <w:t>6</w:t>
      </w:r>
      <w:r w:rsidR="00524190" w:rsidRPr="00243BA2">
        <w:t>.</w:t>
      </w:r>
      <w:r w:rsidRPr="00243BA2">
        <w:t>4</w:t>
      </w:r>
      <w:r w:rsidR="00524190" w:rsidRPr="00243BA2">
        <w:t xml:space="preserve">. Поквартальный план движения денежных средств с учётом затрат на НИОКР. </w:t>
      </w:r>
      <w:r w:rsidR="007B493D" w:rsidRPr="00243BA2">
        <w:br/>
      </w:r>
      <w:r w:rsidR="00524190" w:rsidRPr="00243BA2">
        <w:t xml:space="preserve">В табл. </w:t>
      </w:r>
      <w:r w:rsidR="007B493D" w:rsidRPr="00243BA2">
        <w:t>3</w:t>
      </w:r>
      <w:r w:rsidR="00524190" w:rsidRPr="00243BA2">
        <w:t xml:space="preserve"> представлены основные статьи плана движения денежных средств в группировке по его разделам. </w:t>
      </w:r>
      <w:r w:rsidRPr="00243BA2">
        <w:rPr>
          <w:rFonts w:eastAsia="MS Mincho"/>
        </w:rPr>
        <w:t>Он составляется не по этапам проекта, а по кварталам календарных лет как минимум с года начала финансирования проекта Фондом по первый послепроектный год. Показатели указываются в рублях.</w:t>
      </w:r>
    </w:p>
    <w:p w:rsidR="00524190" w:rsidRPr="00243BA2" w:rsidRDefault="00524190" w:rsidP="00524190">
      <w:pPr>
        <w:jc w:val="right"/>
      </w:pPr>
      <w:r w:rsidRPr="00243BA2">
        <w:t xml:space="preserve">Табл. </w:t>
      </w:r>
      <w:r w:rsidR="007B493D" w:rsidRPr="00243BA2">
        <w:t>3</w:t>
      </w:r>
      <w:r w:rsidRPr="00243BA2">
        <w:t xml:space="preserve">. </w:t>
      </w:r>
    </w:p>
    <w:tbl>
      <w:tblPr>
        <w:tblW w:w="9615" w:type="dxa"/>
        <w:tblInd w:w="-5" w:type="dxa"/>
        <w:tblLayout w:type="fixed"/>
        <w:tblLook w:val="04A0"/>
      </w:tblPr>
      <w:tblGrid>
        <w:gridCol w:w="1106"/>
        <w:gridCol w:w="5816"/>
        <w:gridCol w:w="709"/>
        <w:gridCol w:w="709"/>
        <w:gridCol w:w="709"/>
        <w:gridCol w:w="566"/>
      </w:tblGrid>
      <w:tr w:rsidR="00524190" w:rsidRPr="00243BA2" w:rsidTr="00317DE3">
        <w:tc>
          <w:tcPr>
            <w:tcW w:w="1106" w:type="dxa"/>
            <w:tcBorders>
              <w:top w:val="single" w:sz="4" w:space="0" w:color="000000"/>
              <w:left w:val="single" w:sz="4" w:space="0" w:color="000000"/>
              <w:bottom w:val="single" w:sz="4" w:space="0" w:color="000000"/>
              <w:right w:val="nil"/>
            </w:tcBorders>
            <w:hideMark/>
          </w:tcPr>
          <w:p w:rsidR="00524190" w:rsidRPr="00243BA2" w:rsidRDefault="00524190" w:rsidP="00524190">
            <w:pPr>
              <w:snapToGrid w:val="0"/>
              <w:jc w:val="center"/>
              <w:rPr>
                <w:b/>
                <w:bCs/>
                <w:lang w:eastAsia="en-US"/>
              </w:rPr>
            </w:pPr>
            <w:r w:rsidRPr="00243BA2">
              <w:rPr>
                <w:b/>
                <w:bCs/>
                <w:lang w:eastAsia="en-US"/>
              </w:rPr>
              <w:t>Раздел</w:t>
            </w:r>
          </w:p>
        </w:tc>
        <w:tc>
          <w:tcPr>
            <w:tcW w:w="5816" w:type="dxa"/>
            <w:tcBorders>
              <w:top w:val="single" w:sz="4" w:space="0" w:color="000000"/>
              <w:left w:val="single" w:sz="4" w:space="0" w:color="000000"/>
              <w:bottom w:val="single" w:sz="4" w:space="0" w:color="000000"/>
              <w:right w:val="single" w:sz="4" w:space="0" w:color="000000"/>
            </w:tcBorders>
            <w:hideMark/>
          </w:tcPr>
          <w:p w:rsidR="00524190" w:rsidRPr="00243BA2" w:rsidRDefault="00524190" w:rsidP="00524190">
            <w:pPr>
              <w:snapToGrid w:val="0"/>
              <w:jc w:val="center"/>
              <w:rPr>
                <w:b/>
                <w:bCs/>
                <w:lang w:eastAsia="en-US"/>
              </w:rPr>
            </w:pPr>
            <w:r w:rsidRPr="00243BA2">
              <w:rPr>
                <w:b/>
                <w:bCs/>
                <w:lang w:eastAsia="en-US"/>
              </w:rPr>
              <w:t>Основные статьи</w:t>
            </w:r>
          </w:p>
        </w:tc>
        <w:tc>
          <w:tcPr>
            <w:tcW w:w="709" w:type="dxa"/>
            <w:tcBorders>
              <w:top w:val="single" w:sz="4" w:space="0" w:color="000000"/>
              <w:left w:val="single" w:sz="4" w:space="0" w:color="000000"/>
              <w:bottom w:val="single" w:sz="4" w:space="0" w:color="000000"/>
              <w:right w:val="single" w:sz="4" w:space="0" w:color="000000"/>
            </w:tcBorders>
            <w:hideMark/>
          </w:tcPr>
          <w:p w:rsidR="00524190" w:rsidRPr="00243BA2" w:rsidRDefault="00524190" w:rsidP="00524190">
            <w:pPr>
              <w:snapToGrid w:val="0"/>
              <w:jc w:val="center"/>
              <w:rPr>
                <w:b/>
                <w:bCs/>
                <w:sz w:val="16"/>
                <w:szCs w:val="16"/>
                <w:lang w:eastAsia="en-US"/>
              </w:rPr>
            </w:pPr>
            <w:r w:rsidRPr="00243BA2">
              <w:rPr>
                <w:b/>
                <w:bCs/>
                <w:sz w:val="16"/>
                <w:szCs w:val="16"/>
                <w:lang w:eastAsia="en-US"/>
              </w:rPr>
              <w:t>1 кв. 201_ г.</w:t>
            </w:r>
          </w:p>
        </w:tc>
        <w:tc>
          <w:tcPr>
            <w:tcW w:w="709" w:type="dxa"/>
            <w:tcBorders>
              <w:top w:val="single" w:sz="4" w:space="0" w:color="000000"/>
              <w:left w:val="single" w:sz="4" w:space="0" w:color="000000"/>
              <w:bottom w:val="single" w:sz="4" w:space="0" w:color="000000"/>
              <w:right w:val="single" w:sz="4" w:space="0" w:color="000000"/>
            </w:tcBorders>
            <w:hideMark/>
          </w:tcPr>
          <w:p w:rsidR="00524190" w:rsidRPr="00243BA2" w:rsidRDefault="00524190" w:rsidP="00524190">
            <w:pPr>
              <w:snapToGrid w:val="0"/>
              <w:jc w:val="center"/>
              <w:rPr>
                <w:b/>
                <w:bCs/>
                <w:sz w:val="16"/>
                <w:szCs w:val="16"/>
                <w:lang w:eastAsia="en-US"/>
              </w:rPr>
            </w:pPr>
            <w:r w:rsidRPr="00243BA2">
              <w:rPr>
                <w:b/>
                <w:bCs/>
                <w:sz w:val="16"/>
                <w:szCs w:val="16"/>
                <w:lang w:eastAsia="en-US"/>
              </w:rPr>
              <w:t>2 кв. 201_ г.</w:t>
            </w:r>
          </w:p>
        </w:tc>
        <w:tc>
          <w:tcPr>
            <w:tcW w:w="709" w:type="dxa"/>
            <w:tcBorders>
              <w:top w:val="single" w:sz="4" w:space="0" w:color="000000"/>
              <w:left w:val="single" w:sz="4" w:space="0" w:color="000000"/>
              <w:bottom w:val="single" w:sz="4" w:space="0" w:color="000000"/>
              <w:right w:val="single" w:sz="4" w:space="0" w:color="000000"/>
            </w:tcBorders>
            <w:hideMark/>
          </w:tcPr>
          <w:p w:rsidR="00524190" w:rsidRPr="00243BA2" w:rsidRDefault="00524190" w:rsidP="00524190">
            <w:pPr>
              <w:snapToGrid w:val="0"/>
              <w:jc w:val="center"/>
              <w:rPr>
                <w:b/>
                <w:bCs/>
                <w:sz w:val="16"/>
                <w:szCs w:val="16"/>
                <w:lang w:eastAsia="en-US"/>
              </w:rPr>
            </w:pPr>
            <w:r w:rsidRPr="00243BA2">
              <w:rPr>
                <w:b/>
                <w:bCs/>
                <w:sz w:val="16"/>
                <w:szCs w:val="16"/>
                <w:lang w:eastAsia="en-US"/>
              </w:rPr>
              <w:t>3 кв. 201_ г.</w:t>
            </w:r>
          </w:p>
        </w:tc>
        <w:tc>
          <w:tcPr>
            <w:tcW w:w="566" w:type="dxa"/>
            <w:tcBorders>
              <w:top w:val="single" w:sz="4" w:space="0" w:color="000000"/>
              <w:left w:val="single" w:sz="4" w:space="0" w:color="000000"/>
              <w:bottom w:val="single" w:sz="4" w:space="0" w:color="000000"/>
              <w:right w:val="single" w:sz="4" w:space="0" w:color="000000"/>
            </w:tcBorders>
            <w:hideMark/>
          </w:tcPr>
          <w:p w:rsidR="00524190" w:rsidRPr="00243BA2" w:rsidRDefault="00524190" w:rsidP="00524190">
            <w:pPr>
              <w:snapToGrid w:val="0"/>
              <w:jc w:val="center"/>
              <w:rPr>
                <w:b/>
                <w:bCs/>
                <w:sz w:val="16"/>
                <w:szCs w:val="16"/>
                <w:lang w:eastAsia="en-US"/>
              </w:rPr>
            </w:pPr>
            <w:r w:rsidRPr="00243BA2">
              <w:rPr>
                <w:b/>
                <w:bCs/>
                <w:sz w:val="16"/>
                <w:szCs w:val="16"/>
                <w:lang w:eastAsia="en-US"/>
              </w:rPr>
              <w:t>……</w:t>
            </w:r>
          </w:p>
        </w:tc>
      </w:tr>
      <w:tr w:rsidR="00524190" w:rsidRPr="00243BA2" w:rsidTr="00317DE3">
        <w:tc>
          <w:tcPr>
            <w:tcW w:w="1106" w:type="dxa"/>
            <w:tcBorders>
              <w:top w:val="nil"/>
              <w:left w:val="single" w:sz="4" w:space="0" w:color="000000"/>
              <w:bottom w:val="single" w:sz="4" w:space="0" w:color="000000"/>
              <w:right w:val="nil"/>
            </w:tcBorders>
            <w:hideMark/>
          </w:tcPr>
          <w:p w:rsidR="00524190" w:rsidRPr="00243BA2" w:rsidRDefault="00524190" w:rsidP="00524190">
            <w:pPr>
              <w:snapToGrid w:val="0"/>
              <w:rPr>
                <w:lang w:eastAsia="en-US"/>
              </w:rPr>
            </w:pPr>
            <w:r w:rsidRPr="00243BA2">
              <w:rPr>
                <w:lang w:eastAsia="en-US"/>
              </w:rPr>
              <w:t xml:space="preserve">Операционная </w:t>
            </w:r>
          </w:p>
          <w:p w:rsidR="00524190" w:rsidRPr="00243BA2" w:rsidRDefault="00524190" w:rsidP="00524190">
            <w:pPr>
              <w:rPr>
                <w:lang w:eastAsia="en-US"/>
              </w:rPr>
            </w:pPr>
            <w:r w:rsidRPr="00243BA2">
              <w:rPr>
                <w:lang w:eastAsia="en-US"/>
              </w:rPr>
              <w:t>деятельность</w:t>
            </w:r>
          </w:p>
        </w:tc>
        <w:tc>
          <w:tcPr>
            <w:tcW w:w="5816" w:type="dxa"/>
            <w:tcBorders>
              <w:top w:val="nil"/>
              <w:left w:val="single" w:sz="4" w:space="0" w:color="000000"/>
              <w:bottom w:val="single" w:sz="4" w:space="0" w:color="000000"/>
              <w:right w:val="single" w:sz="4" w:space="0" w:color="000000"/>
            </w:tcBorders>
            <w:hideMark/>
          </w:tcPr>
          <w:p w:rsidR="00524190" w:rsidRPr="00243BA2" w:rsidRDefault="00524190" w:rsidP="00524190">
            <w:pPr>
              <w:snapToGrid w:val="0"/>
              <w:rPr>
                <w:b/>
                <w:bCs/>
                <w:lang w:eastAsia="en-US"/>
              </w:rPr>
            </w:pPr>
            <w:r w:rsidRPr="00243BA2">
              <w:rPr>
                <w:b/>
                <w:bCs/>
                <w:lang w:eastAsia="en-US"/>
              </w:rPr>
              <w:t>Расходные:</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заработная плата</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налоги и начисления на заработную плату</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сырье и материалы</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арендная плата</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 xml:space="preserve">накладные расходы </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реклама</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электроэнергия, вода, тепло</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налоги: НДС, налог на имущество, на рекламу, на прибыль, акцизы, сборы,  единый налог, вмененный налог и др.</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другие расходы</w:t>
            </w:r>
          </w:p>
          <w:p w:rsidR="00524190" w:rsidRPr="00243BA2" w:rsidRDefault="00524190" w:rsidP="00524190">
            <w:pPr>
              <w:rPr>
                <w:b/>
                <w:bCs/>
                <w:lang w:eastAsia="en-US"/>
              </w:rPr>
            </w:pPr>
            <w:r w:rsidRPr="00243BA2">
              <w:rPr>
                <w:b/>
                <w:bCs/>
                <w:lang w:eastAsia="en-US"/>
              </w:rPr>
              <w:t>Доходные:</w:t>
            </w:r>
          </w:p>
          <w:p w:rsidR="00C24A33" w:rsidRPr="00243BA2" w:rsidRDefault="00C24A33" w:rsidP="00C24A33">
            <w:pPr>
              <w:pStyle w:val="af"/>
              <w:widowControl w:val="0"/>
              <w:numPr>
                <w:ilvl w:val="0"/>
                <w:numId w:val="22"/>
              </w:numPr>
              <w:tabs>
                <w:tab w:val="clear" w:pos="720"/>
                <w:tab w:val="num" w:pos="-392"/>
              </w:tabs>
              <w:suppressAutoHyphens/>
              <w:autoSpaceDE w:val="0"/>
              <w:ind w:left="459"/>
              <w:rPr>
                <w:lang w:eastAsia="en-US"/>
              </w:rPr>
            </w:pPr>
            <w:r w:rsidRPr="00243BA2">
              <w:rPr>
                <w:lang w:eastAsia="en-US"/>
              </w:rPr>
              <w:t>общая выручка предприятия от реализации продукции (услуг)</w:t>
            </w:r>
          </w:p>
          <w:p w:rsidR="00524190" w:rsidRPr="00243BA2" w:rsidRDefault="00C24A33" w:rsidP="00C24A33">
            <w:pPr>
              <w:pStyle w:val="af"/>
              <w:widowControl w:val="0"/>
              <w:numPr>
                <w:ilvl w:val="0"/>
                <w:numId w:val="22"/>
              </w:numPr>
              <w:tabs>
                <w:tab w:val="clear" w:pos="720"/>
                <w:tab w:val="num" w:pos="-392"/>
              </w:tabs>
              <w:suppressAutoHyphens/>
              <w:autoSpaceDE w:val="0"/>
              <w:ind w:left="459"/>
              <w:rPr>
                <w:lang w:eastAsia="en-US"/>
              </w:rPr>
            </w:pPr>
            <w:r w:rsidRPr="00243BA2">
              <w:rPr>
                <w:lang w:eastAsia="en-US"/>
              </w:rPr>
              <w:t>выручка предприятия от реализации продукта (услуг), разработанных с использованием средств Фонда</w:t>
            </w:r>
          </w:p>
        </w:tc>
        <w:tc>
          <w:tcPr>
            <w:tcW w:w="709" w:type="dxa"/>
            <w:tcBorders>
              <w:top w:val="nil"/>
              <w:left w:val="single" w:sz="4" w:space="0" w:color="000000"/>
              <w:bottom w:val="single" w:sz="4" w:space="0" w:color="000000"/>
              <w:right w:val="single" w:sz="4" w:space="0" w:color="000000"/>
            </w:tcBorders>
          </w:tcPr>
          <w:p w:rsidR="00524190" w:rsidRPr="00243BA2" w:rsidRDefault="00524190" w:rsidP="00524190">
            <w:pPr>
              <w:snapToGrid w:val="0"/>
              <w:rPr>
                <w:b/>
                <w:bCs/>
                <w:lang w:eastAsia="en-US"/>
              </w:rPr>
            </w:pPr>
          </w:p>
        </w:tc>
        <w:tc>
          <w:tcPr>
            <w:tcW w:w="709" w:type="dxa"/>
            <w:tcBorders>
              <w:top w:val="nil"/>
              <w:left w:val="single" w:sz="4" w:space="0" w:color="000000"/>
              <w:bottom w:val="single" w:sz="4" w:space="0" w:color="000000"/>
              <w:right w:val="single" w:sz="4" w:space="0" w:color="000000"/>
            </w:tcBorders>
          </w:tcPr>
          <w:p w:rsidR="00524190" w:rsidRPr="00243BA2" w:rsidRDefault="00524190" w:rsidP="00524190">
            <w:pPr>
              <w:snapToGrid w:val="0"/>
              <w:rPr>
                <w:b/>
                <w:bCs/>
                <w:lang w:eastAsia="en-US"/>
              </w:rPr>
            </w:pPr>
          </w:p>
        </w:tc>
        <w:tc>
          <w:tcPr>
            <w:tcW w:w="709" w:type="dxa"/>
            <w:tcBorders>
              <w:top w:val="nil"/>
              <w:left w:val="single" w:sz="4" w:space="0" w:color="000000"/>
              <w:bottom w:val="single" w:sz="4" w:space="0" w:color="000000"/>
              <w:right w:val="single" w:sz="4" w:space="0" w:color="000000"/>
            </w:tcBorders>
          </w:tcPr>
          <w:p w:rsidR="00524190" w:rsidRPr="00243BA2" w:rsidRDefault="00524190" w:rsidP="00524190">
            <w:pPr>
              <w:snapToGrid w:val="0"/>
              <w:rPr>
                <w:b/>
                <w:bCs/>
                <w:lang w:eastAsia="en-US"/>
              </w:rPr>
            </w:pPr>
          </w:p>
        </w:tc>
        <w:tc>
          <w:tcPr>
            <w:tcW w:w="566" w:type="dxa"/>
            <w:tcBorders>
              <w:top w:val="nil"/>
              <w:left w:val="single" w:sz="4" w:space="0" w:color="000000"/>
              <w:bottom w:val="single" w:sz="4" w:space="0" w:color="000000"/>
              <w:right w:val="single" w:sz="4" w:space="0" w:color="000000"/>
            </w:tcBorders>
          </w:tcPr>
          <w:p w:rsidR="00524190" w:rsidRPr="00243BA2" w:rsidRDefault="00524190" w:rsidP="00524190">
            <w:pPr>
              <w:snapToGrid w:val="0"/>
              <w:rPr>
                <w:b/>
                <w:bCs/>
                <w:lang w:eastAsia="en-US"/>
              </w:rPr>
            </w:pPr>
          </w:p>
        </w:tc>
      </w:tr>
      <w:tr w:rsidR="00524190" w:rsidRPr="00243BA2" w:rsidTr="00317DE3">
        <w:tc>
          <w:tcPr>
            <w:tcW w:w="1106" w:type="dxa"/>
            <w:tcBorders>
              <w:top w:val="nil"/>
              <w:left w:val="single" w:sz="4" w:space="0" w:color="000000"/>
              <w:bottom w:val="single" w:sz="4" w:space="0" w:color="000000"/>
              <w:right w:val="nil"/>
            </w:tcBorders>
            <w:hideMark/>
          </w:tcPr>
          <w:p w:rsidR="00524190" w:rsidRPr="00243BA2" w:rsidRDefault="00524190" w:rsidP="00524190">
            <w:pPr>
              <w:snapToGrid w:val="0"/>
              <w:rPr>
                <w:lang w:eastAsia="en-US"/>
              </w:rPr>
            </w:pPr>
            <w:r w:rsidRPr="00243BA2">
              <w:rPr>
                <w:lang w:eastAsia="en-US"/>
              </w:rPr>
              <w:t>Инвестиционная</w:t>
            </w:r>
          </w:p>
          <w:p w:rsidR="00524190" w:rsidRPr="00243BA2" w:rsidRDefault="00524190" w:rsidP="00524190">
            <w:pPr>
              <w:rPr>
                <w:lang w:eastAsia="en-US"/>
              </w:rPr>
            </w:pPr>
            <w:r w:rsidRPr="00243BA2">
              <w:rPr>
                <w:lang w:eastAsia="en-US"/>
              </w:rPr>
              <w:t>деятельность</w:t>
            </w:r>
          </w:p>
        </w:tc>
        <w:tc>
          <w:tcPr>
            <w:tcW w:w="5816" w:type="dxa"/>
            <w:tcBorders>
              <w:top w:val="nil"/>
              <w:left w:val="single" w:sz="4" w:space="0" w:color="000000"/>
              <w:bottom w:val="single" w:sz="4" w:space="0" w:color="000000"/>
              <w:right w:val="single" w:sz="4" w:space="0" w:color="000000"/>
            </w:tcBorders>
            <w:hideMark/>
          </w:tcPr>
          <w:p w:rsidR="00524190" w:rsidRPr="00243BA2" w:rsidRDefault="00524190" w:rsidP="00524190">
            <w:pPr>
              <w:snapToGrid w:val="0"/>
              <w:rPr>
                <w:b/>
                <w:bCs/>
                <w:lang w:eastAsia="en-US"/>
              </w:rPr>
            </w:pPr>
            <w:r w:rsidRPr="00243BA2">
              <w:rPr>
                <w:b/>
                <w:bCs/>
                <w:lang w:eastAsia="en-US"/>
              </w:rPr>
              <w:t>Расходные:</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приобретение и монтаж станков и оборудования</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покупку мебели и офисной техники</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 xml:space="preserve">приобретение зданий и ремонт помещений </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приобретение финансовых и инвестиционных активов</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другие расходы</w:t>
            </w:r>
          </w:p>
          <w:p w:rsidR="00524190" w:rsidRPr="00243BA2" w:rsidRDefault="00524190" w:rsidP="00524190">
            <w:pPr>
              <w:rPr>
                <w:b/>
                <w:bCs/>
                <w:lang w:eastAsia="en-US"/>
              </w:rPr>
            </w:pPr>
            <w:r w:rsidRPr="00243BA2">
              <w:rPr>
                <w:b/>
                <w:bCs/>
                <w:lang w:eastAsia="en-US"/>
              </w:rPr>
              <w:t>Доходные:</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продажа станков, оборудования, мебели, офисной техники, зданий и сооружений</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продажа финансовых и инвестиционных активов</w:t>
            </w:r>
          </w:p>
        </w:tc>
        <w:tc>
          <w:tcPr>
            <w:tcW w:w="709" w:type="dxa"/>
            <w:tcBorders>
              <w:top w:val="nil"/>
              <w:left w:val="single" w:sz="4" w:space="0" w:color="000000"/>
              <w:bottom w:val="single" w:sz="4" w:space="0" w:color="000000"/>
              <w:right w:val="single" w:sz="4" w:space="0" w:color="000000"/>
            </w:tcBorders>
          </w:tcPr>
          <w:p w:rsidR="00524190" w:rsidRPr="00243BA2" w:rsidRDefault="00524190" w:rsidP="00524190">
            <w:pPr>
              <w:snapToGrid w:val="0"/>
              <w:rPr>
                <w:b/>
                <w:bCs/>
                <w:lang w:eastAsia="en-US"/>
              </w:rPr>
            </w:pPr>
          </w:p>
        </w:tc>
        <w:tc>
          <w:tcPr>
            <w:tcW w:w="709" w:type="dxa"/>
            <w:tcBorders>
              <w:top w:val="nil"/>
              <w:left w:val="single" w:sz="4" w:space="0" w:color="000000"/>
              <w:bottom w:val="single" w:sz="4" w:space="0" w:color="000000"/>
              <w:right w:val="single" w:sz="4" w:space="0" w:color="000000"/>
            </w:tcBorders>
          </w:tcPr>
          <w:p w:rsidR="00524190" w:rsidRPr="00243BA2" w:rsidRDefault="00524190" w:rsidP="00524190">
            <w:pPr>
              <w:snapToGrid w:val="0"/>
              <w:rPr>
                <w:b/>
                <w:bCs/>
                <w:lang w:eastAsia="en-US"/>
              </w:rPr>
            </w:pPr>
          </w:p>
        </w:tc>
        <w:tc>
          <w:tcPr>
            <w:tcW w:w="709" w:type="dxa"/>
            <w:tcBorders>
              <w:top w:val="nil"/>
              <w:left w:val="single" w:sz="4" w:space="0" w:color="000000"/>
              <w:bottom w:val="single" w:sz="4" w:space="0" w:color="000000"/>
              <w:right w:val="single" w:sz="4" w:space="0" w:color="000000"/>
            </w:tcBorders>
          </w:tcPr>
          <w:p w:rsidR="00524190" w:rsidRPr="00243BA2" w:rsidRDefault="00524190" w:rsidP="00524190">
            <w:pPr>
              <w:snapToGrid w:val="0"/>
              <w:rPr>
                <w:b/>
                <w:bCs/>
                <w:lang w:eastAsia="en-US"/>
              </w:rPr>
            </w:pPr>
          </w:p>
        </w:tc>
        <w:tc>
          <w:tcPr>
            <w:tcW w:w="566" w:type="dxa"/>
            <w:tcBorders>
              <w:top w:val="nil"/>
              <w:left w:val="single" w:sz="4" w:space="0" w:color="000000"/>
              <w:bottom w:val="single" w:sz="4" w:space="0" w:color="000000"/>
              <w:right w:val="single" w:sz="4" w:space="0" w:color="000000"/>
            </w:tcBorders>
          </w:tcPr>
          <w:p w:rsidR="00524190" w:rsidRPr="00243BA2" w:rsidRDefault="00524190" w:rsidP="00524190">
            <w:pPr>
              <w:snapToGrid w:val="0"/>
              <w:rPr>
                <w:b/>
                <w:bCs/>
                <w:lang w:eastAsia="en-US"/>
              </w:rPr>
            </w:pPr>
          </w:p>
        </w:tc>
      </w:tr>
      <w:tr w:rsidR="00524190" w:rsidRPr="00243BA2" w:rsidTr="00317DE3">
        <w:tc>
          <w:tcPr>
            <w:tcW w:w="1106" w:type="dxa"/>
            <w:tcBorders>
              <w:top w:val="nil"/>
              <w:left w:val="single" w:sz="4" w:space="0" w:color="000000"/>
              <w:bottom w:val="single" w:sz="4" w:space="0" w:color="auto"/>
              <w:right w:val="nil"/>
            </w:tcBorders>
            <w:hideMark/>
          </w:tcPr>
          <w:p w:rsidR="00524190" w:rsidRPr="00243BA2" w:rsidRDefault="00524190" w:rsidP="00524190">
            <w:pPr>
              <w:snapToGrid w:val="0"/>
              <w:rPr>
                <w:lang w:eastAsia="en-US"/>
              </w:rPr>
            </w:pPr>
            <w:r w:rsidRPr="00243BA2">
              <w:rPr>
                <w:lang w:eastAsia="en-US"/>
              </w:rPr>
              <w:t xml:space="preserve">Финансовая </w:t>
            </w:r>
          </w:p>
          <w:p w:rsidR="00524190" w:rsidRPr="00243BA2" w:rsidRDefault="00524190" w:rsidP="00524190">
            <w:pPr>
              <w:rPr>
                <w:lang w:eastAsia="en-US"/>
              </w:rPr>
            </w:pPr>
            <w:r w:rsidRPr="00243BA2">
              <w:rPr>
                <w:lang w:eastAsia="en-US"/>
              </w:rPr>
              <w:t>деятельность</w:t>
            </w:r>
          </w:p>
        </w:tc>
        <w:tc>
          <w:tcPr>
            <w:tcW w:w="5816" w:type="dxa"/>
            <w:tcBorders>
              <w:top w:val="nil"/>
              <w:left w:val="single" w:sz="4" w:space="0" w:color="000000"/>
              <w:bottom w:val="single" w:sz="4" w:space="0" w:color="auto"/>
              <w:right w:val="single" w:sz="4" w:space="0" w:color="000000"/>
            </w:tcBorders>
            <w:hideMark/>
          </w:tcPr>
          <w:p w:rsidR="00524190" w:rsidRPr="00243BA2" w:rsidRDefault="00524190" w:rsidP="00524190">
            <w:pPr>
              <w:snapToGrid w:val="0"/>
              <w:rPr>
                <w:b/>
                <w:bCs/>
                <w:lang w:eastAsia="en-US"/>
              </w:rPr>
            </w:pPr>
            <w:r w:rsidRPr="00243BA2">
              <w:rPr>
                <w:b/>
                <w:bCs/>
                <w:lang w:eastAsia="en-US"/>
              </w:rPr>
              <w:t>Расходные:</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выплата процентов по кредитам и займам</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выплата дивидендов</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возврат кредитов, займом и инвестиций</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лизинговые платежи</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другие расходы</w:t>
            </w:r>
          </w:p>
          <w:p w:rsidR="00524190" w:rsidRPr="00243BA2" w:rsidRDefault="00524190" w:rsidP="00524190">
            <w:pPr>
              <w:rPr>
                <w:b/>
                <w:bCs/>
                <w:lang w:eastAsia="en-US"/>
              </w:rPr>
            </w:pPr>
            <w:r w:rsidRPr="00243BA2">
              <w:rPr>
                <w:b/>
                <w:bCs/>
                <w:lang w:eastAsia="en-US"/>
              </w:rPr>
              <w:t>Доходные:</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получение кредитов и займов</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получение инвестиций</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самофинансирование</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получение целевого и финансирования</w:t>
            </w:r>
          </w:p>
          <w:p w:rsidR="00524190" w:rsidRPr="00243BA2" w:rsidRDefault="00524190" w:rsidP="00524190">
            <w:pPr>
              <w:widowControl w:val="0"/>
              <w:numPr>
                <w:ilvl w:val="0"/>
                <w:numId w:val="22"/>
              </w:numPr>
              <w:tabs>
                <w:tab w:val="left" w:pos="397"/>
              </w:tabs>
              <w:suppressAutoHyphens/>
              <w:autoSpaceDE w:val="0"/>
              <w:spacing w:after="0"/>
              <w:ind w:left="397" w:hanging="397"/>
              <w:rPr>
                <w:lang w:eastAsia="en-US"/>
              </w:rPr>
            </w:pPr>
            <w:r w:rsidRPr="00243BA2">
              <w:rPr>
                <w:lang w:eastAsia="en-US"/>
              </w:rPr>
              <w:t>получение средств при увеличении уставного капитала</w:t>
            </w:r>
          </w:p>
        </w:tc>
        <w:tc>
          <w:tcPr>
            <w:tcW w:w="709" w:type="dxa"/>
            <w:tcBorders>
              <w:top w:val="nil"/>
              <w:left w:val="single" w:sz="4" w:space="0" w:color="000000"/>
              <w:bottom w:val="single" w:sz="4" w:space="0" w:color="auto"/>
              <w:right w:val="single" w:sz="4" w:space="0" w:color="000000"/>
            </w:tcBorders>
          </w:tcPr>
          <w:p w:rsidR="00524190" w:rsidRPr="00243BA2" w:rsidRDefault="00524190" w:rsidP="00524190">
            <w:pPr>
              <w:snapToGrid w:val="0"/>
              <w:rPr>
                <w:b/>
                <w:bCs/>
                <w:lang w:eastAsia="en-US"/>
              </w:rPr>
            </w:pPr>
          </w:p>
        </w:tc>
        <w:tc>
          <w:tcPr>
            <w:tcW w:w="709" w:type="dxa"/>
            <w:tcBorders>
              <w:top w:val="nil"/>
              <w:left w:val="single" w:sz="4" w:space="0" w:color="000000"/>
              <w:bottom w:val="single" w:sz="4" w:space="0" w:color="auto"/>
              <w:right w:val="single" w:sz="4" w:space="0" w:color="000000"/>
            </w:tcBorders>
          </w:tcPr>
          <w:p w:rsidR="00524190" w:rsidRPr="00243BA2" w:rsidRDefault="00524190" w:rsidP="00524190">
            <w:pPr>
              <w:snapToGrid w:val="0"/>
              <w:rPr>
                <w:b/>
                <w:bCs/>
                <w:lang w:eastAsia="en-US"/>
              </w:rPr>
            </w:pPr>
          </w:p>
        </w:tc>
        <w:tc>
          <w:tcPr>
            <w:tcW w:w="709" w:type="dxa"/>
            <w:tcBorders>
              <w:top w:val="nil"/>
              <w:left w:val="single" w:sz="4" w:space="0" w:color="000000"/>
              <w:bottom w:val="single" w:sz="4" w:space="0" w:color="auto"/>
              <w:right w:val="single" w:sz="4" w:space="0" w:color="000000"/>
            </w:tcBorders>
          </w:tcPr>
          <w:p w:rsidR="00524190" w:rsidRPr="00243BA2" w:rsidRDefault="00524190" w:rsidP="00524190">
            <w:pPr>
              <w:snapToGrid w:val="0"/>
              <w:rPr>
                <w:b/>
                <w:bCs/>
                <w:lang w:eastAsia="en-US"/>
              </w:rPr>
            </w:pPr>
          </w:p>
        </w:tc>
        <w:tc>
          <w:tcPr>
            <w:tcW w:w="566" w:type="dxa"/>
            <w:tcBorders>
              <w:top w:val="nil"/>
              <w:left w:val="single" w:sz="4" w:space="0" w:color="000000"/>
              <w:bottom w:val="single" w:sz="4" w:space="0" w:color="auto"/>
              <w:right w:val="single" w:sz="4" w:space="0" w:color="000000"/>
            </w:tcBorders>
          </w:tcPr>
          <w:p w:rsidR="00524190" w:rsidRPr="00243BA2" w:rsidRDefault="00524190" w:rsidP="00524190">
            <w:pPr>
              <w:snapToGrid w:val="0"/>
              <w:rPr>
                <w:b/>
                <w:bCs/>
                <w:lang w:eastAsia="en-US"/>
              </w:rPr>
            </w:pPr>
          </w:p>
        </w:tc>
      </w:tr>
      <w:tr w:rsidR="00524190" w:rsidRPr="00243BA2" w:rsidTr="00317DE3">
        <w:tc>
          <w:tcPr>
            <w:tcW w:w="6922" w:type="dxa"/>
            <w:gridSpan w:val="2"/>
            <w:tcBorders>
              <w:top w:val="single" w:sz="4" w:space="0" w:color="auto"/>
              <w:left w:val="single" w:sz="4" w:space="0" w:color="auto"/>
              <w:bottom w:val="single" w:sz="4" w:space="0" w:color="auto"/>
              <w:right w:val="single" w:sz="4" w:space="0" w:color="auto"/>
            </w:tcBorders>
            <w:hideMark/>
          </w:tcPr>
          <w:p w:rsidR="00524190" w:rsidRPr="00243BA2" w:rsidRDefault="00524190" w:rsidP="00524190">
            <w:pPr>
              <w:snapToGrid w:val="0"/>
              <w:rPr>
                <w:bCs/>
                <w:lang w:eastAsia="en-US"/>
              </w:rPr>
            </w:pPr>
            <w:r w:rsidRPr="00243BA2">
              <w:rPr>
                <w:bCs/>
                <w:lang w:eastAsia="en-US"/>
              </w:rPr>
              <w:t>Баланс наличности на начало периода</w:t>
            </w:r>
          </w:p>
        </w:tc>
        <w:tc>
          <w:tcPr>
            <w:tcW w:w="709" w:type="dxa"/>
            <w:tcBorders>
              <w:top w:val="single" w:sz="4" w:space="0" w:color="auto"/>
              <w:left w:val="single" w:sz="4" w:space="0" w:color="auto"/>
              <w:bottom w:val="single" w:sz="4" w:space="0" w:color="auto"/>
              <w:right w:val="single" w:sz="4" w:space="0" w:color="auto"/>
            </w:tcBorders>
          </w:tcPr>
          <w:p w:rsidR="00524190" w:rsidRPr="00243BA2" w:rsidRDefault="00524190" w:rsidP="00524190">
            <w:pPr>
              <w:snapToGrid w:val="0"/>
              <w:rPr>
                <w:b/>
                <w:bCs/>
                <w:lang w:eastAsia="en-US"/>
              </w:rPr>
            </w:pPr>
          </w:p>
        </w:tc>
        <w:tc>
          <w:tcPr>
            <w:tcW w:w="709" w:type="dxa"/>
            <w:tcBorders>
              <w:top w:val="single" w:sz="4" w:space="0" w:color="auto"/>
              <w:left w:val="single" w:sz="4" w:space="0" w:color="auto"/>
              <w:bottom w:val="single" w:sz="4" w:space="0" w:color="auto"/>
              <w:right w:val="single" w:sz="4" w:space="0" w:color="auto"/>
            </w:tcBorders>
          </w:tcPr>
          <w:p w:rsidR="00524190" w:rsidRPr="00243BA2" w:rsidRDefault="00524190" w:rsidP="00524190">
            <w:pPr>
              <w:snapToGrid w:val="0"/>
              <w:rPr>
                <w:b/>
                <w:bCs/>
                <w:lang w:eastAsia="en-US"/>
              </w:rPr>
            </w:pPr>
          </w:p>
        </w:tc>
        <w:tc>
          <w:tcPr>
            <w:tcW w:w="709" w:type="dxa"/>
            <w:tcBorders>
              <w:top w:val="single" w:sz="4" w:space="0" w:color="auto"/>
              <w:left w:val="single" w:sz="4" w:space="0" w:color="auto"/>
              <w:bottom w:val="single" w:sz="4" w:space="0" w:color="auto"/>
              <w:right w:val="single" w:sz="4" w:space="0" w:color="auto"/>
            </w:tcBorders>
          </w:tcPr>
          <w:p w:rsidR="00524190" w:rsidRPr="00243BA2" w:rsidRDefault="00524190" w:rsidP="00524190">
            <w:pPr>
              <w:snapToGrid w:val="0"/>
              <w:rPr>
                <w:b/>
                <w:bCs/>
                <w:lang w:eastAsia="en-US"/>
              </w:rPr>
            </w:pPr>
          </w:p>
        </w:tc>
        <w:tc>
          <w:tcPr>
            <w:tcW w:w="566" w:type="dxa"/>
            <w:tcBorders>
              <w:top w:val="single" w:sz="4" w:space="0" w:color="auto"/>
              <w:left w:val="single" w:sz="4" w:space="0" w:color="auto"/>
              <w:bottom w:val="single" w:sz="4" w:space="0" w:color="auto"/>
              <w:right w:val="single" w:sz="4" w:space="0" w:color="auto"/>
            </w:tcBorders>
          </w:tcPr>
          <w:p w:rsidR="00524190" w:rsidRPr="00243BA2" w:rsidRDefault="00524190" w:rsidP="00524190">
            <w:pPr>
              <w:snapToGrid w:val="0"/>
              <w:rPr>
                <w:b/>
                <w:bCs/>
                <w:lang w:eastAsia="en-US"/>
              </w:rPr>
            </w:pPr>
          </w:p>
        </w:tc>
      </w:tr>
      <w:tr w:rsidR="00524190" w:rsidRPr="00243BA2" w:rsidTr="00317DE3">
        <w:tc>
          <w:tcPr>
            <w:tcW w:w="6922" w:type="dxa"/>
            <w:gridSpan w:val="2"/>
            <w:tcBorders>
              <w:top w:val="single" w:sz="4" w:space="0" w:color="auto"/>
              <w:left w:val="single" w:sz="4" w:space="0" w:color="auto"/>
              <w:bottom w:val="single" w:sz="4" w:space="0" w:color="auto"/>
              <w:right w:val="single" w:sz="4" w:space="0" w:color="auto"/>
            </w:tcBorders>
            <w:hideMark/>
          </w:tcPr>
          <w:p w:rsidR="00524190" w:rsidRPr="00243BA2" w:rsidRDefault="00524190" w:rsidP="00524190">
            <w:pPr>
              <w:snapToGrid w:val="0"/>
              <w:rPr>
                <w:bCs/>
                <w:lang w:eastAsia="en-US"/>
              </w:rPr>
            </w:pPr>
            <w:r w:rsidRPr="00243BA2">
              <w:rPr>
                <w:bCs/>
                <w:lang w:eastAsia="en-US"/>
              </w:rPr>
              <w:t>Баланс наличности на конец периода</w:t>
            </w:r>
          </w:p>
        </w:tc>
        <w:tc>
          <w:tcPr>
            <w:tcW w:w="709" w:type="dxa"/>
            <w:tcBorders>
              <w:top w:val="single" w:sz="4" w:space="0" w:color="auto"/>
              <w:left w:val="single" w:sz="4" w:space="0" w:color="auto"/>
              <w:bottom w:val="single" w:sz="4" w:space="0" w:color="auto"/>
              <w:right w:val="single" w:sz="4" w:space="0" w:color="auto"/>
            </w:tcBorders>
          </w:tcPr>
          <w:p w:rsidR="00524190" w:rsidRPr="00243BA2" w:rsidRDefault="00524190" w:rsidP="00524190">
            <w:pPr>
              <w:snapToGrid w:val="0"/>
              <w:rPr>
                <w:b/>
                <w:bCs/>
                <w:lang w:eastAsia="en-US"/>
              </w:rPr>
            </w:pPr>
          </w:p>
        </w:tc>
        <w:tc>
          <w:tcPr>
            <w:tcW w:w="709" w:type="dxa"/>
            <w:tcBorders>
              <w:top w:val="single" w:sz="4" w:space="0" w:color="auto"/>
              <w:left w:val="single" w:sz="4" w:space="0" w:color="auto"/>
              <w:bottom w:val="single" w:sz="4" w:space="0" w:color="auto"/>
              <w:right w:val="single" w:sz="4" w:space="0" w:color="auto"/>
            </w:tcBorders>
          </w:tcPr>
          <w:p w:rsidR="00524190" w:rsidRPr="00243BA2" w:rsidRDefault="00524190" w:rsidP="00524190">
            <w:pPr>
              <w:snapToGrid w:val="0"/>
              <w:rPr>
                <w:b/>
                <w:bCs/>
                <w:lang w:eastAsia="en-US"/>
              </w:rPr>
            </w:pPr>
          </w:p>
        </w:tc>
        <w:tc>
          <w:tcPr>
            <w:tcW w:w="709" w:type="dxa"/>
            <w:tcBorders>
              <w:top w:val="single" w:sz="4" w:space="0" w:color="auto"/>
              <w:left w:val="single" w:sz="4" w:space="0" w:color="auto"/>
              <w:bottom w:val="single" w:sz="4" w:space="0" w:color="auto"/>
              <w:right w:val="single" w:sz="4" w:space="0" w:color="auto"/>
            </w:tcBorders>
          </w:tcPr>
          <w:p w:rsidR="00524190" w:rsidRPr="00243BA2" w:rsidRDefault="00524190" w:rsidP="00524190">
            <w:pPr>
              <w:snapToGrid w:val="0"/>
              <w:rPr>
                <w:b/>
                <w:bCs/>
                <w:lang w:eastAsia="en-US"/>
              </w:rPr>
            </w:pPr>
          </w:p>
        </w:tc>
        <w:tc>
          <w:tcPr>
            <w:tcW w:w="566" w:type="dxa"/>
            <w:tcBorders>
              <w:top w:val="single" w:sz="4" w:space="0" w:color="auto"/>
              <w:left w:val="single" w:sz="4" w:space="0" w:color="auto"/>
              <w:bottom w:val="single" w:sz="4" w:space="0" w:color="auto"/>
              <w:right w:val="single" w:sz="4" w:space="0" w:color="auto"/>
            </w:tcBorders>
          </w:tcPr>
          <w:p w:rsidR="00524190" w:rsidRPr="00243BA2" w:rsidRDefault="00524190" w:rsidP="00524190">
            <w:pPr>
              <w:snapToGrid w:val="0"/>
              <w:rPr>
                <w:b/>
                <w:bCs/>
                <w:lang w:eastAsia="en-US"/>
              </w:rPr>
            </w:pPr>
          </w:p>
        </w:tc>
      </w:tr>
      <w:bookmarkEnd w:id="15"/>
      <w:bookmarkEnd w:id="16"/>
      <w:bookmarkEnd w:id="20"/>
    </w:tbl>
    <w:p w:rsidR="00615E5B" w:rsidRPr="00243BA2" w:rsidRDefault="00BA7EF4" w:rsidP="00615E5B">
      <w:pPr>
        <w:jc w:val="right"/>
      </w:pPr>
      <w:r w:rsidRPr="00243BA2">
        <w:br w:type="page"/>
      </w:r>
      <w:r w:rsidR="00615E5B" w:rsidRPr="00243BA2">
        <w:t xml:space="preserve">Приложение № </w:t>
      </w:r>
      <w:r w:rsidR="00BD0356" w:rsidRPr="00243BA2">
        <w:t>3</w:t>
      </w:r>
    </w:p>
    <w:p w:rsidR="00615E5B" w:rsidRPr="00243BA2" w:rsidRDefault="00615E5B" w:rsidP="00615E5B">
      <w:pPr>
        <w:jc w:val="right"/>
        <w:rPr>
          <w:b/>
        </w:rPr>
      </w:pPr>
    </w:p>
    <w:p w:rsidR="00615E5B" w:rsidRPr="00243BA2" w:rsidRDefault="00615E5B" w:rsidP="00BD0356">
      <w:pPr>
        <w:pStyle w:val="1"/>
        <w:rPr>
          <w:b w:val="0"/>
          <w:caps/>
        </w:rPr>
      </w:pPr>
      <w:bookmarkStart w:id="26" w:name="_Показатели_развития_малого"/>
      <w:bookmarkStart w:id="27" w:name="_Toc474427573"/>
      <w:bookmarkEnd w:id="26"/>
      <w:r w:rsidRPr="00243BA2">
        <w:rPr>
          <w:caps/>
        </w:rPr>
        <w:t>Показатели развития малого инновационного предприятия</w:t>
      </w:r>
      <w:bookmarkEnd w:id="27"/>
    </w:p>
    <w:p w:rsidR="00615E5B" w:rsidRPr="00243BA2" w:rsidRDefault="00615E5B" w:rsidP="00615E5B">
      <w:pPr>
        <w:spacing w:after="0"/>
        <w:jc w:val="center"/>
        <w:rPr>
          <w:b/>
        </w:rPr>
      </w:pPr>
    </w:p>
    <w:tbl>
      <w:tblPr>
        <w:tblW w:w="5437" w:type="pct"/>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061"/>
        <w:gridCol w:w="710"/>
        <w:gridCol w:w="1699"/>
        <w:gridCol w:w="1277"/>
        <w:gridCol w:w="1277"/>
        <w:gridCol w:w="1273"/>
      </w:tblGrid>
      <w:tr w:rsidR="00047F5D" w:rsidRPr="00243BA2" w:rsidTr="00047F5D">
        <w:trPr>
          <w:cantSplit/>
          <w:trHeight w:val="234"/>
        </w:trPr>
        <w:tc>
          <w:tcPr>
            <w:tcW w:w="1972" w:type="pct"/>
            <w:vMerge w:val="restart"/>
            <w:shd w:val="clear" w:color="auto" w:fill="D9D9D9"/>
            <w:tcMar>
              <w:left w:w="57" w:type="dxa"/>
              <w:right w:w="57" w:type="dxa"/>
            </w:tcMar>
            <w:vAlign w:val="center"/>
          </w:tcPr>
          <w:p w:rsidR="00047F5D" w:rsidRPr="00243BA2" w:rsidRDefault="00047F5D" w:rsidP="00615E5B">
            <w:pPr>
              <w:spacing w:after="0"/>
              <w:jc w:val="center"/>
              <w:rPr>
                <w:b/>
              </w:rPr>
            </w:pPr>
            <w:r w:rsidRPr="00243BA2">
              <w:rPr>
                <w:b/>
                <w:sz w:val="22"/>
              </w:rPr>
              <w:t>Показатели</w:t>
            </w:r>
          </w:p>
        </w:tc>
        <w:tc>
          <w:tcPr>
            <w:tcW w:w="345" w:type="pct"/>
            <w:vMerge w:val="restart"/>
            <w:shd w:val="clear" w:color="auto" w:fill="D9D9D9"/>
            <w:tcMar>
              <w:left w:w="57" w:type="dxa"/>
              <w:right w:w="57" w:type="dxa"/>
            </w:tcMar>
            <w:vAlign w:val="center"/>
          </w:tcPr>
          <w:p w:rsidR="00047F5D" w:rsidRPr="00243BA2" w:rsidRDefault="00047F5D" w:rsidP="00615E5B">
            <w:pPr>
              <w:spacing w:after="0"/>
              <w:jc w:val="center"/>
              <w:rPr>
                <w:b/>
              </w:rPr>
            </w:pPr>
            <w:r w:rsidRPr="00243BA2">
              <w:rPr>
                <w:b/>
                <w:sz w:val="22"/>
              </w:rPr>
              <w:t>Ед. изм.</w:t>
            </w:r>
          </w:p>
        </w:tc>
        <w:tc>
          <w:tcPr>
            <w:tcW w:w="825" w:type="pct"/>
            <w:vMerge w:val="restart"/>
            <w:shd w:val="clear" w:color="auto" w:fill="D9D9D9"/>
            <w:tcMar>
              <w:left w:w="57" w:type="dxa"/>
              <w:right w:w="57" w:type="dxa"/>
            </w:tcMar>
            <w:vAlign w:val="center"/>
          </w:tcPr>
          <w:p w:rsidR="00047F5D" w:rsidRPr="00243BA2" w:rsidRDefault="00047F5D" w:rsidP="00615E5B">
            <w:pPr>
              <w:spacing w:after="0"/>
              <w:jc w:val="center"/>
              <w:rPr>
                <w:b/>
              </w:rPr>
            </w:pPr>
            <w:r w:rsidRPr="00243BA2">
              <w:rPr>
                <w:b/>
                <w:sz w:val="22"/>
              </w:rPr>
              <w:t>Частота сбора данных</w:t>
            </w:r>
          </w:p>
        </w:tc>
        <w:tc>
          <w:tcPr>
            <w:tcW w:w="1858" w:type="pct"/>
            <w:gridSpan w:val="3"/>
            <w:tcBorders>
              <w:right w:val="single" w:sz="4" w:space="0" w:color="auto"/>
            </w:tcBorders>
            <w:shd w:val="clear" w:color="auto" w:fill="D9D9D9"/>
            <w:tcMar>
              <w:left w:w="57" w:type="dxa"/>
              <w:right w:w="57" w:type="dxa"/>
            </w:tcMar>
            <w:vAlign w:val="center"/>
          </w:tcPr>
          <w:p w:rsidR="00047F5D" w:rsidRPr="00243BA2" w:rsidRDefault="00047F5D" w:rsidP="00615E5B">
            <w:pPr>
              <w:spacing w:after="0"/>
              <w:jc w:val="center"/>
              <w:rPr>
                <w:b/>
              </w:rPr>
            </w:pPr>
            <w:r w:rsidRPr="00243BA2">
              <w:rPr>
                <w:b/>
                <w:sz w:val="22"/>
              </w:rPr>
              <w:t>Плановые показатели</w:t>
            </w:r>
          </w:p>
        </w:tc>
      </w:tr>
      <w:tr w:rsidR="00047F5D" w:rsidRPr="00243BA2" w:rsidTr="00047F5D">
        <w:trPr>
          <w:cantSplit/>
          <w:trHeight w:val="77"/>
        </w:trPr>
        <w:tc>
          <w:tcPr>
            <w:tcW w:w="1972" w:type="pct"/>
            <w:vMerge/>
            <w:shd w:val="clear" w:color="auto" w:fill="D9D9D9"/>
            <w:tcMar>
              <w:left w:w="57" w:type="dxa"/>
              <w:right w:w="57" w:type="dxa"/>
            </w:tcMar>
            <w:vAlign w:val="center"/>
          </w:tcPr>
          <w:p w:rsidR="00047F5D" w:rsidRPr="00243BA2" w:rsidRDefault="00047F5D" w:rsidP="00615E5B">
            <w:pPr>
              <w:spacing w:after="0"/>
              <w:jc w:val="center"/>
              <w:rPr>
                <w:b/>
              </w:rPr>
            </w:pPr>
          </w:p>
        </w:tc>
        <w:tc>
          <w:tcPr>
            <w:tcW w:w="345" w:type="pct"/>
            <w:vMerge/>
            <w:shd w:val="clear" w:color="auto" w:fill="D9D9D9"/>
            <w:tcMar>
              <w:left w:w="57" w:type="dxa"/>
              <w:right w:w="57" w:type="dxa"/>
            </w:tcMar>
            <w:vAlign w:val="center"/>
          </w:tcPr>
          <w:p w:rsidR="00047F5D" w:rsidRPr="00243BA2" w:rsidRDefault="00047F5D" w:rsidP="00615E5B">
            <w:pPr>
              <w:spacing w:after="0"/>
              <w:jc w:val="center"/>
              <w:rPr>
                <w:b/>
              </w:rPr>
            </w:pPr>
          </w:p>
        </w:tc>
        <w:tc>
          <w:tcPr>
            <w:tcW w:w="825" w:type="pct"/>
            <w:vMerge/>
            <w:shd w:val="clear" w:color="auto" w:fill="D9D9D9"/>
            <w:tcMar>
              <w:left w:w="57" w:type="dxa"/>
              <w:right w:w="57" w:type="dxa"/>
            </w:tcMar>
            <w:vAlign w:val="center"/>
          </w:tcPr>
          <w:p w:rsidR="00047F5D" w:rsidRPr="00243BA2" w:rsidRDefault="00047F5D" w:rsidP="00615E5B">
            <w:pPr>
              <w:spacing w:after="0"/>
              <w:jc w:val="center"/>
              <w:rPr>
                <w:b/>
              </w:rPr>
            </w:pPr>
          </w:p>
        </w:tc>
        <w:tc>
          <w:tcPr>
            <w:tcW w:w="620" w:type="pct"/>
            <w:tcBorders>
              <w:right w:val="single" w:sz="4" w:space="0" w:color="auto"/>
            </w:tcBorders>
            <w:shd w:val="clear" w:color="auto" w:fill="D9D9D9"/>
            <w:tcMar>
              <w:left w:w="57" w:type="dxa"/>
              <w:right w:w="57" w:type="dxa"/>
            </w:tcMar>
            <w:vAlign w:val="center"/>
          </w:tcPr>
          <w:p w:rsidR="00047F5D" w:rsidRPr="00243BA2" w:rsidRDefault="00047F5D" w:rsidP="00221C92">
            <w:pPr>
              <w:spacing w:after="0"/>
              <w:jc w:val="center"/>
              <w:rPr>
                <w:b/>
              </w:rPr>
            </w:pPr>
            <w:r w:rsidRPr="00243BA2">
              <w:rPr>
                <w:b/>
                <w:sz w:val="22"/>
              </w:rPr>
              <w:t>Старт-1</w:t>
            </w:r>
          </w:p>
        </w:tc>
        <w:tc>
          <w:tcPr>
            <w:tcW w:w="620" w:type="pct"/>
            <w:tcBorders>
              <w:right w:val="single" w:sz="4" w:space="0" w:color="auto"/>
            </w:tcBorders>
            <w:shd w:val="clear" w:color="auto" w:fill="D9D9D9"/>
            <w:vAlign w:val="center"/>
          </w:tcPr>
          <w:p w:rsidR="00047F5D" w:rsidRPr="00243BA2" w:rsidRDefault="00047F5D" w:rsidP="007B143F">
            <w:pPr>
              <w:spacing w:after="0"/>
              <w:jc w:val="center"/>
              <w:rPr>
                <w:b/>
              </w:rPr>
            </w:pPr>
            <w:r w:rsidRPr="00243BA2">
              <w:rPr>
                <w:b/>
                <w:sz w:val="22"/>
              </w:rPr>
              <w:t>Старт-2</w:t>
            </w:r>
          </w:p>
        </w:tc>
        <w:tc>
          <w:tcPr>
            <w:tcW w:w="618" w:type="pct"/>
            <w:tcBorders>
              <w:right w:val="single" w:sz="4" w:space="0" w:color="auto"/>
            </w:tcBorders>
            <w:shd w:val="clear" w:color="auto" w:fill="D9D9D9"/>
            <w:vAlign w:val="center"/>
          </w:tcPr>
          <w:p w:rsidR="00047F5D" w:rsidRPr="00243BA2" w:rsidRDefault="00047F5D" w:rsidP="00047F5D">
            <w:pPr>
              <w:spacing w:after="0"/>
              <w:jc w:val="center"/>
              <w:rPr>
                <w:b/>
              </w:rPr>
            </w:pPr>
            <w:r w:rsidRPr="00243BA2">
              <w:rPr>
                <w:b/>
                <w:sz w:val="22"/>
              </w:rPr>
              <w:t>Старт-3</w:t>
            </w:r>
          </w:p>
        </w:tc>
      </w:tr>
      <w:tr w:rsidR="00047F5D" w:rsidRPr="00243BA2" w:rsidTr="00047F5D">
        <w:trPr>
          <w:cantSplit/>
        </w:trPr>
        <w:tc>
          <w:tcPr>
            <w:tcW w:w="1972" w:type="pct"/>
            <w:shd w:val="clear" w:color="auto" w:fill="auto"/>
            <w:vAlign w:val="center"/>
          </w:tcPr>
          <w:p w:rsidR="00047F5D" w:rsidRPr="00243BA2" w:rsidRDefault="00047F5D" w:rsidP="00615E5B">
            <w:pPr>
              <w:spacing w:after="0"/>
              <w:jc w:val="left"/>
              <w:rPr>
                <w:i/>
              </w:rPr>
            </w:pPr>
            <w:r w:rsidRPr="00243BA2">
              <w:t>Среднесписочная численность сотрудников МИП (штатных)</w:t>
            </w:r>
          </w:p>
          <w:p w:rsidR="00047F5D" w:rsidRPr="00243BA2" w:rsidRDefault="00047F5D" w:rsidP="00615E5B">
            <w:pPr>
              <w:spacing w:after="0"/>
              <w:jc w:val="left"/>
              <w:rPr>
                <w:i/>
                <w:sz w:val="20"/>
                <w:szCs w:val="20"/>
              </w:rPr>
            </w:pPr>
          </w:p>
          <w:p w:rsidR="00047F5D" w:rsidRPr="00243BA2" w:rsidRDefault="00047F5D" w:rsidP="00337BC3">
            <w:pPr>
              <w:spacing w:after="0"/>
              <w:jc w:val="left"/>
              <w:rPr>
                <w:u w:val="single"/>
              </w:rPr>
            </w:pPr>
            <w:r w:rsidRPr="00243BA2">
              <w:rPr>
                <w:i/>
                <w:sz w:val="20"/>
                <w:szCs w:val="20"/>
              </w:rPr>
              <w:t>Подтверждается данными Формы по КНД 111018 «Сведения о среднесписочной численности работников за предшествующий календарный год», поданной МИП в Федеральную налоговую службу</w:t>
            </w:r>
          </w:p>
        </w:tc>
        <w:tc>
          <w:tcPr>
            <w:tcW w:w="345" w:type="pct"/>
            <w:shd w:val="clear" w:color="auto" w:fill="auto"/>
            <w:vAlign w:val="center"/>
          </w:tcPr>
          <w:p w:rsidR="00047F5D" w:rsidRPr="00243BA2" w:rsidRDefault="00047F5D" w:rsidP="00615E5B">
            <w:pPr>
              <w:spacing w:after="0"/>
              <w:jc w:val="center"/>
            </w:pPr>
            <w:r w:rsidRPr="00243BA2">
              <w:rPr>
                <w:sz w:val="22"/>
              </w:rPr>
              <w:t>Чел.</w:t>
            </w:r>
          </w:p>
        </w:tc>
        <w:tc>
          <w:tcPr>
            <w:tcW w:w="825" w:type="pct"/>
            <w:vAlign w:val="center"/>
          </w:tcPr>
          <w:p w:rsidR="00047F5D" w:rsidRPr="00243BA2" w:rsidRDefault="00047F5D" w:rsidP="0091274B">
            <w:pPr>
              <w:spacing w:after="0"/>
              <w:jc w:val="center"/>
            </w:pPr>
            <w:r w:rsidRPr="00243BA2">
              <w:rPr>
                <w:sz w:val="22"/>
              </w:rPr>
              <w:t xml:space="preserve">ежегодно до </w:t>
            </w:r>
            <w:r w:rsidR="0091274B" w:rsidRPr="00243BA2">
              <w:rPr>
                <w:sz w:val="22"/>
              </w:rPr>
              <w:t>15</w:t>
            </w:r>
            <w:r w:rsidRPr="00243BA2">
              <w:rPr>
                <w:sz w:val="22"/>
              </w:rPr>
              <w:t xml:space="preserve"> января года, следующего за отчетным</w:t>
            </w:r>
          </w:p>
        </w:tc>
        <w:tc>
          <w:tcPr>
            <w:tcW w:w="620" w:type="pct"/>
            <w:shd w:val="clear" w:color="auto" w:fill="auto"/>
            <w:vAlign w:val="center"/>
          </w:tcPr>
          <w:p w:rsidR="00047F5D" w:rsidRPr="00243BA2" w:rsidRDefault="00047F5D" w:rsidP="00615E5B">
            <w:pPr>
              <w:spacing w:after="0"/>
              <w:jc w:val="center"/>
            </w:pPr>
            <w:r w:rsidRPr="00243BA2">
              <w:rPr>
                <w:sz w:val="22"/>
              </w:rPr>
              <w:t>Да</w:t>
            </w:r>
          </w:p>
          <w:p w:rsidR="00047F5D" w:rsidRPr="00243BA2" w:rsidRDefault="00047F5D" w:rsidP="00615E5B">
            <w:pPr>
              <w:spacing w:after="0"/>
              <w:jc w:val="center"/>
            </w:pPr>
            <w:r w:rsidRPr="00243BA2">
              <w:rPr>
                <w:sz w:val="22"/>
              </w:rPr>
              <w:t>(Не менее 1 чел.)</w:t>
            </w:r>
          </w:p>
          <w:p w:rsidR="00047F5D" w:rsidRPr="00243BA2" w:rsidRDefault="00047F5D" w:rsidP="00615E5B">
            <w:pPr>
              <w:spacing w:after="0"/>
              <w:jc w:val="center"/>
              <w:rPr>
                <w:i/>
              </w:rPr>
            </w:pPr>
          </w:p>
        </w:tc>
        <w:tc>
          <w:tcPr>
            <w:tcW w:w="620" w:type="pct"/>
            <w:vAlign w:val="center"/>
          </w:tcPr>
          <w:p w:rsidR="00047F5D" w:rsidRPr="00243BA2" w:rsidRDefault="00047F5D" w:rsidP="007B143F">
            <w:pPr>
              <w:spacing w:after="0"/>
              <w:jc w:val="center"/>
            </w:pPr>
            <w:r w:rsidRPr="00243BA2">
              <w:rPr>
                <w:sz w:val="22"/>
              </w:rPr>
              <w:t>Да</w:t>
            </w:r>
          </w:p>
          <w:p w:rsidR="00047F5D" w:rsidRPr="00243BA2" w:rsidRDefault="00047F5D" w:rsidP="007B143F">
            <w:pPr>
              <w:spacing w:after="0"/>
              <w:jc w:val="center"/>
            </w:pPr>
            <w:r w:rsidRPr="00243BA2">
              <w:rPr>
                <w:sz w:val="22"/>
              </w:rPr>
              <w:t xml:space="preserve">(Не менее </w:t>
            </w:r>
          </w:p>
          <w:p w:rsidR="00047F5D" w:rsidRPr="00243BA2" w:rsidRDefault="00047F5D" w:rsidP="007B143F">
            <w:pPr>
              <w:spacing w:after="0"/>
              <w:jc w:val="center"/>
            </w:pPr>
            <w:r w:rsidRPr="00243BA2">
              <w:rPr>
                <w:sz w:val="22"/>
              </w:rPr>
              <w:t>3 чел.)</w:t>
            </w:r>
          </w:p>
          <w:p w:rsidR="00047F5D" w:rsidRPr="00243BA2" w:rsidRDefault="00047F5D" w:rsidP="007B143F">
            <w:pPr>
              <w:spacing w:after="0"/>
              <w:jc w:val="center"/>
              <w:rPr>
                <w:i/>
              </w:rPr>
            </w:pPr>
          </w:p>
        </w:tc>
        <w:tc>
          <w:tcPr>
            <w:tcW w:w="618" w:type="pct"/>
            <w:vAlign w:val="center"/>
          </w:tcPr>
          <w:p w:rsidR="00047F5D" w:rsidRPr="00243BA2" w:rsidRDefault="00047F5D" w:rsidP="00047F5D">
            <w:pPr>
              <w:spacing w:after="0"/>
              <w:jc w:val="center"/>
            </w:pPr>
            <w:r w:rsidRPr="00243BA2">
              <w:rPr>
                <w:sz w:val="22"/>
              </w:rPr>
              <w:t>Да</w:t>
            </w:r>
          </w:p>
          <w:p w:rsidR="00047F5D" w:rsidRPr="00243BA2" w:rsidRDefault="00047F5D" w:rsidP="00047F5D">
            <w:pPr>
              <w:spacing w:after="0"/>
              <w:jc w:val="center"/>
            </w:pPr>
            <w:r w:rsidRPr="00243BA2">
              <w:rPr>
                <w:sz w:val="22"/>
              </w:rPr>
              <w:t>(Не менее</w:t>
            </w:r>
          </w:p>
          <w:p w:rsidR="00047F5D" w:rsidRPr="00243BA2" w:rsidRDefault="00047F5D" w:rsidP="00047F5D">
            <w:pPr>
              <w:spacing w:after="0"/>
              <w:jc w:val="center"/>
            </w:pPr>
            <w:r w:rsidRPr="00243BA2">
              <w:rPr>
                <w:sz w:val="22"/>
              </w:rPr>
              <w:t>6 чел.)</w:t>
            </w:r>
          </w:p>
          <w:p w:rsidR="00047F5D" w:rsidRPr="00243BA2" w:rsidRDefault="00047F5D" w:rsidP="00047F5D">
            <w:pPr>
              <w:spacing w:after="0"/>
              <w:jc w:val="center"/>
            </w:pPr>
          </w:p>
        </w:tc>
      </w:tr>
      <w:tr w:rsidR="00047F5D" w:rsidRPr="00243BA2" w:rsidTr="00047F5D">
        <w:trPr>
          <w:cantSplit/>
        </w:trPr>
        <w:tc>
          <w:tcPr>
            <w:tcW w:w="1972" w:type="pct"/>
            <w:shd w:val="clear" w:color="auto" w:fill="auto"/>
            <w:vAlign w:val="center"/>
          </w:tcPr>
          <w:p w:rsidR="00047F5D" w:rsidRPr="00243BA2" w:rsidRDefault="00047F5D" w:rsidP="00615E5B">
            <w:pPr>
              <w:spacing w:after="0"/>
              <w:ind w:left="708"/>
              <w:jc w:val="left"/>
            </w:pPr>
            <w:r w:rsidRPr="00243BA2">
              <w:t>В том числе количество вновь созданных и (или) модернизируемых высокопроизводительных рабочих мест</w:t>
            </w:r>
          </w:p>
          <w:p w:rsidR="00047F5D" w:rsidRPr="00243BA2" w:rsidRDefault="00047F5D" w:rsidP="00615E5B">
            <w:pPr>
              <w:spacing w:after="0"/>
              <w:ind w:left="708"/>
              <w:jc w:val="left"/>
            </w:pPr>
          </w:p>
          <w:p w:rsidR="00047F5D" w:rsidRPr="00243BA2" w:rsidRDefault="00047F5D" w:rsidP="00337BC3">
            <w:pPr>
              <w:spacing w:after="0"/>
              <w:ind w:left="708"/>
              <w:jc w:val="left"/>
              <w:rPr>
                <w:i/>
              </w:rPr>
            </w:pPr>
            <w:r w:rsidRPr="00243BA2">
              <w:rPr>
                <w:i/>
                <w:sz w:val="20"/>
                <w:szCs w:val="20"/>
              </w:rPr>
              <w:t>Рассчитывается исполнителем договора (соглашения). Согласно утверждённой приказом Росстата методике, к высокопроизводительным рабочим местам относятся все замещенные рабочие места предприятия, на которых среднемесячная заработная плата работников превышает среднюю заработную плату работников по отрасли и по региону. Информацию о средней заработной плате работников по отрасли в конкретном регионе рекомендуется запрашивать у регионального подразделения Росстата или органов государственной власти, отвечающих за социально-экономическое развитие региона (как правило, министерство экономики региона).</w:t>
            </w:r>
          </w:p>
        </w:tc>
        <w:tc>
          <w:tcPr>
            <w:tcW w:w="345" w:type="pct"/>
            <w:shd w:val="clear" w:color="auto" w:fill="auto"/>
            <w:vAlign w:val="center"/>
          </w:tcPr>
          <w:p w:rsidR="00047F5D" w:rsidRPr="00243BA2" w:rsidRDefault="00047F5D" w:rsidP="00615E5B">
            <w:pPr>
              <w:spacing w:after="0"/>
              <w:jc w:val="center"/>
            </w:pPr>
            <w:r w:rsidRPr="00243BA2">
              <w:rPr>
                <w:sz w:val="22"/>
              </w:rPr>
              <w:t>Шт.</w:t>
            </w:r>
          </w:p>
        </w:tc>
        <w:tc>
          <w:tcPr>
            <w:tcW w:w="825" w:type="pct"/>
            <w:vAlign w:val="center"/>
          </w:tcPr>
          <w:p w:rsidR="00047F5D" w:rsidRPr="00243BA2" w:rsidRDefault="00047F5D" w:rsidP="0091274B">
            <w:pPr>
              <w:spacing w:after="0"/>
              <w:jc w:val="center"/>
            </w:pPr>
            <w:r w:rsidRPr="00243BA2">
              <w:rPr>
                <w:sz w:val="22"/>
              </w:rPr>
              <w:t xml:space="preserve">ежегодно до </w:t>
            </w:r>
            <w:r w:rsidR="0091274B" w:rsidRPr="00243BA2">
              <w:rPr>
                <w:sz w:val="22"/>
              </w:rPr>
              <w:t>15</w:t>
            </w:r>
            <w:r w:rsidRPr="00243BA2">
              <w:rPr>
                <w:sz w:val="22"/>
              </w:rPr>
              <w:t xml:space="preserve"> января года, следующего за отчетным</w:t>
            </w:r>
          </w:p>
        </w:tc>
        <w:tc>
          <w:tcPr>
            <w:tcW w:w="620" w:type="pct"/>
            <w:tcBorders>
              <w:right w:val="single" w:sz="4" w:space="0" w:color="auto"/>
            </w:tcBorders>
            <w:shd w:val="clear" w:color="auto" w:fill="auto"/>
            <w:vAlign w:val="center"/>
          </w:tcPr>
          <w:p w:rsidR="00047F5D" w:rsidRPr="00243BA2" w:rsidRDefault="00047F5D" w:rsidP="00615E5B">
            <w:pPr>
              <w:spacing w:after="0"/>
              <w:jc w:val="center"/>
            </w:pPr>
            <w:r w:rsidRPr="00243BA2">
              <w:rPr>
                <w:sz w:val="22"/>
              </w:rPr>
              <w:t>Нет</w:t>
            </w:r>
          </w:p>
        </w:tc>
        <w:tc>
          <w:tcPr>
            <w:tcW w:w="620" w:type="pct"/>
            <w:tcBorders>
              <w:right w:val="single" w:sz="4" w:space="0" w:color="auto"/>
            </w:tcBorders>
            <w:vAlign w:val="center"/>
          </w:tcPr>
          <w:p w:rsidR="00047F5D" w:rsidRPr="00243BA2" w:rsidRDefault="00047F5D" w:rsidP="007B143F">
            <w:pPr>
              <w:spacing w:after="0"/>
              <w:jc w:val="center"/>
            </w:pPr>
            <w:r w:rsidRPr="00243BA2">
              <w:rPr>
                <w:sz w:val="22"/>
              </w:rPr>
              <w:t>Нет</w:t>
            </w:r>
          </w:p>
        </w:tc>
        <w:tc>
          <w:tcPr>
            <w:tcW w:w="618" w:type="pct"/>
            <w:tcBorders>
              <w:right w:val="single" w:sz="4" w:space="0" w:color="auto"/>
            </w:tcBorders>
            <w:vAlign w:val="center"/>
          </w:tcPr>
          <w:p w:rsidR="00047F5D" w:rsidRPr="00243BA2" w:rsidRDefault="00047F5D" w:rsidP="00047F5D">
            <w:pPr>
              <w:spacing w:after="0"/>
              <w:jc w:val="center"/>
            </w:pPr>
            <w:r w:rsidRPr="00243BA2">
              <w:rPr>
                <w:sz w:val="22"/>
              </w:rPr>
              <w:t>Нет</w:t>
            </w:r>
          </w:p>
        </w:tc>
      </w:tr>
      <w:tr w:rsidR="00047F5D" w:rsidRPr="00243BA2" w:rsidTr="00047F5D">
        <w:trPr>
          <w:cantSplit/>
        </w:trPr>
        <w:tc>
          <w:tcPr>
            <w:tcW w:w="1972" w:type="pct"/>
            <w:shd w:val="clear" w:color="auto" w:fill="auto"/>
            <w:vAlign w:val="center"/>
          </w:tcPr>
          <w:p w:rsidR="00047F5D" w:rsidRPr="00243BA2" w:rsidRDefault="00047F5D" w:rsidP="00615E5B">
            <w:pPr>
              <w:spacing w:after="0"/>
              <w:jc w:val="left"/>
            </w:pPr>
            <w:r w:rsidRPr="00243BA2">
              <w:t>Общая выручка от реализации продукции (услуг) МИП</w:t>
            </w:r>
          </w:p>
          <w:p w:rsidR="00047F5D" w:rsidRPr="00243BA2" w:rsidRDefault="00047F5D" w:rsidP="00615E5B">
            <w:pPr>
              <w:spacing w:after="0"/>
              <w:jc w:val="left"/>
              <w:rPr>
                <w:i/>
              </w:rPr>
            </w:pPr>
            <w:r w:rsidRPr="00243BA2">
              <w:rPr>
                <w:i/>
                <w:sz w:val="20"/>
                <w:szCs w:val="20"/>
              </w:rPr>
              <w:t>Подтверждается соответствующей строкой Формы по ОКУД 0710002 «Отчет о финансовых результатах», поданной МИП в Федеральную налоговую службу.</w:t>
            </w:r>
          </w:p>
        </w:tc>
        <w:tc>
          <w:tcPr>
            <w:tcW w:w="345" w:type="pct"/>
            <w:shd w:val="clear" w:color="auto" w:fill="auto"/>
            <w:vAlign w:val="center"/>
          </w:tcPr>
          <w:p w:rsidR="00047F5D" w:rsidRPr="00243BA2" w:rsidRDefault="00047F5D" w:rsidP="00615E5B">
            <w:pPr>
              <w:spacing w:after="0"/>
              <w:jc w:val="center"/>
            </w:pPr>
            <w:r w:rsidRPr="00243BA2">
              <w:rPr>
                <w:sz w:val="22"/>
              </w:rPr>
              <w:t>руб.</w:t>
            </w:r>
          </w:p>
        </w:tc>
        <w:tc>
          <w:tcPr>
            <w:tcW w:w="825" w:type="pct"/>
          </w:tcPr>
          <w:p w:rsidR="00047F5D" w:rsidRPr="00243BA2" w:rsidRDefault="00047F5D" w:rsidP="0091274B">
            <w:r w:rsidRPr="00243BA2">
              <w:rPr>
                <w:sz w:val="22"/>
              </w:rPr>
              <w:t xml:space="preserve">ежегодно до </w:t>
            </w:r>
            <w:r w:rsidR="0091274B" w:rsidRPr="00243BA2">
              <w:rPr>
                <w:sz w:val="22"/>
              </w:rPr>
              <w:t>15апреля</w:t>
            </w:r>
            <w:r w:rsidRPr="00243BA2">
              <w:rPr>
                <w:sz w:val="22"/>
              </w:rPr>
              <w:t xml:space="preserve"> года, следующего за отчетным</w:t>
            </w:r>
          </w:p>
        </w:tc>
        <w:tc>
          <w:tcPr>
            <w:tcW w:w="620" w:type="pct"/>
            <w:tcBorders>
              <w:right w:val="single" w:sz="4" w:space="0" w:color="auto"/>
            </w:tcBorders>
            <w:shd w:val="clear" w:color="auto" w:fill="auto"/>
            <w:vAlign w:val="center"/>
          </w:tcPr>
          <w:p w:rsidR="00047F5D" w:rsidRPr="00243BA2" w:rsidRDefault="00047F5D" w:rsidP="00615E5B">
            <w:pPr>
              <w:spacing w:after="0"/>
              <w:jc w:val="center"/>
            </w:pPr>
            <w:r w:rsidRPr="00243BA2">
              <w:rPr>
                <w:sz w:val="22"/>
              </w:rPr>
              <w:t>Нет</w:t>
            </w:r>
          </w:p>
        </w:tc>
        <w:tc>
          <w:tcPr>
            <w:tcW w:w="620" w:type="pct"/>
            <w:tcBorders>
              <w:right w:val="single" w:sz="4" w:space="0" w:color="auto"/>
            </w:tcBorders>
            <w:vAlign w:val="center"/>
          </w:tcPr>
          <w:p w:rsidR="00047F5D" w:rsidRPr="00243BA2" w:rsidRDefault="008912A1" w:rsidP="007B143F">
            <w:pPr>
              <w:spacing w:after="0"/>
              <w:jc w:val="center"/>
            </w:pPr>
            <w:r w:rsidRPr="00243BA2">
              <w:rPr>
                <w:sz w:val="22"/>
              </w:rPr>
              <w:t>Да</w:t>
            </w:r>
          </w:p>
        </w:tc>
        <w:tc>
          <w:tcPr>
            <w:tcW w:w="618" w:type="pct"/>
            <w:tcBorders>
              <w:right w:val="single" w:sz="4" w:space="0" w:color="auto"/>
            </w:tcBorders>
            <w:vAlign w:val="center"/>
          </w:tcPr>
          <w:p w:rsidR="00047F5D" w:rsidRPr="00243BA2" w:rsidRDefault="00047F5D" w:rsidP="00047F5D">
            <w:pPr>
              <w:spacing w:after="0"/>
              <w:jc w:val="center"/>
            </w:pPr>
            <w:r w:rsidRPr="00243BA2">
              <w:rPr>
                <w:sz w:val="22"/>
              </w:rPr>
              <w:t>Да (не менее суммы полученных средств Фонда за все этапы реализации проекта)</w:t>
            </w:r>
          </w:p>
        </w:tc>
      </w:tr>
      <w:tr w:rsidR="00047F5D" w:rsidRPr="00243BA2" w:rsidTr="00047F5D">
        <w:trPr>
          <w:cantSplit/>
        </w:trPr>
        <w:tc>
          <w:tcPr>
            <w:tcW w:w="1972" w:type="pct"/>
            <w:shd w:val="clear" w:color="auto" w:fill="auto"/>
            <w:vAlign w:val="center"/>
          </w:tcPr>
          <w:p w:rsidR="00047F5D" w:rsidRPr="00243BA2" w:rsidRDefault="00047F5D" w:rsidP="00615E5B">
            <w:pPr>
              <w:spacing w:after="0"/>
              <w:ind w:left="708"/>
              <w:jc w:val="left"/>
            </w:pPr>
            <w:r w:rsidRPr="00243BA2">
              <w:t>В том числе выручка от реализации инновационной продукции (услуг), созданной за счет полученного гранта</w:t>
            </w:r>
          </w:p>
          <w:p w:rsidR="00047F5D" w:rsidRPr="00243BA2" w:rsidRDefault="00047F5D" w:rsidP="00615E5B">
            <w:pPr>
              <w:spacing w:after="0"/>
              <w:ind w:left="708"/>
              <w:jc w:val="left"/>
            </w:pPr>
            <w:r w:rsidRPr="00243BA2">
              <w:rPr>
                <w:i/>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45" w:type="pct"/>
            <w:shd w:val="clear" w:color="auto" w:fill="auto"/>
            <w:vAlign w:val="center"/>
          </w:tcPr>
          <w:p w:rsidR="00047F5D" w:rsidRPr="00243BA2" w:rsidRDefault="00047F5D" w:rsidP="00615E5B">
            <w:pPr>
              <w:spacing w:after="0"/>
              <w:jc w:val="center"/>
            </w:pPr>
            <w:r w:rsidRPr="00243BA2">
              <w:rPr>
                <w:sz w:val="22"/>
              </w:rPr>
              <w:t>руб.</w:t>
            </w:r>
          </w:p>
        </w:tc>
        <w:tc>
          <w:tcPr>
            <w:tcW w:w="825" w:type="pct"/>
          </w:tcPr>
          <w:p w:rsidR="00047F5D" w:rsidRPr="00243BA2" w:rsidRDefault="0091274B" w:rsidP="00615E5B">
            <w:r w:rsidRPr="00243BA2">
              <w:rPr>
                <w:sz w:val="22"/>
              </w:rPr>
              <w:t>ежегодно до 15 апреля года, следующего за отчетным</w:t>
            </w:r>
          </w:p>
        </w:tc>
        <w:tc>
          <w:tcPr>
            <w:tcW w:w="620" w:type="pct"/>
            <w:shd w:val="clear" w:color="auto" w:fill="auto"/>
            <w:vAlign w:val="center"/>
          </w:tcPr>
          <w:p w:rsidR="00047F5D" w:rsidRPr="00243BA2" w:rsidRDefault="00047F5D" w:rsidP="00615E5B">
            <w:pPr>
              <w:spacing w:after="0"/>
              <w:jc w:val="center"/>
            </w:pPr>
            <w:r w:rsidRPr="00243BA2">
              <w:rPr>
                <w:sz w:val="22"/>
              </w:rPr>
              <w:t>Нет</w:t>
            </w:r>
          </w:p>
        </w:tc>
        <w:tc>
          <w:tcPr>
            <w:tcW w:w="620" w:type="pct"/>
            <w:vAlign w:val="center"/>
          </w:tcPr>
          <w:p w:rsidR="00047F5D" w:rsidRPr="00243BA2" w:rsidRDefault="00047F5D" w:rsidP="007B143F">
            <w:pPr>
              <w:spacing w:after="0"/>
              <w:jc w:val="center"/>
            </w:pPr>
            <w:r w:rsidRPr="00243BA2">
              <w:rPr>
                <w:sz w:val="22"/>
              </w:rPr>
              <w:t>Да</w:t>
            </w:r>
          </w:p>
          <w:p w:rsidR="00047F5D" w:rsidRPr="00243BA2" w:rsidRDefault="00047F5D" w:rsidP="007B143F">
            <w:pPr>
              <w:spacing w:after="0"/>
              <w:jc w:val="center"/>
            </w:pPr>
            <w:r w:rsidRPr="00243BA2">
              <w:rPr>
                <w:sz w:val="22"/>
              </w:rPr>
              <w:t>(Начата реализация продукции)</w:t>
            </w:r>
          </w:p>
        </w:tc>
        <w:tc>
          <w:tcPr>
            <w:tcW w:w="618" w:type="pct"/>
            <w:vAlign w:val="center"/>
          </w:tcPr>
          <w:p w:rsidR="00047F5D" w:rsidRPr="00243BA2" w:rsidRDefault="00047F5D" w:rsidP="00047F5D">
            <w:pPr>
              <w:spacing w:after="0"/>
              <w:jc w:val="center"/>
            </w:pPr>
            <w:r w:rsidRPr="00243BA2">
              <w:rPr>
                <w:sz w:val="22"/>
              </w:rPr>
              <w:t>Да</w:t>
            </w:r>
          </w:p>
          <w:p w:rsidR="00047F5D" w:rsidRPr="00243BA2" w:rsidRDefault="00047F5D" w:rsidP="00047F5D">
            <w:pPr>
              <w:spacing w:after="0"/>
              <w:jc w:val="center"/>
            </w:pPr>
          </w:p>
        </w:tc>
      </w:tr>
      <w:tr w:rsidR="00047F5D" w:rsidRPr="00243BA2" w:rsidTr="00047F5D">
        <w:trPr>
          <w:cantSplit/>
        </w:trPr>
        <w:tc>
          <w:tcPr>
            <w:tcW w:w="1972" w:type="pct"/>
            <w:shd w:val="clear" w:color="auto" w:fill="auto"/>
            <w:vAlign w:val="center"/>
          </w:tcPr>
          <w:p w:rsidR="00047F5D" w:rsidRPr="00243BA2" w:rsidRDefault="00047F5D" w:rsidP="00615E5B">
            <w:pPr>
              <w:spacing w:after="0"/>
              <w:ind w:left="708"/>
              <w:jc w:val="left"/>
            </w:pPr>
            <w:r w:rsidRPr="00243BA2">
              <w:t>В том числе выручка от реализации продукции (услуг) на зарубежных рынках</w:t>
            </w:r>
          </w:p>
          <w:p w:rsidR="00047F5D" w:rsidRPr="00243BA2" w:rsidRDefault="00047F5D" w:rsidP="00615E5B">
            <w:pPr>
              <w:spacing w:after="0"/>
              <w:ind w:left="708"/>
              <w:jc w:val="left"/>
            </w:pPr>
            <w:r w:rsidRPr="00243BA2">
              <w:rPr>
                <w:i/>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45" w:type="pct"/>
            <w:shd w:val="clear" w:color="auto" w:fill="auto"/>
            <w:vAlign w:val="center"/>
          </w:tcPr>
          <w:p w:rsidR="00047F5D" w:rsidRPr="00243BA2" w:rsidRDefault="00047F5D" w:rsidP="00615E5B">
            <w:pPr>
              <w:spacing w:after="0"/>
              <w:jc w:val="center"/>
            </w:pPr>
            <w:r w:rsidRPr="00243BA2">
              <w:rPr>
                <w:sz w:val="22"/>
              </w:rPr>
              <w:t>руб.</w:t>
            </w:r>
          </w:p>
        </w:tc>
        <w:tc>
          <w:tcPr>
            <w:tcW w:w="825" w:type="pct"/>
          </w:tcPr>
          <w:p w:rsidR="00047F5D" w:rsidRPr="00243BA2" w:rsidRDefault="0091274B" w:rsidP="00615E5B">
            <w:r w:rsidRPr="00243BA2">
              <w:rPr>
                <w:sz w:val="22"/>
              </w:rPr>
              <w:t>ежегодно до 15 апреля года, следующего за отчетным</w:t>
            </w:r>
          </w:p>
        </w:tc>
        <w:tc>
          <w:tcPr>
            <w:tcW w:w="620" w:type="pct"/>
            <w:vAlign w:val="center"/>
          </w:tcPr>
          <w:p w:rsidR="00047F5D" w:rsidRPr="00243BA2" w:rsidRDefault="00047F5D" w:rsidP="00615E5B">
            <w:pPr>
              <w:spacing w:after="0"/>
              <w:jc w:val="center"/>
              <w:rPr>
                <w:lang w:val="en-US"/>
              </w:rPr>
            </w:pPr>
            <w:r w:rsidRPr="00243BA2">
              <w:rPr>
                <w:sz w:val="22"/>
                <w:lang w:val="en-US"/>
              </w:rPr>
              <w:t>Нет</w:t>
            </w:r>
          </w:p>
        </w:tc>
        <w:tc>
          <w:tcPr>
            <w:tcW w:w="620" w:type="pct"/>
            <w:vAlign w:val="center"/>
          </w:tcPr>
          <w:p w:rsidR="00047F5D" w:rsidRPr="00243BA2" w:rsidRDefault="00047F5D" w:rsidP="007B143F">
            <w:pPr>
              <w:spacing w:after="0"/>
              <w:jc w:val="center"/>
              <w:rPr>
                <w:lang w:val="en-US"/>
              </w:rPr>
            </w:pPr>
            <w:r w:rsidRPr="00243BA2">
              <w:rPr>
                <w:sz w:val="22"/>
                <w:lang w:val="en-US"/>
              </w:rPr>
              <w:t>Нет</w:t>
            </w:r>
          </w:p>
        </w:tc>
        <w:tc>
          <w:tcPr>
            <w:tcW w:w="618" w:type="pct"/>
            <w:vAlign w:val="center"/>
          </w:tcPr>
          <w:p w:rsidR="00047F5D" w:rsidRPr="00243BA2" w:rsidRDefault="00047F5D" w:rsidP="00047F5D">
            <w:pPr>
              <w:spacing w:after="0"/>
              <w:jc w:val="center"/>
              <w:rPr>
                <w:lang w:val="en-US"/>
              </w:rPr>
            </w:pPr>
            <w:r w:rsidRPr="00243BA2">
              <w:rPr>
                <w:sz w:val="22"/>
                <w:lang w:val="en-US"/>
              </w:rPr>
              <w:t>Нет</w:t>
            </w:r>
          </w:p>
        </w:tc>
      </w:tr>
      <w:tr w:rsidR="0091274B" w:rsidRPr="00243BA2" w:rsidTr="00047F5D">
        <w:trPr>
          <w:cantSplit/>
        </w:trPr>
        <w:tc>
          <w:tcPr>
            <w:tcW w:w="1972" w:type="pct"/>
            <w:shd w:val="clear" w:color="auto" w:fill="auto"/>
            <w:vAlign w:val="center"/>
          </w:tcPr>
          <w:p w:rsidR="0091274B" w:rsidRPr="00243BA2" w:rsidRDefault="0091274B" w:rsidP="00615E5B">
            <w:pPr>
              <w:spacing w:after="0"/>
              <w:ind w:left="1416"/>
              <w:jc w:val="left"/>
            </w:pPr>
            <w:r w:rsidRPr="00243BA2">
              <w:t>В том числе выручка от реализации инновационной продукции (услуг), созданной за счет полученного гранта, на зарубежных рынках</w:t>
            </w:r>
          </w:p>
          <w:p w:rsidR="0091274B" w:rsidRPr="00243BA2" w:rsidRDefault="0091274B" w:rsidP="00615E5B">
            <w:pPr>
              <w:spacing w:after="0"/>
              <w:ind w:left="1416"/>
              <w:jc w:val="left"/>
            </w:pPr>
            <w:r w:rsidRPr="00243BA2">
              <w:rPr>
                <w:i/>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45" w:type="pct"/>
            <w:shd w:val="clear" w:color="auto" w:fill="auto"/>
            <w:vAlign w:val="center"/>
          </w:tcPr>
          <w:p w:rsidR="0091274B" w:rsidRPr="00243BA2" w:rsidRDefault="0091274B" w:rsidP="00615E5B">
            <w:pPr>
              <w:spacing w:after="0"/>
              <w:jc w:val="center"/>
            </w:pPr>
            <w:r w:rsidRPr="00243BA2">
              <w:rPr>
                <w:sz w:val="22"/>
              </w:rPr>
              <w:t>руб.</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shd w:val="clear" w:color="auto" w:fill="auto"/>
            <w:vAlign w:val="center"/>
          </w:tcPr>
          <w:p w:rsidR="0091274B" w:rsidRPr="00243BA2" w:rsidRDefault="0091274B" w:rsidP="00615E5B">
            <w:pPr>
              <w:spacing w:after="0"/>
              <w:jc w:val="center"/>
              <w:rPr>
                <w:lang w:val="en-US"/>
              </w:rPr>
            </w:pPr>
            <w:r w:rsidRPr="00243BA2">
              <w:rPr>
                <w:sz w:val="22"/>
                <w:lang w:val="en-US"/>
              </w:rPr>
              <w:t>Нет</w:t>
            </w:r>
          </w:p>
        </w:tc>
        <w:tc>
          <w:tcPr>
            <w:tcW w:w="620" w:type="pct"/>
            <w:vAlign w:val="center"/>
          </w:tcPr>
          <w:p w:rsidR="0091274B" w:rsidRPr="00243BA2" w:rsidRDefault="0091274B" w:rsidP="007B143F">
            <w:pPr>
              <w:spacing w:after="0"/>
              <w:jc w:val="center"/>
              <w:rPr>
                <w:lang w:val="en-US"/>
              </w:rPr>
            </w:pPr>
            <w:r w:rsidRPr="00243BA2">
              <w:rPr>
                <w:sz w:val="22"/>
                <w:lang w:val="en-US"/>
              </w:rPr>
              <w:t>Нет</w:t>
            </w:r>
          </w:p>
        </w:tc>
        <w:tc>
          <w:tcPr>
            <w:tcW w:w="618" w:type="pct"/>
            <w:vAlign w:val="center"/>
          </w:tcPr>
          <w:p w:rsidR="0091274B" w:rsidRPr="00243BA2" w:rsidRDefault="0091274B" w:rsidP="00047F5D">
            <w:pPr>
              <w:spacing w:after="0"/>
              <w:jc w:val="center"/>
              <w:rPr>
                <w:lang w:val="en-US"/>
              </w:rPr>
            </w:pPr>
            <w:r w:rsidRPr="00243BA2">
              <w:rPr>
                <w:sz w:val="22"/>
                <w:lang w:val="en-US"/>
              </w:rPr>
              <w:t>Нет</w:t>
            </w:r>
          </w:p>
        </w:tc>
      </w:tr>
      <w:tr w:rsidR="0091274B" w:rsidRPr="00243BA2" w:rsidTr="00047F5D">
        <w:trPr>
          <w:cantSplit/>
        </w:trPr>
        <w:tc>
          <w:tcPr>
            <w:tcW w:w="1972" w:type="pct"/>
            <w:shd w:val="clear" w:color="auto" w:fill="auto"/>
            <w:vAlign w:val="center"/>
          </w:tcPr>
          <w:p w:rsidR="0091274B" w:rsidRPr="00243BA2" w:rsidRDefault="0091274B" w:rsidP="00615E5B">
            <w:pPr>
              <w:spacing w:after="0"/>
              <w:jc w:val="left"/>
            </w:pPr>
            <w:r w:rsidRPr="00243BA2">
              <w:t xml:space="preserve">Объем всех налоговых выплат (в том числе выплаты НДФЛ, по которым МИП выступает налоговым агентом) и отчислений во внебюджетные фонды (ПФР, ФСС, ФОМС) </w:t>
            </w:r>
          </w:p>
          <w:p w:rsidR="0091274B" w:rsidRPr="00243BA2" w:rsidRDefault="0091274B" w:rsidP="00615E5B">
            <w:pPr>
              <w:spacing w:after="0"/>
              <w:jc w:val="left"/>
            </w:pPr>
            <w:r w:rsidRPr="00243BA2">
              <w:rPr>
                <w:i/>
                <w:sz w:val="20"/>
                <w:szCs w:val="20"/>
              </w:rPr>
              <w:t>Подтверждается данными налоговой декларацией, поданной в Федеральную налоговую службу и расчетами платежей во внебюджетные фонды.</w:t>
            </w:r>
          </w:p>
        </w:tc>
        <w:tc>
          <w:tcPr>
            <w:tcW w:w="345" w:type="pct"/>
            <w:shd w:val="clear" w:color="auto" w:fill="auto"/>
            <w:vAlign w:val="center"/>
          </w:tcPr>
          <w:p w:rsidR="0091274B" w:rsidRPr="00243BA2" w:rsidRDefault="0091274B" w:rsidP="00615E5B">
            <w:pPr>
              <w:spacing w:after="0"/>
              <w:jc w:val="center"/>
            </w:pPr>
            <w:r w:rsidRPr="00243BA2">
              <w:rPr>
                <w:sz w:val="22"/>
              </w:rPr>
              <w:t>руб.</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vAlign w:val="center"/>
          </w:tcPr>
          <w:p w:rsidR="0091274B" w:rsidRPr="00243BA2" w:rsidRDefault="0091274B" w:rsidP="00615E5B">
            <w:pPr>
              <w:spacing w:after="0"/>
              <w:jc w:val="center"/>
              <w:rPr>
                <w:lang w:val="en-US"/>
              </w:rPr>
            </w:pPr>
            <w:r w:rsidRPr="00243BA2">
              <w:rPr>
                <w:sz w:val="22"/>
                <w:lang w:val="en-US"/>
              </w:rPr>
              <w:t>Нет</w:t>
            </w:r>
          </w:p>
        </w:tc>
        <w:tc>
          <w:tcPr>
            <w:tcW w:w="620" w:type="pct"/>
            <w:vAlign w:val="center"/>
          </w:tcPr>
          <w:p w:rsidR="0091274B" w:rsidRPr="00243BA2" w:rsidRDefault="0091274B" w:rsidP="007B143F">
            <w:pPr>
              <w:spacing w:after="0"/>
              <w:jc w:val="center"/>
              <w:rPr>
                <w:lang w:val="en-US"/>
              </w:rPr>
            </w:pPr>
            <w:r w:rsidRPr="00243BA2">
              <w:rPr>
                <w:sz w:val="22"/>
                <w:lang w:val="en-US"/>
              </w:rPr>
              <w:t>Нет</w:t>
            </w:r>
          </w:p>
        </w:tc>
        <w:tc>
          <w:tcPr>
            <w:tcW w:w="618" w:type="pct"/>
            <w:vAlign w:val="center"/>
          </w:tcPr>
          <w:p w:rsidR="0091274B" w:rsidRPr="00243BA2" w:rsidRDefault="0091274B" w:rsidP="00047F5D">
            <w:pPr>
              <w:spacing w:after="0"/>
              <w:jc w:val="center"/>
              <w:rPr>
                <w:lang w:val="en-US"/>
              </w:rPr>
            </w:pPr>
            <w:r w:rsidRPr="00243BA2">
              <w:rPr>
                <w:sz w:val="22"/>
                <w:lang w:val="en-US"/>
              </w:rPr>
              <w:t>Нет</w:t>
            </w:r>
          </w:p>
        </w:tc>
      </w:tr>
      <w:tr w:rsidR="0091274B" w:rsidRPr="00243BA2" w:rsidTr="00047F5D">
        <w:trPr>
          <w:cantSplit/>
        </w:trPr>
        <w:tc>
          <w:tcPr>
            <w:tcW w:w="1972" w:type="pct"/>
            <w:shd w:val="clear" w:color="auto" w:fill="auto"/>
            <w:vAlign w:val="center"/>
          </w:tcPr>
          <w:p w:rsidR="0091274B" w:rsidRPr="00243BA2" w:rsidRDefault="0091274B" w:rsidP="00615E5B">
            <w:pPr>
              <w:spacing w:after="0"/>
              <w:jc w:val="left"/>
            </w:pPr>
            <w:r w:rsidRPr="00243BA2">
              <w:t>Объем израсходованных бюджетных средств на реализацию проекта, представленных Фондом</w:t>
            </w:r>
          </w:p>
          <w:p w:rsidR="0091274B" w:rsidRPr="00243BA2" w:rsidRDefault="0091274B" w:rsidP="00615E5B">
            <w:pPr>
              <w:spacing w:after="0"/>
              <w:jc w:val="left"/>
            </w:pPr>
            <w:r w:rsidRPr="00243BA2">
              <w:rPr>
                <w:i/>
                <w:sz w:val="20"/>
                <w:szCs w:val="20"/>
              </w:rPr>
              <w:t>Подтверждается данными финансовых отчетов о расходовании гранта, представленных в Фонд</w:t>
            </w:r>
          </w:p>
        </w:tc>
        <w:tc>
          <w:tcPr>
            <w:tcW w:w="345" w:type="pct"/>
            <w:shd w:val="clear" w:color="auto" w:fill="auto"/>
            <w:vAlign w:val="center"/>
          </w:tcPr>
          <w:p w:rsidR="0091274B" w:rsidRPr="00243BA2" w:rsidRDefault="0091274B" w:rsidP="00615E5B">
            <w:pPr>
              <w:spacing w:after="0"/>
              <w:jc w:val="center"/>
            </w:pPr>
            <w:r w:rsidRPr="00243BA2">
              <w:rPr>
                <w:sz w:val="22"/>
              </w:rPr>
              <w:t>руб.</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vAlign w:val="center"/>
          </w:tcPr>
          <w:p w:rsidR="0091274B" w:rsidRPr="00243BA2" w:rsidRDefault="0091274B" w:rsidP="00615E5B">
            <w:pPr>
              <w:spacing w:after="0"/>
              <w:jc w:val="center"/>
            </w:pPr>
            <w:r w:rsidRPr="00243BA2">
              <w:rPr>
                <w:sz w:val="22"/>
              </w:rPr>
              <w:t>Да</w:t>
            </w:r>
          </w:p>
        </w:tc>
        <w:tc>
          <w:tcPr>
            <w:tcW w:w="620" w:type="pct"/>
            <w:vAlign w:val="center"/>
          </w:tcPr>
          <w:p w:rsidR="0091274B" w:rsidRPr="00243BA2" w:rsidRDefault="0091274B" w:rsidP="007B143F">
            <w:pPr>
              <w:spacing w:after="0"/>
              <w:jc w:val="center"/>
            </w:pPr>
            <w:r w:rsidRPr="00243BA2">
              <w:rPr>
                <w:sz w:val="22"/>
              </w:rPr>
              <w:t>Да</w:t>
            </w:r>
          </w:p>
        </w:tc>
        <w:tc>
          <w:tcPr>
            <w:tcW w:w="618" w:type="pct"/>
            <w:vAlign w:val="center"/>
          </w:tcPr>
          <w:p w:rsidR="0091274B" w:rsidRPr="00243BA2" w:rsidRDefault="0091274B" w:rsidP="00047F5D">
            <w:pPr>
              <w:spacing w:after="0"/>
              <w:jc w:val="center"/>
            </w:pPr>
            <w:r w:rsidRPr="00243BA2">
              <w:rPr>
                <w:sz w:val="22"/>
              </w:rPr>
              <w:t>Да</w:t>
            </w:r>
          </w:p>
        </w:tc>
      </w:tr>
      <w:tr w:rsidR="0091274B" w:rsidRPr="00243BA2" w:rsidTr="00047F5D">
        <w:trPr>
          <w:cantSplit/>
          <w:trHeight w:val="319"/>
        </w:trPr>
        <w:tc>
          <w:tcPr>
            <w:tcW w:w="1972" w:type="pct"/>
            <w:tcBorders>
              <w:top w:val="single" w:sz="4" w:space="0" w:color="auto"/>
              <w:bottom w:val="single" w:sz="4" w:space="0" w:color="auto"/>
            </w:tcBorders>
            <w:shd w:val="clear" w:color="auto" w:fill="auto"/>
            <w:vAlign w:val="center"/>
          </w:tcPr>
          <w:p w:rsidR="0091274B" w:rsidRPr="00243BA2" w:rsidRDefault="0091274B" w:rsidP="00615E5B">
            <w:pPr>
              <w:spacing w:after="0"/>
              <w:jc w:val="left"/>
            </w:pPr>
            <w:r w:rsidRPr="00243BA2">
              <w:t>Объем израсходованных внебюджетных средств на реализацию проекта</w:t>
            </w:r>
          </w:p>
          <w:p w:rsidR="0091274B" w:rsidRPr="00243BA2" w:rsidRDefault="0091274B" w:rsidP="00615E5B">
            <w:pPr>
              <w:spacing w:after="0"/>
              <w:jc w:val="left"/>
            </w:pPr>
            <w:r w:rsidRPr="00243BA2">
              <w:rPr>
                <w:i/>
                <w:sz w:val="20"/>
                <w:szCs w:val="20"/>
              </w:rPr>
              <w:t>Подтверждается данными финансовых отчетов о расходовании привлеченных для реализации проекта внебюджетных средств, представленных в Фонд</w:t>
            </w:r>
          </w:p>
        </w:tc>
        <w:tc>
          <w:tcPr>
            <w:tcW w:w="345" w:type="pct"/>
            <w:tcBorders>
              <w:top w:val="single" w:sz="4" w:space="0" w:color="auto"/>
              <w:bottom w:val="single" w:sz="4" w:space="0" w:color="auto"/>
            </w:tcBorders>
            <w:shd w:val="clear" w:color="auto" w:fill="auto"/>
            <w:vAlign w:val="center"/>
          </w:tcPr>
          <w:p w:rsidR="0091274B" w:rsidRPr="00243BA2" w:rsidRDefault="0091274B" w:rsidP="00615E5B">
            <w:pPr>
              <w:spacing w:after="0"/>
              <w:jc w:val="center"/>
            </w:pPr>
            <w:r w:rsidRPr="00243BA2">
              <w:rPr>
                <w:sz w:val="22"/>
              </w:rPr>
              <w:t>руб.</w:t>
            </w:r>
          </w:p>
        </w:tc>
        <w:tc>
          <w:tcPr>
            <w:tcW w:w="825" w:type="pct"/>
            <w:tcBorders>
              <w:top w:val="single" w:sz="4" w:space="0" w:color="auto"/>
              <w:bottom w:val="single" w:sz="4" w:space="0" w:color="auto"/>
            </w:tcBorders>
          </w:tcPr>
          <w:p w:rsidR="0091274B" w:rsidRPr="00243BA2" w:rsidRDefault="0091274B">
            <w:r w:rsidRPr="00243BA2">
              <w:rPr>
                <w:sz w:val="22"/>
              </w:rPr>
              <w:t>ежегодно до 15 апреля года, следующего за отчетным</w:t>
            </w:r>
          </w:p>
        </w:tc>
        <w:tc>
          <w:tcPr>
            <w:tcW w:w="620" w:type="pct"/>
            <w:tcBorders>
              <w:top w:val="single" w:sz="4" w:space="0" w:color="auto"/>
              <w:bottom w:val="single" w:sz="4" w:space="0" w:color="auto"/>
            </w:tcBorders>
            <w:shd w:val="clear" w:color="auto" w:fill="auto"/>
            <w:vAlign w:val="center"/>
          </w:tcPr>
          <w:p w:rsidR="0091274B" w:rsidRPr="00243BA2" w:rsidRDefault="0091274B" w:rsidP="00615E5B">
            <w:pPr>
              <w:spacing w:after="0"/>
              <w:jc w:val="center"/>
            </w:pPr>
            <w:r w:rsidRPr="00243BA2">
              <w:rPr>
                <w:sz w:val="22"/>
              </w:rPr>
              <w:t>Нет</w:t>
            </w:r>
          </w:p>
        </w:tc>
        <w:tc>
          <w:tcPr>
            <w:tcW w:w="620" w:type="pct"/>
            <w:tcBorders>
              <w:top w:val="single" w:sz="4" w:space="0" w:color="auto"/>
              <w:bottom w:val="single" w:sz="4" w:space="0" w:color="auto"/>
            </w:tcBorders>
            <w:vAlign w:val="center"/>
          </w:tcPr>
          <w:p w:rsidR="0091274B" w:rsidRPr="00243BA2" w:rsidRDefault="0091274B" w:rsidP="007B143F">
            <w:pPr>
              <w:spacing w:after="0"/>
              <w:jc w:val="center"/>
            </w:pPr>
            <w:r w:rsidRPr="00243BA2">
              <w:rPr>
                <w:sz w:val="22"/>
              </w:rPr>
              <w:t>Да</w:t>
            </w:r>
          </w:p>
          <w:p w:rsidR="0091274B" w:rsidRPr="00243BA2" w:rsidRDefault="0091274B" w:rsidP="007B143F">
            <w:pPr>
              <w:spacing w:after="0"/>
              <w:jc w:val="center"/>
            </w:pPr>
            <w:r w:rsidRPr="00243BA2">
              <w:rPr>
                <w:sz w:val="22"/>
              </w:rPr>
              <w:t>(Не менее полученных на реализацию данного этапа проекта средств Фонда)</w:t>
            </w:r>
          </w:p>
        </w:tc>
        <w:tc>
          <w:tcPr>
            <w:tcW w:w="618" w:type="pct"/>
            <w:tcBorders>
              <w:top w:val="single" w:sz="4" w:space="0" w:color="auto"/>
              <w:bottom w:val="single" w:sz="4" w:space="0" w:color="auto"/>
            </w:tcBorders>
            <w:vAlign w:val="center"/>
          </w:tcPr>
          <w:p w:rsidR="0091274B" w:rsidRPr="00243BA2" w:rsidRDefault="0091274B" w:rsidP="00047F5D">
            <w:pPr>
              <w:spacing w:after="0"/>
              <w:jc w:val="center"/>
            </w:pPr>
            <w:r w:rsidRPr="00243BA2">
              <w:rPr>
                <w:sz w:val="22"/>
              </w:rPr>
              <w:t>Да</w:t>
            </w:r>
          </w:p>
          <w:p w:rsidR="0091274B" w:rsidRPr="00243BA2" w:rsidRDefault="0091274B" w:rsidP="00047F5D">
            <w:pPr>
              <w:spacing w:after="0"/>
              <w:jc w:val="center"/>
            </w:pPr>
            <w:r w:rsidRPr="00243BA2">
              <w:rPr>
                <w:sz w:val="22"/>
              </w:rPr>
              <w:t>(Не менее полученных на реализацию данного этапа проекта средств Фонда)</w:t>
            </w:r>
          </w:p>
        </w:tc>
      </w:tr>
      <w:tr w:rsidR="0091274B" w:rsidRPr="00243BA2" w:rsidTr="00047F5D">
        <w:trPr>
          <w:cantSplit/>
        </w:trPr>
        <w:tc>
          <w:tcPr>
            <w:tcW w:w="1972" w:type="pct"/>
            <w:shd w:val="clear" w:color="auto" w:fill="auto"/>
            <w:vAlign w:val="center"/>
          </w:tcPr>
          <w:p w:rsidR="0091274B" w:rsidRPr="00243BA2" w:rsidRDefault="0091274B" w:rsidP="00615E5B">
            <w:pPr>
              <w:spacing w:after="0"/>
              <w:jc w:val="left"/>
            </w:pPr>
            <w:r w:rsidRPr="00243BA2">
              <w:t>Общее количество объектов интеллектуальной собственности, полученных МИП в рамках реализации проекта</w:t>
            </w:r>
          </w:p>
          <w:p w:rsidR="0091274B" w:rsidRPr="00243BA2" w:rsidRDefault="0091274B" w:rsidP="00615E5B">
            <w:pPr>
              <w:spacing w:after="0"/>
              <w:jc w:val="left"/>
              <w:rPr>
                <w:i/>
                <w:sz w:val="20"/>
                <w:szCs w:val="20"/>
              </w:rPr>
            </w:pPr>
            <w:r w:rsidRPr="00243BA2">
              <w:rPr>
                <w:i/>
                <w:sz w:val="20"/>
                <w:szCs w:val="20"/>
              </w:rPr>
              <w:t>Рассчитывается как суммарное количество поданных заявок на регистрацию РИД и секретов производства (ноу-хау).</w:t>
            </w:r>
          </w:p>
          <w:p w:rsidR="0091274B" w:rsidRPr="00243BA2" w:rsidRDefault="0091274B" w:rsidP="00615E5B">
            <w:pPr>
              <w:spacing w:after="0"/>
              <w:jc w:val="left"/>
            </w:pPr>
            <w:r w:rsidRPr="00243BA2">
              <w:rPr>
                <w:i/>
                <w:sz w:val="20"/>
                <w:szCs w:val="20"/>
              </w:rPr>
              <w:t>Количество полученных охранных документов  прибавляются только в случае, если заявка на регистрацию результатов интеллектуальн</w:t>
            </w:r>
            <w:r w:rsidR="008346A5" w:rsidRPr="00243BA2">
              <w:rPr>
                <w:i/>
                <w:sz w:val="20"/>
                <w:szCs w:val="20"/>
              </w:rPr>
              <w:t>ой деятельности была подана ран</w:t>
            </w:r>
            <w:r w:rsidRPr="00243BA2">
              <w:rPr>
                <w:i/>
                <w:sz w:val="20"/>
                <w:szCs w:val="20"/>
              </w:rPr>
              <w:t>ее 2014 года, а охранный документ получен в рассматриваемый период)</w:t>
            </w:r>
          </w:p>
        </w:tc>
        <w:tc>
          <w:tcPr>
            <w:tcW w:w="345" w:type="pct"/>
            <w:shd w:val="clear" w:color="auto" w:fill="auto"/>
            <w:vAlign w:val="center"/>
          </w:tcPr>
          <w:p w:rsidR="0091274B" w:rsidRPr="00243BA2" w:rsidRDefault="0091274B" w:rsidP="00615E5B">
            <w:pPr>
              <w:spacing w:after="0"/>
              <w:jc w:val="center"/>
            </w:pPr>
            <w:r w:rsidRPr="00243BA2">
              <w:rPr>
                <w:sz w:val="22"/>
              </w:rPr>
              <w:t>Шт.</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tcBorders>
              <w:right w:val="single" w:sz="4" w:space="0" w:color="auto"/>
            </w:tcBorders>
            <w:shd w:val="clear" w:color="auto" w:fill="auto"/>
            <w:vAlign w:val="center"/>
          </w:tcPr>
          <w:p w:rsidR="0091274B" w:rsidRPr="00243BA2" w:rsidRDefault="0091274B" w:rsidP="00615E5B">
            <w:pPr>
              <w:spacing w:after="0"/>
              <w:jc w:val="center"/>
            </w:pPr>
            <w:r w:rsidRPr="00243BA2">
              <w:rPr>
                <w:sz w:val="22"/>
              </w:rPr>
              <w:t>Да</w:t>
            </w:r>
          </w:p>
          <w:p w:rsidR="0091274B" w:rsidRPr="00243BA2" w:rsidRDefault="0091274B" w:rsidP="00615E5B">
            <w:pPr>
              <w:spacing w:after="0"/>
              <w:jc w:val="center"/>
            </w:pPr>
            <w:r w:rsidRPr="00243BA2">
              <w:rPr>
                <w:sz w:val="22"/>
              </w:rPr>
              <w:t>(Не менее 1 шт.)</w:t>
            </w:r>
          </w:p>
        </w:tc>
        <w:tc>
          <w:tcPr>
            <w:tcW w:w="620" w:type="pct"/>
            <w:tcBorders>
              <w:right w:val="single" w:sz="4" w:space="0" w:color="auto"/>
            </w:tcBorders>
            <w:vAlign w:val="center"/>
          </w:tcPr>
          <w:p w:rsidR="0091274B" w:rsidRPr="00243BA2" w:rsidRDefault="0091274B" w:rsidP="007B143F">
            <w:pPr>
              <w:spacing w:after="0"/>
              <w:jc w:val="center"/>
            </w:pPr>
            <w:r w:rsidRPr="00243BA2">
              <w:rPr>
                <w:sz w:val="22"/>
              </w:rPr>
              <w:t>Да</w:t>
            </w:r>
          </w:p>
          <w:p w:rsidR="0091274B" w:rsidRPr="00243BA2" w:rsidRDefault="0091274B" w:rsidP="007B143F">
            <w:pPr>
              <w:spacing w:after="0"/>
              <w:jc w:val="center"/>
            </w:pPr>
            <w:r w:rsidRPr="00243BA2">
              <w:rPr>
                <w:sz w:val="22"/>
              </w:rPr>
              <w:t>(Не менее 1 шт.)</w:t>
            </w:r>
          </w:p>
        </w:tc>
        <w:tc>
          <w:tcPr>
            <w:tcW w:w="618" w:type="pct"/>
            <w:tcBorders>
              <w:right w:val="single" w:sz="4" w:space="0" w:color="auto"/>
            </w:tcBorders>
            <w:vAlign w:val="center"/>
          </w:tcPr>
          <w:p w:rsidR="0091274B" w:rsidRPr="00243BA2" w:rsidRDefault="0091274B" w:rsidP="00047F5D">
            <w:pPr>
              <w:spacing w:after="0"/>
              <w:jc w:val="center"/>
            </w:pPr>
            <w:r w:rsidRPr="00243BA2">
              <w:rPr>
                <w:sz w:val="22"/>
              </w:rPr>
              <w:t>Да</w:t>
            </w:r>
          </w:p>
          <w:p w:rsidR="0091274B" w:rsidRPr="00243BA2" w:rsidRDefault="0091274B" w:rsidP="00047F5D">
            <w:pPr>
              <w:spacing w:after="0"/>
              <w:jc w:val="center"/>
            </w:pPr>
            <w:r w:rsidRPr="00243BA2">
              <w:rPr>
                <w:sz w:val="22"/>
              </w:rPr>
              <w:t>(Не менее 1 шт.)</w:t>
            </w:r>
          </w:p>
        </w:tc>
      </w:tr>
      <w:tr w:rsidR="0091274B" w:rsidRPr="00243BA2" w:rsidTr="00047F5D">
        <w:trPr>
          <w:cantSplit/>
        </w:trPr>
        <w:tc>
          <w:tcPr>
            <w:tcW w:w="1972" w:type="pct"/>
            <w:shd w:val="clear" w:color="auto" w:fill="auto"/>
          </w:tcPr>
          <w:p w:rsidR="0091274B" w:rsidRPr="00243BA2" w:rsidRDefault="0091274B" w:rsidP="00615E5B">
            <w:pPr>
              <w:ind w:left="708"/>
              <w:jc w:val="left"/>
            </w:pPr>
            <w:r w:rsidRPr="00243BA2">
              <w:t>В том числе количество поданных заявок на регистрацию результатов интеллектуальной деятельности в Российской Федерации</w:t>
            </w:r>
          </w:p>
          <w:p w:rsidR="0091274B" w:rsidRPr="00243BA2" w:rsidRDefault="0091274B" w:rsidP="00615E5B">
            <w:pPr>
              <w:ind w:left="708"/>
              <w:jc w:val="left"/>
            </w:pPr>
            <w:r w:rsidRPr="00243BA2">
              <w:rPr>
                <w:i/>
                <w:sz w:val="20"/>
                <w:szCs w:val="20"/>
              </w:rPr>
              <w:t xml:space="preserve">Подтверждается зарегистрированными в ФГАНУ «ЦИТиС»  </w:t>
            </w:r>
            <w:r w:rsidRPr="00243BA2">
              <w:rPr>
                <w:rFonts w:eastAsia="Calibri"/>
                <w:i/>
                <w:sz w:val="20"/>
                <w:szCs w:val="20"/>
                <w:lang w:eastAsia="en-US"/>
              </w:rPr>
              <w:t xml:space="preserve">информационными картами результата интеллектуальной деятельности (ИКР) и копиями заявок, поданными в </w:t>
            </w:r>
            <w:r w:rsidRPr="00243BA2">
              <w:rPr>
                <w:i/>
                <w:sz w:val="20"/>
                <w:szCs w:val="20"/>
              </w:rPr>
              <w:t>Федеральную службу по интеллектуальной собственности (Роспатент)</w:t>
            </w:r>
          </w:p>
        </w:tc>
        <w:tc>
          <w:tcPr>
            <w:tcW w:w="345" w:type="pct"/>
            <w:shd w:val="clear" w:color="auto" w:fill="auto"/>
            <w:vAlign w:val="center"/>
          </w:tcPr>
          <w:p w:rsidR="0091274B" w:rsidRPr="00243BA2" w:rsidRDefault="0091274B" w:rsidP="00615E5B">
            <w:pPr>
              <w:spacing w:after="0"/>
              <w:jc w:val="center"/>
            </w:pPr>
            <w:r w:rsidRPr="00243BA2">
              <w:rPr>
                <w:sz w:val="22"/>
              </w:rPr>
              <w:t>Шт.</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shd w:val="clear" w:color="auto" w:fill="auto"/>
            <w:vAlign w:val="center"/>
          </w:tcPr>
          <w:p w:rsidR="0091274B" w:rsidRPr="00243BA2" w:rsidRDefault="0091274B" w:rsidP="00B934C3">
            <w:pPr>
              <w:spacing w:after="0"/>
              <w:jc w:val="center"/>
            </w:pPr>
            <w:r w:rsidRPr="00243BA2">
              <w:rPr>
                <w:sz w:val="22"/>
              </w:rPr>
              <w:t>Да</w:t>
            </w:r>
          </w:p>
          <w:p w:rsidR="0091274B" w:rsidRPr="00243BA2" w:rsidRDefault="0091274B" w:rsidP="00B934C3">
            <w:pPr>
              <w:spacing w:after="0"/>
              <w:jc w:val="center"/>
            </w:pPr>
            <w:r w:rsidRPr="00243BA2">
              <w:rPr>
                <w:sz w:val="22"/>
              </w:rPr>
              <w:t>(Не менее 1 шт.)</w:t>
            </w:r>
          </w:p>
        </w:tc>
        <w:tc>
          <w:tcPr>
            <w:tcW w:w="620" w:type="pct"/>
            <w:vAlign w:val="center"/>
          </w:tcPr>
          <w:p w:rsidR="0091274B" w:rsidRPr="00243BA2" w:rsidRDefault="0091274B" w:rsidP="007B143F">
            <w:pPr>
              <w:spacing w:after="0"/>
              <w:jc w:val="center"/>
            </w:pPr>
            <w:r w:rsidRPr="00243BA2">
              <w:rPr>
                <w:sz w:val="22"/>
              </w:rPr>
              <w:t>Да</w:t>
            </w:r>
          </w:p>
          <w:p w:rsidR="0091274B" w:rsidRPr="00243BA2" w:rsidRDefault="0091274B" w:rsidP="007B143F">
            <w:pPr>
              <w:spacing w:after="0"/>
              <w:jc w:val="center"/>
            </w:pPr>
            <w:r w:rsidRPr="00243BA2">
              <w:rPr>
                <w:sz w:val="22"/>
              </w:rPr>
              <w:t>(Не менее 1 шт.)</w:t>
            </w:r>
          </w:p>
        </w:tc>
        <w:tc>
          <w:tcPr>
            <w:tcW w:w="618" w:type="pct"/>
            <w:vAlign w:val="center"/>
          </w:tcPr>
          <w:p w:rsidR="0091274B" w:rsidRPr="00243BA2" w:rsidRDefault="0091274B" w:rsidP="00047F5D">
            <w:pPr>
              <w:spacing w:after="0"/>
              <w:jc w:val="center"/>
            </w:pPr>
            <w:r w:rsidRPr="00243BA2">
              <w:rPr>
                <w:sz w:val="22"/>
              </w:rPr>
              <w:t>Да</w:t>
            </w:r>
          </w:p>
          <w:p w:rsidR="0091274B" w:rsidRPr="00243BA2" w:rsidRDefault="0091274B" w:rsidP="00047F5D">
            <w:pPr>
              <w:spacing w:after="0"/>
              <w:jc w:val="center"/>
            </w:pPr>
            <w:r w:rsidRPr="00243BA2">
              <w:rPr>
                <w:sz w:val="22"/>
              </w:rPr>
              <w:t>(Не менее 1 шт.)</w:t>
            </w:r>
          </w:p>
        </w:tc>
      </w:tr>
      <w:tr w:rsidR="0091274B" w:rsidRPr="00243BA2" w:rsidTr="00047F5D">
        <w:trPr>
          <w:cantSplit/>
        </w:trPr>
        <w:tc>
          <w:tcPr>
            <w:tcW w:w="1972" w:type="pct"/>
            <w:shd w:val="clear" w:color="auto" w:fill="auto"/>
          </w:tcPr>
          <w:p w:rsidR="0091274B" w:rsidRPr="00243BA2" w:rsidRDefault="0091274B" w:rsidP="00615E5B">
            <w:pPr>
              <w:ind w:left="708"/>
              <w:jc w:val="left"/>
            </w:pPr>
            <w:r w:rsidRPr="00243BA2">
              <w:t xml:space="preserve">В том числе количество поданных за рубежом заявок на регистрацию результатов интеллектуальной деятельности </w:t>
            </w:r>
          </w:p>
          <w:p w:rsidR="0091274B" w:rsidRPr="00243BA2" w:rsidRDefault="0091274B" w:rsidP="00615E5B">
            <w:pPr>
              <w:ind w:left="708"/>
              <w:jc w:val="left"/>
            </w:pPr>
            <w:r w:rsidRPr="00243BA2">
              <w:rPr>
                <w:i/>
                <w:sz w:val="20"/>
                <w:szCs w:val="20"/>
              </w:rPr>
              <w:t xml:space="preserve">Подтверждается зарегистрированными в ФГАНУ «ЦИТиС»  </w:t>
            </w:r>
            <w:r w:rsidRPr="00243BA2">
              <w:rPr>
                <w:rFonts w:eastAsia="Calibri"/>
                <w:i/>
                <w:sz w:val="20"/>
                <w:szCs w:val="20"/>
                <w:lang w:eastAsia="en-US"/>
              </w:rPr>
              <w:t>информационными картами результата интеллектуальной деятельности (ИКР) и копиями международных заявок</w:t>
            </w:r>
          </w:p>
        </w:tc>
        <w:tc>
          <w:tcPr>
            <w:tcW w:w="345" w:type="pct"/>
            <w:shd w:val="clear" w:color="auto" w:fill="auto"/>
            <w:vAlign w:val="center"/>
          </w:tcPr>
          <w:p w:rsidR="0091274B" w:rsidRPr="00243BA2" w:rsidRDefault="0091274B" w:rsidP="00615E5B">
            <w:pPr>
              <w:spacing w:after="0"/>
              <w:jc w:val="center"/>
            </w:pPr>
            <w:r w:rsidRPr="00243BA2">
              <w:rPr>
                <w:sz w:val="22"/>
              </w:rPr>
              <w:t>Шт.</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vAlign w:val="center"/>
          </w:tcPr>
          <w:p w:rsidR="0091274B" w:rsidRPr="00243BA2" w:rsidRDefault="0091274B" w:rsidP="00615E5B">
            <w:pPr>
              <w:spacing w:after="0"/>
              <w:jc w:val="center"/>
            </w:pPr>
            <w:r w:rsidRPr="00243BA2">
              <w:rPr>
                <w:sz w:val="22"/>
                <w:lang w:val="en-US"/>
              </w:rPr>
              <w:t>Нет</w:t>
            </w:r>
          </w:p>
        </w:tc>
        <w:tc>
          <w:tcPr>
            <w:tcW w:w="620" w:type="pct"/>
            <w:vAlign w:val="center"/>
          </w:tcPr>
          <w:p w:rsidR="0091274B" w:rsidRPr="00243BA2" w:rsidRDefault="0091274B" w:rsidP="007B143F">
            <w:pPr>
              <w:spacing w:after="0"/>
              <w:jc w:val="center"/>
            </w:pPr>
            <w:r w:rsidRPr="00243BA2">
              <w:rPr>
                <w:sz w:val="22"/>
                <w:lang w:val="en-US"/>
              </w:rPr>
              <w:t>Нет</w:t>
            </w:r>
          </w:p>
        </w:tc>
        <w:tc>
          <w:tcPr>
            <w:tcW w:w="618" w:type="pct"/>
            <w:vAlign w:val="center"/>
          </w:tcPr>
          <w:p w:rsidR="0091274B" w:rsidRPr="00243BA2" w:rsidRDefault="0091274B" w:rsidP="00047F5D">
            <w:pPr>
              <w:spacing w:after="0"/>
              <w:jc w:val="center"/>
              <w:rPr>
                <w:lang w:val="en-US"/>
              </w:rPr>
            </w:pPr>
            <w:r w:rsidRPr="00243BA2">
              <w:rPr>
                <w:sz w:val="22"/>
                <w:lang w:val="en-US"/>
              </w:rPr>
              <w:t>Нет</w:t>
            </w:r>
          </w:p>
        </w:tc>
      </w:tr>
      <w:tr w:rsidR="0091274B" w:rsidRPr="00243BA2" w:rsidTr="00047F5D">
        <w:trPr>
          <w:cantSplit/>
        </w:trPr>
        <w:tc>
          <w:tcPr>
            <w:tcW w:w="1972" w:type="pct"/>
            <w:shd w:val="clear" w:color="auto" w:fill="auto"/>
          </w:tcPr>
          <w:p w:rsidR="0091274B" w:rsidRPr="00243BA2" w:rsidRDefault="0091274B" w:rsidP="00615E5B">
            <w:pPr>
              <w:ind w:left="708"/>
              <w:jc w:val="left"/>
            </w:pPr>
            <w:r w:rsidRPr="00243BA2">
              <w:t>В том числе количество полученных охранных документов на результаты интеллектуальной деятельности в Российской Федерации</w:t>
            </w:r>
          </w:p>
          <w:p w:rsidR="0091274B" w:rsidRPr="00243BA2" w:rsidRDefault="0091274B" w:rsidP="00615E5B">
            <w:pPr>
              <w:ind w:left="708"/>
              <w:jc w:val="left"/>
            </w:pPr>
            <w:r w:rsidRPr="00243BA2">
              <w:rPr>
                <w:i/>
                <w:sz w:val="20"/>
                <w:szCs w:val="20"/>
              </w:rPr>
              <w:t xml:space="preserve">Подтверждается зарегистрированными в ФГАНУ «ЦИТиС»  </w:t>
            </w:r>
            <w:r w:rsidRPr="00243BA2">
              <w:rPr>
                <w:rFonts w:eastAsia="Calibri"/>
                <w:i/>
                <w:sz w:val="20"/>
                <w:szCs w:val="20"/>
                <w:lang w:eastAsia="en-US"/>
              </w:rPr>
              <w:t xml:space="preserve">информационными картами сведений о состоянии правовой охраны результата интеллектуальной деятельности (ИКСПО) и копиями полученных в </w:t>
            </w:r>
            <w:r w:rsidRPr="00243BA2">
              <w:rPr>
                <w:i/>
                <w:sz w:val="20"/>
                <w:szCs w:val="20"/>
              </w:rPr>
              <w:t>Роспатенте охранных документов</w:t>
            </w:r>
          </w:p>
        </w:tc>
        <w:tc>
          <w:tcPr>
            <w:tcW w:w="345" w:type="pct"/>
            <w:shd w:val="clear" w:color="auto" w:fill="auto"/>
            <w:vAlign w:val="center"/>
          </w:tcPr>
          <w:p w:rsidR="0091274B" w:rsidRPr="00243BA2" w:rsidRDefault="0091274B" w:rsidP="00615E5B">
            <w:pPr>
              <w:spacing w:after="0"/>
              <w:jc w:val="center"/>
            </w:pPr>
            <w:r w:rsidRPr="00243BA2">
              <w:rPr>
                <w:sz w:val="22"/>
              </w:rPr>
              <w:t>Шт.</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vAlign w:val="center"/>
          </w:tcPr>
          <w:p w:rsidR="0091274B" w:rsidRPr="00243BA2" w:rsidRDefault="0091274B" w:rsidP="00615E5B">
            <w:pPr>
              <w:spacing w:after="0"/>
              <w:jc w:val="center"/>
              <w:rPr>
                <w:lang w:val="en-US"/>
              </w:rPr>
            </w:pPr>
            <w:r w:rsidRPr="00243BA2">
              <w:rPr>
                <w:sz w:val="22"/>
                <w:lang w:val="en-US"/>
              </w:rPr>
              <w:t>Нет</w:t>
            </w:r>
          </w:p>
        </w:tc>
        <w:tc>
          <w:tcPr>
            <w:tcW w:w="620" w:type="pct"/>
            <w:vAlign w:val="center"/>
          </w:tcPr>
          <w:p w:rsidR="0091274B" w:rsidRPr="00243BA2" w:rsidRDefault="0091274B" w:rsidP="007B143F">
            <w:pPr>
              <w:spacing w:after="0"/>
              <w:jc w:val="center"/>
              <w:rPr>
                <w:lang w:val="en-US"/>
              </w:rPr>
            </w:pPr>
            <w:r w:rsidRPr="00243BA2">
              <w:rPr>
                <w:sz w:val="22"/>
                <w:lang w:val="en-US"/>
              </w:rPr>
              <w:t>Нет</w:t>
            </w:r>
          </w:p>
        </w:tc>
        <w:tc>
          <w:tcPr>
            <w:tcW w:w="618" w:type="pct"/>
            <w:vAlign w:val="center"/>
          </w:tcPr>
          <w:p w:rsidR="0091274B" w:rsidRPr="00243BA2" w:rsidRDefault="0091274B" w:rsidP="00047F5D">
            <w:pPr>
              <w:spacing w:after="0"/>
              <w:jc w:val="center"/>
              <w:rPr>
                <w:lang w:val="en-US"/>
              </w:rPr>
            </w:pPr>
            <w:r w:rsidRPr="00243BA2">
              <w:rPr>
                <w:sz w:val="22"/>
                <w:lang w:val="en-US"/>
              </w:rPr>
              <w:t>Нет</w:t>
            </w:r>
          </w:p>
        </w:tc>
      </w:tr>
      <w:tr w:rsidR="0091274B" w:rsidRPr="00243BA2" w:rsidTr="00047F5D">
        <w:trPr>
          <w:cantSplit/>
        </w:trPr>
        <w:tc>
          <w:tcPr>
            <w:tcW w:w="1972" w:type="pct"/>
            <w:shd w:val="clear" w:color="auto" w:fill="auto"/>
          </w:tcPr>
          <w:p w:rsidR="0091274B" w:rsidRPr="00243BA2" w:rsidRDefault="0091274B" w:rsidP="00615E5B">
            <w:pPr>
              <w:ind w:left="1416"/>
              <w:jc w:val="left"/>
            </w:pPr>
            <w:r w:rsidRPr="00243BA2">
              <w:t>В том числе секреты производства (ноу-хау)</w:t>
            </w:r>
          </w:p>
          <w:p w:rsidR="0091274B" w:rsidRPr="00243BA2" w:rsidRDefault="0091274B" w:rsidP="00615E5B">
            <w:pPr>
              <w:ind w:left="1416"/>
              <w:jc w:val="left"/>
            </w:pPr>
            <w:r w:rsidRPr="00243BA2">
              <w:rPr>
                <w:i/>
                <w:sz w:val="20"/>
                <w:szCs w:val="20"/>
              </w:rPr>
              <w:t xml:space="preserve">Подтверждается зарегистрированными в ФГАНУ «ЦИТиС»  </w:t>
            </w:r>
            <w:r w:rsidRPr="00243BA2">
              <w:rPr>
                <w:rFonts w:eastAsia="Calibri"/>
                <w:i/>
                <w:sz w:val="20"/>
                <w:szCs w:val="20"/>
                <w:lang w:eastAsia="en-US"/>
              </w:rPr>
              <w:t>информационными картами результата интеллектуальной деятельности (ИКР)  и сведений о состоянии правовой охраны результата интеллектуальной деятельности (ИКСПО) и копиями приказов о коммерческой тайне</w:t>
            </w:r>
          </w:p>
        </w:tc>
        <w:tc>
          <w:tcPr>
            <w:tcW w:w="345" w:type="pct"/>
            <w:shd w:val="clear" w:color="auto" w:fill="auto"/>
            <w:vAlign w:val="center"/>
          </w:tcPr>
          <w:p w:rsidR="0091274B" w:rsidRPr="00243BA2" w:rsidRDefault="0091274B" w:rsidP="00615E5B">
            <w:pPr>
              <w:spacing w:after="0"/>
              <w:jc w:val="center"/>
            </w:pPr>
            <w:r w:rsidRPr="00243BA2">
              <w:rPr>
                <w:sz w:val="22"/>
              </w:rPr>
              <w:t>Шт.</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shd w:val="clear" w:color="auto" w:fill="auto"/>
            <w:vAlign w:val="center"/>
          </w:tcPr>
          <w:p w:rsidR="0091274B" w:rsidRPr="00243BA2" w:rsidRDefault="0091274B" w:rsidP="000E2093">
            <w:pPr>
              <w:spacing w:after="0"/>
              <w:jc w:val="center"/>
            </w:pPr>
            <w:r w:rsidRPr="00243BA2">
              <w:rPr>
                <w:sz w:val="22"/>
                <w:lang w:val="en-US"/>
              </w:rPr>
              <w:t>Нет</w:t>
            </w:r>
          </w:p>
        </w:tc>
        <w:tc>
          <w:tcPr>
            <w:tcW w:w="620" w:type="pct"/>
            <w:vAlign w:val="center"/>
          </w:tcPr>
          <w:p w:rsidR="0091274B" w:rsidRPr="00243BA2" w:rsidRDefault="0091274B" w:rsidP="007B143F">
            <w:pPr>
              <w:spacing w:after="0"/>
              <w:jc w:val="center"/>
            </w:pPr>
            <w:r w:rsidRPr="00243BA2">
              <w:rPr>
                <w:sz w:val="22"/>
                <w:lang w:val="en-US"/>
              </w:rPr>
              <w:t>Нет</w:t>
            </w:r>
          </w:p>
        </w:tc>
        <w:tc>
          <w:tcPr>
            <w:tcW w:w="618" w:type="pct"/>
            <w:vAlign w:val="center"/>
          </w:tcPr>
          <w:p w:rsidR="0091274B" w:rsidRPr="00243BA2" w:rsidRDefault="0091274B" w:rsidP="00047F5D">
            <w:pPr>
              <w:spacing w:after="0"/>
              <w:jc w:val="center"/>
              <w:rPr>
                <w:lang w:val="en-US"/>
              </w:rPr>
            </w:pPr>
            <w:r w:rsidRPr="00243BA2">
              <w:rPr>
                <w:sz w:val="22"/>
                <w:lang w:val="en-US"/>
              </w:rPr>
              <w:t>Нет</w:t>
            </w:r>
          </w:p>
        </w:tc>
      </w:tr>
      <w:tr w:rsidR="0091274B" w:rsidRPr="00243BA2" w:rsidTr="00047F5D">
        <w:trPr>
          <w:cantSplit/>
        </w:trPr>
        <w:tc>
          <w:tcPr>
            <w:tcW w:w="1972" w:type="pct"/>
            <w:shd w:val="clear" w:color="auto" w:fill="auto"/>
          </w:tcPr>
          <w:p w:rsidR="0091274B" w:rsidRPr="00243BA2" w:rsidRDefault="0091274B" w:rsidP="00615E5B">
            <w:pPr>
              <w:ind w:left="708"/>
              <w:jc w:val="left"/>
            </w:pPr>
            <w:r w:rsidRPr="00243BA2">
              <w:t xml:space="preserve">В том числе количество полученных за рубежом охранных документов на результаты интеллектуальной деятельности </w:t>
            </w:r>
          </w:p>
          <w:p w:rsidR="0091274B" w:rsidRPr="00243BA2" w:rsidRDefault="0091274B" w:rsidP="00615E5B">
            <w:pPr>
              <w:ind w:left="708"/>
              <w:jc w:val="left"/>
            </w:pPr>
            <w:r w:rsidRPr="00243BA2">
              <w:rPr>
                <w:i/>
                <w:sz w:val="20"/>
                <w:szCs w:val="20"/>
              </w:rPr>
              <w:t xml:space="preserve">Подтверждается зарегистрированными в ФГАНУ «ЦИТиС»  </w:t>
            </w:r>
            <w:r w:rsidRPr="00243BA2">
              <w:rPr>
                <w:rFonts w:eastAsia="Calibri"/>
                <w:i/>
                <w:sz w:val="20"/>
                <w:szCs w:val="20"/>
                <w:lang w:eastAsia="en-US"/>
              </w:rPr>
              <w:t>информационными картами сведений о состоянии правовой охраны результата интеллектуальной деятельности (ИКСПО) и копиями полученных международных патентов</w:t>
            </w:r>
          </w:p>
        </w:tc>
        <w:tc>
          <w:tcPr>
            <w:tcW w:w="345" w:type="pct"/>
            <w:shd w:val="clear" w:color="auto" w:fill="auto"/>
            <w:vAlign w:val="center"/>
          </w:tcPr>
          <w:p w:rsidR="0091274B" w:rsidRPr="00243BA2" w:rsidRDefault="0091274B" w:rsidP="00615E5B">
            <w:pPr>
              <w:spacing w:after="0"/>
              <w:jc w:val="center"/>
            </w:pPr>
            <w:r w:rsidRPr="00243BA2">
              <w:rPr>
                <w:sz w:val="22"/>
              </w:rPr>
              <w:t>Шт.</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shd w:val="clear" w:color="auto" w:fill="auto"/>
            <w:vAlign w:val="center"/>
          </w:tcPr>
          <w:p w:rsidR="0091274B" w:rsidRPr="00243BA2" w:rsidRDefault="0091274B" w:rsidP="00615E5B">
            <w:pPr>
              <w:spacing w:after="0"/>
              <w:jc w:val="center"/>
            </w:pPr>
            <w:r w:rsidRPr="00243BA2">
              <w:rPr>
                <w:sz w:val="22"/>
              </w:rPr>
              <w:t>Нет</w:t>
            </w:r>
          </w:p>
        </w:tc>
        <w:tc>
          <w:tcPr>
            <w:tcW w:w="620" w:type="pct"/>
            <w:vAlign w:val="center"/>
          </w:tcPr>
          <w:p w:rsidR="0091274B" w:rsidRPr="00243BA2" w:rsidRDefault="0091274B" w:rsidP="007B143F">
            <w:pPr>
              <w:spacing w:after="0"/>
              <w:jc w:val="center"/>
            </w:pPr>
            <w:r w:rsidRPr="00243BA2">
              <w:rPr>
                <w:sz w:val="22"/>
              </w:rPr>
              <w:t>Нет</w:t>
            </w:r>
          </w:p>
        </w:tc>
        <w:tc>
          <w:tcPr>
            <w:tcW w:w="618" w:type="pct"/>
            <w:vAlign w:val="center"/>
          </w:tcPr>
          <w:p w:rsidR="0091274B" w:rsidRPr="00243BA2" w:rsidRDefault="0091274B" w:rsidP="00047F5D">
            <w:pPr>
              <w:spacing w:after="0"/>
              <w:jc w:val="center"/>
            </w:pPr>
            <w:r w:rsidRPr="00243BA2">
              <w:rPr>
                <w:sz w:val="22"/>
              </w:rPr>
              <w:t>Нет</w:t>
            </w:r>
          </w:p>
        </w:tc>
      </w:tr>
      <w:tr w:rsidR="0091274B" w:rsidRPr="00243BA2" w:rsidTr="00047F5D">
        <w:trPr>
          <w:cantSplit/>
        </w:trPr>
        <w:tc>
          <w:tcPr>
            <w:tcW w:w="1972" w:type="pct"/>
            <w:shd w:val="clear" w:color="auto" w:fill="auto"/>
            <w:vAlign w:val="center"/>
          </w:tcPr>
          <w:p w:rsidR="0091274B" w:rsidRPr="00243BA2" w:rsidRDefault="0091274B" w:rsidP="00615E5B">
            <w:pPr>
              <w:spacing w:after="0"/>
              <w:ind w:left="708"/>
              <w:jc w:val="left"/>
            </w:pPr>
            <w:r w:rsidRPr="00243BA2">
              <w:t>В том числе количество результатов интеллектуальной деятельности, созданных в результате проекта и внедренных в хозяйственную деятельность</w:t>
            </w:r>
          </w:p>
          <w:p w:rsidR="0091274B" w:rsidRPr="00243BA2" w:rsidRDefault="0091274B" w:rsidP="00615E5B">
            <w:pPr>
              <w:spacing w:after="0"/>
              <w:ind w:left="708"/>
              <w:jc w:val="left"/>
            </w:pPr>
          </w:p>
          <w:p w:rsidR="0091274B" w:rsidRPr="00243BA2" w:rsidRDefault="0091274B" w:rsidP="00615E5B">
            <w:pPr>
              <w:spacing w:after="0"/>
              <w:ind w:left="708"/>
              <w:jc w:val="left"/>
            </w:pPr>
            <w:r w:rsidRPr="00243BA2">
              <w:rPr>
                <w:i/>
                <w:sz w:val="20"/>
                <w:szCs w:val="20"/>
              </w:rPr>
              <w:t xml:space="preserve">Подтверждается зарегистрированными в ФГАНУ «ЦИТиС»  </w:t>
            </w:r>
            <w:r w:rsidRPr="00243BA2">
              <w:rPr>
                <w:rFonts w:eastAsia="Calibri"/>
                <w:i/>
                <w:sz w:val="20"/>
                <w:szCs w:val="20"/>
                <w:lang w:eastAsia="en-US"/>
              </w:rPr>
              <w:t>информационными картамиоб использовании результата интеллектуальной деятельности (ИКСИ)</w:t>
            </w:r>
          </w:p>
        </w:tc>
        <w:tc>
          <w:tcPr>
            <w:tcW w:w="345" w:type="pct"/>
            <w:shd w:val="clear" w:color="auto" w:fill="auto"/>
            <w:vAlign w:val="center"/>
          </w:tcPr>
          <w:p w:rsidR="0091274B" w:rsidRPr="00243BA2" w:rsidRDefault="0091274B" w:rsidP="00615E5B">
            <w:pPr>
              <w:spacing w:after="0"/>
              <w:jc w:val="center"/>
            </w:pPr>
            <w:r w:rsidRPr="00243BA2">
              <w:rPr>
                <w:sz w:val="22"/>
              </w:rPr>
              <w:t>Шт.</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vAlign w:val="center"/>
          </w:tcPr>
          <w:p w:rsidR="0091274B" w:rsidRPr="00243BA2" w:rsidRDefault="0091274B" w:rsidP="00615E5B">
            <w:pPr>
              <w:spacing w:after="0"/>
              <w:jc w:val="center"/>
              <w:rPr>
                <w:lang w:val="en-US"/>
              </w:rPr>
            </w:pPr>
            <w:r w:rsidRPr="00243BA2">
              <w:rPr>
                <w:sz w:val="22"/>
                <w:lang w:val="en-US"/>
              </w:rPr>
              <w:t>Нет</w:t>
            </w:r>
          </w:p>
        </w:tc>
        <w:tc>
          <w:tcPr>
            <w:tcW w:w="620" w:type="pct"/>
            <w:vAlign w:val="center"/>
          </w:tcPr>
          <w:p w:rsidR="0091274B" w:rsidRPr="00243BA2" w:rsidRDefault="0091274B" w:rsidP="007B143F">
            <w:pPr>
              <w:spacing w:after="0"/>
              <w:jc w:val="center"/>
              <w:rPr>
                <w:lang w:val="en-US"/>
              </w:rPr>
            </w:pPr>
            <w:r w:rsidRPr="00243BA2">
              <w:rPr>
                <w:sz w:val="22"/>
                <w:lang w:val="en-US"/>
              </w:rPr>
              <w:t>Нет</w:t>
            </w:r>
          </w:p>
        </w:tc>
        <w:tc>
          <w:tcPr>
            <w:tcW w:w="618" w:type="pct"/>
            <w:vAlign w:val="center"/>
          </w:tcPr>
          <w:p w:rsidR="0091274B" w:rsidRPr="00243BA2" w:rsidRDefault="0091274B" w:rsidP="00047F5D">
            <w:pPr>
              <w:spacing w:after="0"/>
              <w:jc w:val="center"/>
              <w:rPr>
                <w:lang w:val="en-US"/>
              </w:rPr>
            </w:pPr>
            <w:r w:rsidRPr="00243BA2">
              <w:rPr>
                <w:sz w:val="22"/>
                <w:lang w:val="en-US"/>
              </w:rPr>
              <w:t>Нет</w:t>
            </w:r>
          </w:p>
        </w:tc>
      </w:tr>
      <w:tr w:rsidR="0091274B" w:rsidRPr="00243BA2" w:rsidTr="00047F5D">
        <w:trPr>
          <w:cantSplit/>
          <w:trHeight w:val="1655"/>
        </w:trPr>
        <w:tc>
          <w:tcPr>
            <w:tcW w:w="1972" w:type="pct"/>
            <w:shd w:val="clear" w:color="auto" w:fill="auto"/>
            <w:vAlign w:val="center"/>
          </w:tcPr>
          <w:p w:rsidR="0091274B" w:rsidRPr="00243BA2" w:rsidRDefault="0091274B" w:rsidP="00615E5B">
            <w:pPr>
              <w:spacing w:after="0"/>
              <w:jc w:val="left"/>
            </w:pPr>
            <w:r w:rsidRPr="00243BA2">
              <w:t xml:space="preserve">Стоимость нематериальных активов </w:t>
            </w:r>
          </w:p>
          <w:p w:rsidR="0091274B" w:rsidRPr="00243BA2" w:rsidRDefault="0091274B" w:rsidP="00615E5B">
            <w:pPr>
              <w:spacing w:after="0"/>
              <w:jc w:val="left"/>
            </w:pPr>
          </w:p>
          <w:p w:rsidR="0091274B" w:rsidRPr="00243BA2" w:rsidRDefault="0091274B" w:rsidP="00615E5B">
            <w:pPr>
              <w:spacing w:after="0"/>
              <w:jc w:val="left"/>
              <w:rPr>
                <w:i/>
                <w:sz w:val="20"/>
                <w:szCs w:val="20"/>
              </w:rPr>
            </w:pPr>
            <w:r w:rsidRPr="00243BA2">
              <w:rPr>
                <w:i/>
                <w:sz w:val="20"/>
                <w:szCs w:val="20"/>
              </w:rPr>
              <w:t>Подтверждается соответствующей строкой Формы по ОКУД 0710001 «Бухгалтерский баланс», поданной МИП в Федеральную налоговую службу</w:t>
            </w:r>
          </w:p>
          <w:p w:rsidR="0091274B" w:rsidRPr="00243BA2" w:rsidRDefault="0091274B" w:rsidP="00221C92">
            <w:pPr>
              <w:spacing w:after="0"/>
              <w:jc w:val="left"/>
            </w:pPr>
          </w:p>
        </w:tc>
        <w:tc>
          <w:tcPr>
            <w:tcW w:w="345" w:type="pct"/>
            <w:shd w:val="clear" w:color="auto" w:fill="auto"/>
            <w:vAlign w:val="center"/>
          </w:tcPr>
          <w:p w:rsidR="0091274B" w:rsidRPr="00243BA2" w:rsidRDefault="0091274B" w:rsidP="00615E5B">
            <w:pPr>
              <w:spacing w:after="0"/>
              <w:jc w:val="center"/>
            </w:pPr>
            <w:r w:rsidRPr="00243BA2">
              <w:rPr>
                <w:sz w:val="22"/>
              </w:rPr>
              <w:t>руб.</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tcBorders>
              <w:right w:val="single" w:sz="4" w:space="0" w:color="auto"/>
            </w:tcBorders>
            <w:vAlign w:val="center"/>
          </w:tcPr>
          <w:p w:rsidR="0091274B" w:rsidRPr="00243BA2" w:rsidRDefault="0091274B" w:rsidP="00615E5B">
            <w:pPr>
              <w:spacing w:after="0"/>
              <w:jc w:val="center"/>
              <w:rPr>
                <w:lang w:val="en-US"/>
              </w:rPr>
            </w:pPr>
            <w:r w:rsidRPr="00243BA2">
              <w:rPr>
                <w:sz w:val="22"/>
                <w:lang w:val="en-US"/>
              </w:rPr>
              <w:t>Нет</w:t>
            </w:r>
          </w:p>
        </w:tc>
        <w:tc>
          <w:tcPr>
            <w:tcW w:w="620" w:type="pct"/>
            <w:tcBorders>
              <w:right w:val="single" w:sz="4" w:space="0" w:color="auto"/>
            </w:tcBorders>
            <w:vAlign w:val="center"/>
          </w:tcPr>
          <w:p w:rsidR="0091274B" w:rsidRPr="00243BA2" w:rsidRDefault="0091274B" w:rsidP="007B143F">
            <w:pPr>
              <w:spacing w:after="0"/>
              <w:jc w:val="center"/>
              <w:rPr>
                <w:lang w:val="en-US"/>
              </w:rPr>
            </w:pPr>
            <w:r w:rsidRPr="00243BA2">
              <w:rPr>
                <w:sz w:val="22"/>
                <w:lang w:val="en-US"/>
              </w:rPr>
              <w:t>Нет</w:t>
            </w:r>
          </w:p>
        </w:tc>
        <w:tc>
          <w:tcPr>
            <w:tcW w:w="618" w:type="pct"/>
            <w:tcBorders>
              <w:right w:val="single" w:sz="4" w:space="0" w:color="auto"/>
            </w:tcBorders>
            <w:vAlign w:val="center"/>
          </w:tcPr>
          <w:p w:rsidR="0091274B" w:rsidRPr="00243BA2" w:rsidRDefault="0091274B" w:rsidP="00047F5D">
            <w:pPr>
              <w:spacing w:after="0"/>
              <w:jc w:val="center"/>
              <w:rPr>
                <w:lang w:val="en-US"/>
              </w:rPr>
            </w:pPr>
            <w:r w:rsidRPr="00243BA2">
              <w:rPr>
                <w:sz w:val="22"/>
                <w:lang w:val="en-US"/>
              </w:rPr>
              <w:t>Нет</w:t>
            </w:r>
          </w:p>
        </w:tc>
      </w:tr>
      <w:tr w:rsidR="0091274B" w:rsidRPr="00243BA2" w:rsidTr="00047F5D">
        <w:trPr>
          <w:cantSplit/>
        </w:trPr>
        <w:tc>
          <w:tcPr>
            <w:tcW w:w="1972" w:type="pct"/>
            <w:shd w:val="clear" w:color="auto" w:fill="auto"/>
            <w:vAlign w:val="center"/>
          </w:tcPr>
          <w:p w:rsidR="0091274B" w:rsidRPr="00243BA2" w:rsidRDefault="0091274B" w:rsidP="00615E5B">
            <w:pPr>
              <w:spacing w:after="0"/>
              <w:jc w:val="left"/>
            </w:pPr>
            <w:r w:rsidRPr="00243BA2">
              <w:t>Количество новых или модернизированных продуктов (услуг), созданных в результате выполнения проекта</w:t>
            </w:r>
          </w:p>
          <w:p w:rsidR="0091274B" w:rsidRPr="00243BA2" w:rsidRDefault="0091274B" w:rsidP="00615E5B">
            <w:pPr>
              <w:spacing w:after="0"/>
              <w:jc w:val="left"/>
            </w:pPr>
          </w:p>
          <w:p w:rsidR="0091274B" w:rsidRPr="00243BA2" w:rsidRDefault="0091274B" w:rsidP="00615E5B">
            <w:pPr>
              <w:spacing w:after="0"/>
              <w:jc w:val="left"/>
            </w:pPr>
            <w:r w:rsidRPr="00243BA2">
              <w:rPr>
                <w:i/>
                <w:sz w:val="20"/>
                <w:szCs w:val="20"/>
              </w:rPr>
              <w:t>Подтверждается ссылками на сайте МИП и копиями документов</w:t>
            </w:r>
          </w:p>
        </w:tc>
        <w:tc>
          <w:tcPr>
            <w:tcW w:w="345" w:type="pct"/>
            <w:shd w:val="clear" w:color="auto" w:fill="auto"/>
            <w:vAlign w:val="center"/>
          </w:tcPr>
          <w:p w:rsidR="0091274B" w:rsidRPr="00243BA2" w:rsidRDefault="0091274B" w:rsidP="00615E5B">
            <w:pPr>
              <w:spacing w:after="0"/>
              <w:jc w:val="center"/>
            </w:pPr>
            <w:r w:rsidRPr="00243BA2">
              <w:rPr>
                <w:sz w:val="22"/>
              </w:rPr>
              <w:t>Шт.</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tcBorders>
              <w:right w:val="single" w:sz="4" w:space="0" w:color="auto"/>
            </w:tcBorders>
            <w:shd w:val="clear" w:color="auto" w:fill="auto"/>
            <w:vAlign w:val="center"/>
          </w:tcPr>
          <w:p w:rsidR="0091274B" w:rsidRPr="00243BA2" w:rsidRDefault="0091274B" w:rsidP="00615E5B">
            <w:pPr>
              <w:spacing w:after="0"/>
              <w:jc w:val="center"/>
              <w:rPr>
                <w:lang w:val="en-US"/>
              </w:rPr>
            </w:pPr>
            <w:r w:rsidRPr="00243BA2">
              <w:rPr>
                <w:sz w:val="22"/>
                <w:lang w:val="en-US"/>
              </w:rPr>
              <w:t>Нет</w:t>
            </w:r>
          </w:p>
        </w:tc>
        <w:tc>
          <w:tcPr>
            <w:tcW w:w="620" w:type="pct"/>
            <w:tcBorders>
              <w:right w:val="single" w:sz="4" w:space="0" w:color="auto"/>
            </w:tcBorders>
            <w:vAlign w:val="center"/>
          </w:tcPr>
          <w:p w:rsidR="0091274B" w:rsidRPr="00243BA2" w:rsidRDefault="0091274B" w:rsidP="007B143F">
            <w:pPr>
              <w:spacing w:after="0"/>
              <w:jc w:val="center"/>
            </w:pPr>
            <w:r w:rsidRPr="00243BA2">
              <w:rPr>
                <w:sz w:val="22"/>
                <w:lang w:val="en-US"/>
              </w:rPr>
              <w:t>Нет</w:t>
            </w:r>
          </w:p>
        </w:tc>
        <w:tc>
          <w:tcPr>
            <w:tcW w:w="618" w:type="pct"/>
            <w:tcBorders>
              <w:right w:val="single" w:sz="4" w:space="0" w:color="auto"/>
            </w:tcBorders>
            <w:vAlign w:val="center"/>
          </w:tcPr>
          <w:p w:rsidR="0091274B" w:rsidRPr="00243BA2" w:rsidRDefault="0091274B" w:rsidP="00047F5D">
            <w:pPr>
              <w:spacing w:after="0"/>
              <w:jc w:val="center"/>
              <w:rPr>
                <w:lang w:val="en-US"/>
              </w:rPr>
            </w:pPr>
            <w:r w:rsidRPr="00243BA2">
              <w:rPr>
                <w:sz w:val="22"/>
                <w:lang w:val="en-US"/>
              </w:rPr>
              <w:t>Нет</w:t>
            </w:r>
          </w:p>
        </w:tc>
      </w:tr>
      <w:tr w:rsidR="0091274B" w:rsidRPr="00243BA2" w:rsidTr="00047F5D">
        <w:trPr>
          <w:cantSplit/>
        </w:trPr>
        <w:tc>
          <w:tcPr>
            <w:tcW w:w="1972" w:type="pct"/>
            <w:shd w:val="clear" w:color="auto" w:fill="auto"/>
            <w:vAlign w:val="center"/>
          </w:tcPr>
          <w:p w:rsidR="0091274B" w:rsidRPr="00243BA2" w:rsidRDefault="0091274B" w:rsidP="00615E5B">
            <w:pPr>
              <w:spacing w:after="0"/>
              <w:ind w:left="708"/>
              <w:jc w:val="left"/>
              <w:rPr>
                <w:iCs/>
              </w:rPr>
            </w:pPr>
            <w:r w:rsidRPr="00243BA2">
              <w:t xml:space="preserve">В том числе внесенных в </w:t>
            </w:r>
            <w:r w:rsidRPr="00243BA2">
              <w:rPr>
                <w:bCs/>
              </w:rPr>
              <w:t xml:space="preserve">Реестр инновационных продуктов, технологий и услуг, </w:t>
            </w:r>
            <w:r w:rsidRPr="00243BA2">
              <w:rPr>
                <w:iCs/>
              </w:rPr>
              <w:t>рекомендованных к использованию в Российской Федерации</w:t>
            </w:r>
          </w:p>
          <w:p w:rsidR="0091274B" w:rsidRPr="00243BA2" w:rsidRDefault="0091274B" w:rsidP="00615E5B">
            <w:pPr>
              <w:spacing w:after="0"/>
              <w:ind w:left="708"/>
              <w:jc w:val="left"/>
              <w:rPr>
                <w:iCs/>
              </w:rPr>
            </w:pPr>
          </w:p>
          <w:p w:rsidR="0091274B" w:rsidRPr="00243BA2" w:rsidRDefault="0091274B" w:rsidP="00615E5B">
            <w:pPr>
              <w:spacing w:after="0"/>
              <w:ind w:left="708"/>
              <w:jc w:val="left"/>
            </w:pPr>
            <w:r w:rsidRPr="00243BA2">
              <w:rPr>
                <w:i/>
                <w:sz w:val="20"/>
                <w:szCs w:val="20"/>
              </w:rPr>
              <w:t>Подтверждается ссылками на сайте http://innoprod.startbase.ru/</w:t>
            </w:r>
          </w:p>
        </w:tc>
        <w:tc>
          <w:tcPr>
            <w:tcW w:w="345" w:type="pct"/>
            <w:shd w:val="clear" w:color="auto" w:fill="auto"/>
            <w:vAlign w:val="center"/>
          </w:tcPr>
          <w:p w:rsidR="0091274B" w:rsidRPr="00243BA2" w:rsidRDefault="0091274B" w:rsidP="00615E5B">
            <w:pPr>
              <w:spacing w:after="0"/>
              <w:jc w:val="center"/>
            </w:pPr>
            <w:r w:rsidRPr="00243BA2">
              <w:rPr>
                <w:sz w:val="22"/>
              </w:rPr>
              <w:t>Шт.</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vAlign w:val="center"/>
          </w:tcPr>
          <w:p w:rsidR="0091274B" w:rsidRPr="00243BA2" w:rsidRDefault="0091274B" w:rsidP="00615E5B">
            <w:pPr>
              <w:spacing w:after="0"/>
              <w:jc w:val="center"/>
              <w:rPr>
                <w:lang w:val="en-US"/>
              </w:rPr>
            </w:pPr>
            <w:r w:rsidRPr="00243BA2">
              <w:rPr>
                <w:sz w:val="22"/>
                <w:lang w:val="en-US"/>
              </w:rPr>
              <w:t>Нет</w:t>
            </w:r>
          </w:p>
        </w:tc>
        <w:tc>
          <w:tcPr>
            <w:tcW w:w="620" w:type="pct"/>
            <w:vAlign w:val="center"/>
          </w:tcPr>
          <w:p w:rsidR="0091274B" w:rsidRPr="00243BA2" w:rsidRDefault="0091274B" w:rsidP="007B143F">
            <w:pPr>
              <w:spacing w:after="0"/>
              <w:jc w:val="center"/>
              <w:rPr>
                <w:lang w:val="en-US"/>
              </w:rPr>
            </w:pPr>
            <w:r w:rsidRPr="00243BA2">
              <w:rPr>
                <w:sz w:val="22"/>
                <w:lang w:val="en-US"/>
              </w:rPr>
              <w:t>Нет</w:t>
            </w:r>
          </w:p>
        </w:tc>
        <w:tc>
          <w:tcPr>
            <w:tcW w:w="618" w:type="pct"/>
            <w:vAlign w:val="center"/>
          </w:tcPr>
          <w:p w:rsidR="0091274B" w:rsidRPr="00243BA2" w:rsidRDefault="0091274B" w:rsidP="00047F5D">
            <w:pPr>
              <w:spacing w:after="0"/>
              <w:jc w:val="center"/>
              <w:rPr>
                <w:lang w:val="en-US"/>
              </w:rPr>
            </w:pPr>
            <w:r w:rsidRPr="00243BA2">
              <w:rPr>
                <w:sz w:val="22"/>
                <w:lang w:val="en-US"/>
              </w:rPr>
              <w:t>Нет</w:t>
            </w:r>
          </w:p>
        </w:tc>
      </w:tr>
      <w:tr w:rsidR="0091274B" w:rsidRPr="00243BA2" w:rsidTr="00047F5D">
        <w:trPr>
          <w:cantSplit/>
        </w:trPr>
        <w:tc>
          <w:tcPr>
            <w:tcW w:w="1972" w:type="pct"/>
            <w:shd w:val="clear" w:color="auto" w:fill="auto"/>
            <w:vAlign w:val="center"/>
          </w:tcPr>
          <w:p w:rsidR="0091274B" w:rsidRPr="00243BA2" w:rsidRDefault="0091274B" w:rsidP="00615E5B">
            <w:pPr>
              <w:spacing w:after="0"/>
              <w:jc w:val="left"/>
            </w:pPr>
            <w:r w:rsidRPr="00243BA2">
              <w:t>Количество публикаций в средствах массовой информации, в том числе в Интернет-СМИ о ходе реализации инновационного проекта, а также о полученных результатах, созданных продуктах и услугах</w:t>
            </w:r>
          </w:p>
          <w:p w:rsidR="0091274B" w:rsidRPr="00243BA2" w:rsidRDefault="0091274B" w:rsidP="00615E5B">
            <w:pPr>
              <w:spacing w:after="0"/>
              <w:jc w:val="left"/>
            </w:pPr>
          </w:p>
          <w:p w:rsidR="0091274B" w:rsidRPr="00243BA2" w:rsidRDefault="0091274B" w:rsidP="00615E5B">
            <w:pPr>
              <w:spacing w:after="0"/>
              <w:jc w:val="left"/>
            </w:pPr>
            <w:r w:rsidRPr="00243BA2">
              <w:rPr>
                <w:i/>
                <w:sz w:val="20"/>
                <w:szCs w:val="20"/>
              </w:rPr>
              <w:t>Подтверждается ссылками на сайтах в Интернете, копиями публикаций в средствах массовой информации</w:t>
            </w:r>
          </w:p>
        </w:tc>
        <w:tc>
          <w:tcPr>
            <w:tcW w:w="345" w:type="pct"/>
            <w:shd w:val="clear" w:color="auto" w:fill="auto"/>
            <w:vAlign w:val="center"/>
          </w:tcPr>
          <w:p w:rsidR="0091274B" w:rsidRPr="00243BA2" w:rsidRDefault="0091274B" w:rsidP="00615E5B">
            <w:pPr>
              <w:spacing w:after="0"/>
              <w:jc w:val="center"/>
            </w:pPr>
            <w:r w:rsidRPr="00243BA2">
              <w:rPr>
                <w:sz w:val="22"/>
              </w:rPr>
              <w:t>Шт.</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tcBorders>
              <w:right w:val="single" w:sz="4" w:space="0" w:color="auto"/>
            </w:tcBorders>
            <w:vAlign w:val="center"/>
          </w:tcPr>
          <w:p w:rsidR="0091274B" w:rsidRPr="00243BA2" w:rsidRDefault="0091274B" w:rsidP="00615E5B">
            <w:pPr>
              <w:spacing w:after="0"/>
              <w:jc w:val="center"/>
              <w:rPr>
                <w:lang w:val="en-US"/>
              </w:rPr>
            </w:pPr>
            <w:r w:rsidRPr="00243BA2">
              <w:rPr>
                <w:sz w:val="22"/>
                <w:lang w:val="en-US"/>
              </w:rPr>
              <w:t>Нет</w:t>
            </w:r>
          </w:p>
        </w:tc>
        <w:tc>
          <w:tcPr>
            <w:tcW w:w="620" w:type="pct"/>
            <w:tcBorders>
              <w:right w:val="single" w:sz="4" w:space="0" w:color="auto"/>
            </w:tcBorders>
            <w:vAlign w:val="center"/>
          </w:tcPr>
          <w:p w:rsidR="0091274B" w:rsidRPr="00243BA2" w:rsidRDefault="0091274B" w:rsidP="007B143F">
            <w:pPr>
              <w:spacing w:after="0"/>
              <w:jc w:val="center"/>
              <w:rPr>
                <w:lang w:val="en-US"/>
              </w:rPr>
            </w:pPr>
            <w:r w:rsidRPr="00243BA2">
              <w:rPr>
                <w:sz w:val="22"/>
                <w:lang w:val="en-US"/>
              </w:rPr>
              <w:t>Нет</w:t>
            </w:r>
          </w:p>
        </w:tc>
        <w:tc>
          <w:tcPr>
            <w:tcW w:w="618" w:type="pct"/>
            <w:tcBorders>
              <w:right w:val="single" w:sz="4" w:space="0" w:color="auto"/>
            </w:tcBorders>
            <w:vAlign w:val="center"/>
          </w:tcPr>
          <w:p w:rsidR="0091274B" w:rsidRPr="00243BA2" w:rsidRDefault="0091274B" w:rsidP="00047F5D">
            <w:pPr>
              <w:spacing w:after="0"/>
              <w:jc w:val="center"/>
              <w:rPr>
                <w:lang w:val="en-US"/>
              </w:rPr>
            </w:pPr>
            <w:r w:rsidRPr="00243BA2">
              <w:rPr>
                <w:sz w:val="22"/>
                <w:lang w:val="en-US"/>
              </w:rPr>
              <w:t>Нет</w:t>
            </w:r>
          </w:p>
        </w:tc>
      </w:tr>
      <w:tr w:rsidR="0091274B" w:rsidRPr="00243BA2" w:rsidTr="00047F5D">
        <w:trPr>
          <w:cantSplit/>
        </w:trPr>
        <w:tc>
          <w:tcPr>
            <w:tcW w:w="1972" w:type="pct"/>
            <w:shd w:val="clear" w:color="auto" w:fill="auto"/>
            <w:vAlign w:val="center"/>
          </w:tcPr>
          <w:p w:rsidR="0091274B" w:rsidRPr="00243BA2" w:rsidRDefault="0091274B" w:rsidP="00615E5B">
            <w:pPr>
              <w:spacing w:after="0"/>
              <w:ind w:left="708"/>
              <w:jc w:val="left"/>
            </w:pPr>
            <w:r w:rsidRPr="00243BA2">
              <w:t>В том числе в иностранных СМИ</w:t>
            </w:r>
          </w:p>
          <w:p w:rsidR="0091274B" w:rsidRPr="00243BA2" w:rsidRDefault="0091274B" w:rsidP="00615E5B">
            <w:pPr>
              <w:spacing w:after="0"/>
              <w:ind w:left="708"/>
              <w:jc w:val="left"/>
            </w:pPr>
          </w:p>
          <w:p w:rsidR="0091274B" w:rsidRPr="00243BA2" w:rsidRDefault="0091274B" w:rsidP="00615E5B">
            <w:pPr>
              <w:spacing w:after="0"/>
              <w:ind w:left="708"/>
              <w:jc w:val="left"/>
            </w:pPr>
            <w:r w:rsidRPr="00243BA2">
              <w:rPr>
                <w:i/>
                <w:sz w:val="20"/>
                <w:szCs w:val="20"/>
              </w:rPr>
              <w:t>Подтверждается ссылками на сайтах в Интернете, копиями публикаций в средствах массовой информации</w:t>
            </w:r>
          </w:p>
        </w:tc>
        <w:tc>
          <w:tcPr>
            <w:tcW w:w="345" w:type="pct"/>
            <w:shd w:val="clear" w:color="auto" w:fill="auto"/>
            <w:vAlign w:val="center"/>
          </w:tcPr>
          <w:p w:rsidR="0091274B" w:rsidRPr="00243BA2" w:rsidRDefault="0091274B" w:rsidP="00615E5B">
            <w:pPr>
              <w:spacing w:after="0"/>
              <w:jc w:val="center"/>
            </w:pPr>
            <w:r w:rsidRPr="00243BA2">
              <w:rPr>
                <w:sz w:val="22"/>
              </w:rPr>
              <w:t>Шт.</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tcBorders>
              <w:right w:val="single" w:sz="4" w:space="0" w:color="auto"/>
            </w:tcBorders>
            <w:vAlign w:val="center"/>
          </w:tcPr>
          <w:p w:rsidR="0091274B" w:rsidRPr="00243BA2" w:rsidRDefault="0091274B" w:rsidP="00615E5B">
            <w:pPr>
              <w:spacing w:after="0"/>
              <w:jc w:val="center"/>
              <w:rPr>
                <w:lang w:val="en-US"/>
              </w:rPr>
            </w:pPr>
            <w:r w:rsidRPr="00243BA2">
              <w:rPr>
                <w:sz w:val="22"/>
                <w:lang w:val="en-US"/>
              </w:rPr>
              <w:t>Нет</w:t>
            </w:r>
          </w:p>
        </w:tc>
        <w:tc>
          <w:tcPr>
            <w:tcW w:w="620" w:type="pct"/>
            <w:tcBorders>
              <w:right w:val="single" w:sz="4" w:space="0" w:color="auto"/>
            </w:tcBorders>
            <w:vAlign w:val="center"/>
          </w:tcPr>
          <w:p w:rsidR="0091274B" w:rsidRPr="00243BA2" w:rsidRDefault="0091274B" w:rsidP="007B143F">
            <w:pPr>
              <w:spacing w:after="0"/>
              <w:jc w:val="center"/>
              <w:rPr>
                <w:lang w:val="en-US"/>
              </w:rPr>
            </w:pPr>
            <w:r w:rsidRPr="00243BA2">
              <w:rPr>
                <w:sz w:val="22"/>
                <w:lang w:val="en-US"/>
              </w:rPr>
              <w:t>Нет</w:t>
            </w:r>
          </w:p>
        </w:tc>
        <w:tc>
          <w:tcPr>
            <w:tcW w:w="618" w:type="pct"/>
            <w:tcBorders>
              <w:right w:val="single" w:sz="4" w:space="0" w:color="auto"/>
            </w:tcBorders>
            <w:vAlign w:val="center"/>
          </w:tcPr>
          <w:p w:rsidR="0091274B" w:rsidRPr="00243BA2" w:rsidRDefault="0091274B" w:rsidP="00047F5D">
            <w:pPr>
              <w:spacing w:after="0"/>
              <w:jc w:val="center"/>
              <w:rPr>
                <w:lang w:val="en-US"/>
              </w:rPr>
            </w:pPr>
            <w:r w:rsidRPr="00243BA2">
              <w:rPr>
                <w:sz w:val="22"/>
                <w:lang w:val="en-US"/>
              </w:rPr>
              <w:t>Нет</w:t>
            </w:r>
          </w:p>
        </w:tc>
      </w:tr>
      <w:tr w:rsidR="0091274B" w:rsidRPr="00243BA2" w:rsidTr="00047F5D">
        <w:trPr>
          <w:cantSplit/>
        </w:trPr>
        <w:tc>
          <w:tcPr>
            <w:tcW w:w="1972" w:type="pct"/>
            <w:shd w:val="clear" w:color="auto" w:fill="auto"/>
            <w:vAlign w:val="center"/>
          </w:tcPr>
          <w:p w:rsidR="0091274B" w:rsidRPr="00243BA2" w:rsidRDefault="0091274B" w:rsidP="00615E5B">
            <w:pPr>
              <w:spacing w:after="0"/>
              <w:jc w:val="left"/>
            </w:pPr>
          </w:p>
          <w:p w:rsidR="0091274B" w:rsidRPr="00243BA2" w:rsidRDefault="0091274B" w:rsidP="00615E5B">
            <w:pPr>
              <w:spacing w:after="0"/>
              <w:jc w:val="left"/>
            </w:pPr>
            <w:r w:rsidRPr="00243BA2">
              <w:t>Количество специализированных выставок, на которых демонстрировалась продукция, созданная в результате выполнения проекта</w:t>
            </w:r>
          </w:p>
          <w:p w:rsidR="0091274B" w:rsidRPr="00243BA2" w:rsidRDefault="0091274B" w:rsidP="00615E5B">
            <w:pPr>
              <w:spacing w:after="0"/>
              <w:jc w:val="left"/>
            </w:pPr>
            <w:r w:rsidRPr="00243BA2">
              <w:rPr>
                <w:i/>
                <w:sz w:val="20"/>
                <w:szCs w:val="20"/>
              </w:rPr>
              <w:t>Подтверждается копиями документов</w:t>
            </w:r>
          </w:p>
        </w:tc>
        <w:tc>
          <w:tcPr>
            <w:tcW w:w="345" w:type="pct"/>
            <w:shd w:val="clear" w:color="auto" w:fill="auto"/>
            <w:vAlign w:val="center"/>
          </w:tcPr>
          <w:p w:rsidR="0091274B" w:rsidRPr="00243BA2" w:rsidRDefault="0091274B" w:rsidP="00615E5B">
            <w:pPr>
              <w:spacing w:after="0"/>
              <w:jc w:val="center"/>
            </w:pPr>
            <w:r w:rsidRPr="00243BA2">
              <w:rPr>
                <w:sz w:val="22"/>
              </w:rPr>
              <w:t>Шт.</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vAlign w:val="center"/>
          </w:tcPr>
          <w:p w:rsidR="0091274B" w:rsidRPr="00243BA2" w:rsidRDefault="0091274B" w:rsidP="00615E5B">
            <w:pPr>
              <w:spacing w:after="0"/>
              <w:jc w:val="center"/>
              <w:rPr>
                <w:lang w:val="en-US"/>
              </w:rPr>
            </w:pPr>
            <w:r w:rsidRPr="00243BA2">
              <w:rPr>
                <w:sz w:val="22"/>
                <w:lang w:val="en-US"/>
              </w:rPr>
              <w:t>Нет</w:t>
            </w:r>
          </w:p>
        </w:tc>
        <w:tc>
          <w:tcPr>
            <w:tcW w:w="620" w:type="pct"/>
            <w:vAlign w:val="center"/>
          </w:tcPr>
          <w:p w:rsidR="0091274B" w:rsidRPr="00243BA2" w:rsidRDefault="0091274B" w:rsidP="007B143F">
            <w:pPr>
              <w:spacing w:after="0"/>
              <w:jc w:val="center"/>
              <w:rPr>
                <w:lang w:val="en-US"/>
              </w:rPr>
            </w:pPr>
            <w:r w:rsidRPr="00243BA2">
              <w:rPr>
                <w:sz w:val="22"/>
                <w:lang w:val="en-US"/>
              </w:rPr>
              <w:t>Нет</w:t>
            </w:r>
          </w:p>
        </w:tc>
        <w:tc>
          <w:tcPr>
            <w:tcW w:w="618" w:type="pct"/>
            <w:vAlign w:val="center"/>
          </w:tcPr>
          <w:p w:rsidR="0091274B" w:rsidRPr="00243BA2" w:rsidRDefault="0091274B" w:rsidP="00047F5D">
            <w:pPr>
              <w:spacing w:after="0"/>
              <w:jc w:val="center"/>
              <w:rPr>
                <w:lang w:val="en-US"/>
              </w:rPr>
            </w:pPr>
            <w:r w:rsidRPr="00243BA2">
              <w:rPr>
                <w:sz w:val="22"/>
                <w:lang w:val="en-US"/>
              </w:rPr>
              <w:t>Нет</w:t>
            </w:r>
          </w:p>
        </w:tc>
      </w:tr>
      <w:tr w:rsidR="0091274B" w:rsidRPr="00243BA2" w:rsidTr="00047F5D">
        <w:trPr>
          <w:cantSplit/>
        </w:trPr>
        <w:tc>
          <w:tcPr>
            <w:tcW w:w="1972" w:type="pct"/>
            <w:shd w:val="clear" w:color="auto" w:fill="auto"/>
            <w:vAlign w:val="center"/>
          </w:tcPr>
          <w:p w:rsidR="0091274B" w:rsidRPr="00243BA2" w:rsidRDefault="0091274B" w:rsidP="001459FC">
            <w:pPr>
              <w:spacing w:after="0"/>
              <w:ind w:left="708"/>
              <w:jc w:val="left"/>
            </w:pPr>
            <w:r w:rsidRPr="00243BA2">
              <w:t>В том числе зарубежных специализированных выставок</w:t>
            </w:r>
          </w:p>
          <w:p w:rsidR="0091274B" w:rsidRPr="00243BA2" w:rsidRDefault="0091274B" w:rsidP="00615E5B">
            <w:pPr>
              <w:spacing w:after="0"/>
              <w:ind w:left="708"/>
              <w:jc w:val="left"/>
            </w:pPr>
            <w:r w:rsidRPr="00243BA2">
              <w:rPr>
                <w:i/>
                <w:sz w:val="20"/>
                <w:szCs w:val="20"/>
              </w:rPr>
              <w:t>Подтверждается копиями документов</w:t>
            </w:r>
          </w:p>
        </w:tc>
        <w:tc>
          <w:tcPr>
            <w:tcW w:w="345" w:type="pct"/>
            <w:shd w:val="clear" w:color="auto" w:fill="auto"/>
            <w:vAlign w:val="center"/>
          </w:tcPr>
          <w:p w:rsidR="0091274B" w:rsidRPr="00243BA2" w:rsidRDefault="0091274B" w:rsidP="00615E5B">
            <w:pPr>
              <w:spacing w:after="0"/>
              <w:jc w:val="center"/>
            </w:pPr>
            <w:r w:rsidRPr="00243BA2">
              <w:rPr>
                <w:sz w:val="22"/>
              </w:rPr>
              <w:t>Шт.</w:t>
            </w:r>
          </w:p>
        </w:tc>
        <w:tc>
          <w:tcPr>
            <w:tcW w:w="825" w:type="pct"/>
          </w:tcPr>
          <w:p w:rsidR="0091274B" w:rsidRPr="00243BA2" w:rsidRDefault="0091274B">
            <w:r w:rsidRPr="00243BA2">
              <w:rPr>
                <w:sz w:val="22"/>
              </w:rPr>
              <w:t>ежегодно до 15 апреля года, следующего за отчетным</w:t>
            </w:r>
          </w:p>
        </w:tc>
        <w:tc>
          <w:tcPr>
            <w:tcW w:w="620" w:type="pct"/>
            <w:vAlign w:val="center"/>
          </w:tcPr>
          <w:p w:rsidR="0091274B" w:rsidRPr="00243BA2" w:rsidRDefault="0091274B" w:rsidP="00615E5B">
            <w:pPr>
              <w:spacing w:after="0"/>
              <w:jc w:val="center"/>
              <w:rPr>
                <w:lang w:val="en-US"/>
              </w:rPr>
            </w:pPr>
            <w:r w:rsidRPr="00243BA2">
              <w:rPr>
                <w:sz w:val="22"/>
                <w:lang w:val="en-US"/>
              </w:rPr>
              <w:t>Нет</w:t>
            </w:r>
          </w:p>
        </w:tc>
        <w:tc>
          <w:tcPr>
            <w:tcW w:w="620" w:type="pct"/>
            <w:vAlign w:val="center"/>
          </w:tcPr>
          <w:p w:rsidR="0091274B" w:rsidRPr="00243BA2" w:rsidRDefault="0091274B" w:rsidP="007B143F">
            <w:pPr>
              <w:spacing w:after="0"/>
              <w:jc w:val="center"/>
              <w:rPr>
                <w:lang w:val="en-US"/>
              </w:rPr>
            </w:pPr>
            <w:r w:rsidRPr="00243BA2">
              <w:rPr>
                <w:sz w:val="22"/>
                <w:lang w:val="en-US"/>
              </w:rPr>
              <w:t>Нет</w:t>
            </w:r>
          </w:p>
        </w:tc>
        <w:tc>
          <w:tcPr>
            <w:tcW w:w="618" w:type="pct"/>
            <w:vAlign w:val="center"/>
          </w:tcPr>
          <w:p w:rsidR="0091274B" w:rsidRPr="00243BA2" w:rsidRDefault="0091274B" w:rsidP="00047F5D">
            <w:pPr>
              <w:spacing w:after="0"/>
              <w:jc w:val="center"/>
              <w:rPr>
                <w:lang w:val="en-US"/>
              </w:rPr>
            </w:pPr>
            <w:r w:rsidRPr="00243BA2">
              <w:rPr>
                <w:sz w:val="22"/>
                <w:lang w:val="en-US"/>
              </w:rPr>
              <w:t>Нет</w:t>
            </w:r>
          </w:p>
        </w:tc>
      </w:tr>
    </w:tbl>
    <w:p w:rsidR="00071BA5" w:rsidRPr="00243BA2" w:rsidRDefault="00071BA5" w:rsidP="00615E5B">
      <w:pPr>
        <w:rPr>
          <w:sz w:val="16"/>
          <w:szCs w:val="16"/>
        </w:rPr>
      </w:pPr>
    </w:p>
    <w:p w:rsidR="00BD0356" w:rsidRPr="00243BA2" w:rsidRDefault="00615E5B" w:rsidP="00071BA5">
      <w:r w:rsidRPr="00243BA2">
        <w:t xml:space="preserve">Информация о фактических и плановых показателях заполняется в системе Фонда-М по адресу </w:t>
      </w:r>
      <w:hyperlink r:id="rId28" w:history="1">
        <w:r w:rsidRPr="00243BA2">
          <w:rPr>
            <w:u w:val="single"/>
          </w:rPr>
          <w:t>http://online.fasie.ru</w:t>
        </w:r>
      </w:hyperlink>
      <w:r w:rsidRPr="00243BA2">
        <w:rPr>
          <w:u w:val="single"/>
        </w:rPr>
        <w:t>.</w:t>
      </w:r>
      <w:r w:rsidR="00BD0356" w:rsidRPr="00243BA2">
        <w:br w:type="page"/>
      </w:r>
    </w:p>
    <w:p w:rsidR="00407B71" w:rsidRPr="00243BA2" w:rsidRDefault="001568D9" w:rsidP="00A82A20">
      <w:pPr>
        <w:jc w:val="right"/>
      </w:pPr>
      <w:r w:rsidRPr="00243BA2">
        <w:t xml:space="preserve">Приложение </w:t>
      </w:r>
      <w:r w:rsidR="00BD0356" w:rsidRPr="00243BA2">
        <w:t>4</w:t>
      </w:r>
    </w:p>
    <w:p w:rsidR="001568D9" w:rsidRPr="00243BA2" w:rsidRDefault="001568D9" w:rsidP="008D1A76">
      <w:bookmarkStart w:id="28" w:name="_Toc447197406"/>
    </w:p>
    <w:p w:rsidR="00407B71" w:rsidRPr="00243BA2" w:rsidRDefault="00407B71" w:rsidP="00407B71">
      <w:pPr>
        <w:pStyle w:val="1"/>
        <w:jc w:val="right"/>
        <w:rPr>
          <w:b w:val="0"/>
          <w:noProof/>
          <w:sz w:val="22"/>
          <w:szCs w:val="22"/>
        </w:rPr>
      </w:pPr>
      <w:bookmarkStart w:id="29" w:name="_ПРОЕКТ_ДОГОВОРА"/>
      <w:bookmarkStart w:id="30" w:name="_Toc474427574"/>
      <w:bookmarkEnd w:id="29"/>
      <w:r w:rsidRPr="00243BA2">
        <w:rPr>
          <w:sz w:val="22"/>
          <w:szCs w:val="22"/>
        </w:rPr>
        <w:t>ПРОЕКТ ДОГОВОРА</w:t>
      </w:r>
      <w:bookmarkEnd w:id="28"/>
      <w:bookmarkEnd w:id="30"/>
    </w:p>
    <w:p w:rsidR="00407B71" w:rsidRPr="00243BA2" w:rsidRDefault="00407B71" w:rsidP="00407B71">
      <w:pPr>
        <w:spacing w:after="0"/>
        <w:jc w:val="right"/>
        <w:rPr>
          <w:b/>
          <w:noProof/>
          <w:sz w:val="22"/>
          <w:szCs w:val="22"/>
        </w:rPr>
      </w:pPr>
    </w:p>
    <w:p w:rsidR="00407B71" w:rsidRPr="00243BA2" w:rsidRDefault="00407B71" w:rsidP="00407B71">
      <w:pPr>
        <w:spacing w:after="0"/>
        <w:jc w:val="center"/>
        <w:rPr>
          <w:b/>
          <w:noProof/>
          <w:sz w:val="22"/>
          <w:szCs w:val="22"/>
        </w:rPr>
      </w:pPr>
      <w:r w:rsidRPr="00243BA2">
        <w:rPr>
          <w:b/>
          <w:noProof/>
          <w:sz w:val="22"/>
          <w:szCs w:val="22"/>
        </w:rPr>
        <w:t>Договор (Соглашение) №__________/____</w:t>
      </w:r>
    </w:p>
    <w:p w:rsidR="00407B71" w:rsidRPr="00243BA2" w:rsidRDefault="00407B71" w:rsidP="00407B71">
      <w:pPr>
        <w:spacing w:after="0"/>
        <w:jc w:val="center"/>
        <w:rPr>
          <w:b/>
          <w:noProof/>
          <w:sz w:val="22"/>
          <w:szCs w:val="22"/>
        </w:rPr>
      </w:pPr>
      <w:r w:rsidRPr="00243BA2">
        <w:rPr>
          <w:b/>
          <w:noProof/>
          <w:sz w:val="22"/>
          <w:szCs w:val="22"/>
        </w:rPr>
        <w:t xml:space="preserve">о предоставлении гранта </w:t>
      </w:r>
      <w:r w:rsidRPr="00243BA2">
        <w:rPr>
          <w:b/>
          <w:noProof/>
          <w:sz w:val="22"/>
          <w:szCs w:val="22"/>
        </w:rPr>
        <w:br/>
        <w:t>на проведение научно-исследовательских и опытно-конструкторских работ</w:t>
      </w:r>
    </w:p>
    <w:p w:rsidR="00407B71" w:rsidRPr="00243BA2" w:rsidRDefault="00407B71" w:rsidP="00407B71">
      <w:pPr>
        <w:spacing w:after="0"/>
        <w:jc w:val="left"/>
        <w:rPr>
          <w:noProof/>
          <w:sz w:val="22"/>
          <w:szCs w:val="22"/>
        </w:rPr>
      </w:pPr>
    </w:p>
    <w:p w:rsidR="00407B71" w:rsidRPr="00243BA2" w:rsidRDefault="00407B71" w:rsidP="00407B71">
      <w:pPr>
        <w:spacing w:after="0"/>
        <w:jc w:val="left"/>
        <w:rPr>
          <w:sz w:val="22"/>
          <w:szCs w:val="22"/>
        </w:rPr>
      </w:pPr>
      <w:r w:rsidRPr="00243BA2">
        <w:rPr>
          <w:sz w:val="22"/>
          <w:szCs w:val="22"/>
        </w:rPr>
        <w:t>г. Москва                                                                                     “___”____________ 20___г.</w:t>
      </w:r>
    </w:p>
    <w:p w:rsidR="00407B71" w:rsidRPr="00243BA2" w:rsidRDefault="00407B71" w:rsidP="00407B71">
      <w:pPr>
        <w:spacing w:after="0"/>
        <w:jc w:val="left"/>
        <w:rPr>
          <w:sz w:val="22"/>
          <w:szCs w:val="22"/>
        </w:rPr>
      </w:pPr>
    </w:p>
    <w:p w:rsidR="00407B71" w:rsidRPr="00243BA2" w:rsidRDefault="00407B71" w:rsidP="00407B71">
      <w:pPr>
        <w:spacing w:after="0"/>
        <w:rPr>
          <w:sz w:val="22"/>
          <w:szCs w:val="22"/>
        </w:rPr>
      </w:pPr>
      <w:r w:rsidRPr="00243BA2">
        <w:rPr>
          <w:sz w:val="22"/>
          <w:szCs w:val="22"/>
        </w:rPr>
        <w:tab/>
        <w:t>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 далее именуемое Фонд, в лице генерального директора Полякова Сергея Геннадьевича, действующего на основании Устава, с одной стороны, и Общество с ограниченной ответственностью «</w:t>
      </w:r>
      <w:r w:rsidRPr="00243BA2">
        <w:rPr>
          <w:i/>
          <w:sz w:val="22"/>
          <w:szCs w:val="22"/>
        </w:rPr>
        <w:t>Полное наименование грантополучателя</w:t>
      </w:r>
      <w:r w:rsidRPr="00243BA2">
        <w:rPr>
          <w:sz w:val="22"/>
          <w:szCs w:val="22"/>
        </w:rPr>
        <w:t>» (ООО «</w:t>
      </w:r>
      <w:r w:rsidRPr="00243BA2">
        <w:rPr>
          <w:i/>
          <w:sz w:val="22"/>
          <w:szCs w:val="22"/>
        </w:rPr>
        <w:t>Сокращенное наименование грантополучателя</w:t>
      </w:r>
      <w:r w:rsidRPr="00243BA2">
        <w:rPr>
          <w:sz w:val="22"/>
          <w:szCs w:val="22"/>
        </w:rPr>
        <w:t xml:space="preserve">»), именуемое в дальнейшем "Грантополучатель", в лице </w:t>
      </w:r>
      <w:r w:rsidRPr="00243BA2">
        <w:rPr>
          <w:i/>
          <w:sz w:val="22"/>
          <w:szCs w:val="22"/>
        </w:rPr>
        <w:t>должностьруководителя</w:t>
      </w:r>
      <w:r w:rsidRPr="00243BA2">
        <w:rPr>
          <w:sz w:val="22"/>
          <w:szCs w:val="22"/>
        </w:rPr>
        <w:t>_______ ____</w:t>
      </w:r>
      <w:r w:rsidRPr="00243BA2">
        <w:rPr>
          <w:i/>
          <w:sz w:val="22"/>
          <w:szCs w:val="22"/>
        </w:rPr>
        <w:t>Ф.И.О. руководителя</w:t>
      </w:r>
      <w:r w:rsidRPr="00243BA2">
        <w:rPr>
          <w:sz w:val="22"/>
          <w:szCs w:val="22"/>
        </w:rPr>
        <w:t>_______, действующего на основании Устава, с другой стороны, заключили настоящий Договор (Соглашение), именуемый в дальнейшем соглашение, о нижеследующем:</w:t>
      </w:r>
    </w:p>
    <w:p w:rsidR="00407B71" w:rsidRPr="00243BA2" w:rsidRDefault="00407B71" w:rsidP="00407B71">
      <w:pPr>
        <w:spacing w:after="0"/>
        <w:rPr>
          <w:sz w:val="22"/>
          <w:szCs w:val="22"/>
        </w:rPr>
      </w:pPr>
    </w:p>
    <w:p w:rsidR="00407B71" w:rsidRPr="00243BA2" w:rsidRDefault="00407B71" w:rsidP="00407B71">
      <w:pPr>
        <w:spacing w:after="0"/>
        <w:jc w:val="center"/>
        <w:rPr>
          <w:sz w:val="22"/>
          <w:szCs w:val="22"/>
        </w:rPr>
      </w:pPr>
      <w:r w:rsidRPr="00243BA2">
        <w:rPr>
          <w:sz w:val="22"/>
          <w:szCs w:val="22"/>
        </w:rPr>
        <w:t>1. Предмет Соглашения.</w:t>
      </w:r>
    </w:p>
    <w:p w:rsidR="00722C31" w:rsidRPr="00243BA2" w:rsidRDefault="00722C31" w:rsidP="00722C31">
      <w:pPr>
        <w:spacing w:after="0"/>
        <w:ind w:firstLine="708"/>
        <w:rPr>
          <w:sz w:val="22"/>
          <w:szCs w:val="22"/>
        </w:rPr>
      </w:pPr>
      <w:r w:rsidRPr="00243BA2">
        <w:rPr>
          <w:sz w:val="22"/>
          <w:szCs w:val="22"/>
        </w:rPr>
        <w:t xml:space="preserve">1.1 Фонд выделяет Грантополучателю денежные средства (далее – грант) на условиях, указанных в настоящем соглашении, на выполнение научно-исследовательских и опытно-конструкторских работ (НИОКР) по теме: «____________» (Проект № </w:t>
      </w:r>
      <w:r w:rsidRPr="00243BA2">
        <w:rPr>
          <w:sz w:val="22"/>
        </w:rPr>
        <w:t>_____</w:t>
      </w:r>
      <w:r w:rsidRPr="00243BA2">
        <w:rPr>
          <w:sz w:val="20"/>
          <w:szCs w:val="22"/>
        </w:rPr>
        <w:t xml:space="preserve">, </w:t>
      </w:r>
      <w:r w:rsidRPr="00243BA2">
        <w:rPr>
          <w:sz w:val="22"/>
          <w:szCs w:val="22"/>
        </w:rPr>
        <w:t>заявка ________ в рамках реализации инновационного проекта “</w:t>
      </w:r>
      <w:r w:rsidRPr="00243BA2">
        <w:rPr>
          <w:b/>
          <w:noProof/>
        </w:rPr>
        <w:t>____________</w:t>
      </w:r>
      <w:r w:rsidRPr="00243BA2">
        <w:rPr>
          <w:sz w:val="22"/>
          <w:szCs w:val="22"/>
        </w:rPr>
        <w:t>”).</w:t>
      </w:r>
    </w:p>
    <w:p w:rsidR="00722C31" w:rsidRPr="00243BA2" w:rsidRDefault="00722C31" w:rsidP="00722C31">
      <w:pPr>
        <w:spacing w:after="0"/>
        <w:ind w:firstLine="708"/>
        <w:rPr>
          <w:sz w:val="22"/>
          <w:szCs w:val="22"/>
        </w:rPr>
      </w:pPr>
      <w:r w:rsidRPr="00243BA2">
        <w:rPr>
          <w:sz w:val="22"/>
          <w:szCs w:val="22"/>
        </w:rPr>
        <w:t xml:space="preserve">1.2. Основанием для заключения соглашения на выполнение данной НИОКР является Протокол заседания Дирекции Фонда содействия инновациям №_ от </w:t>
      </w:r>
      <w:r w:rsidRPr="00243BA2">
        <w:rPr>
          <w:b/>
          <w:noProof/>
        </w:rPr>
        <w:t>____________</w:t>
      </w:r>
    </w:p>
    <w:p w:rsidR="00722C31" w:rsidRPr="00243BA2" w:rsidRDefault="00722C31" w:rsidP="00722C31">
      <w:pPr>
        <w:spacing w:after="0"/>
        <w:ind w:firstLine="708"/>
        <w:rPr>
          <w:sz w:val="22"/>
          <w:szCs w:val="22"/>
        </w:rPr>
      </w:pPr>
      <w:r w:rsidRPr="00243BA2">
        <w:rPr>
          <w:sz w:val="22"/>
          <w:szCs w:val="22"/>
        </w:rPr>
        <w:t>1.3. Исполнение соглашения осуществляется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rsidR="00722C31" w:rsidRPr="00243BA2" w:rsidRDefault="00722C31" w:rsidP="00722C31">
      <w:pPr>
        <w:spacing w:after="0"/>
        <w:ind w:firstLine="708"/>
        <w:rPr>
          <w:sz w:val="22"/>
          <w:szCs w:val="22"/>
        </w:rPr>
      </w:pPr>
      <w:r w:rsidRPr="00243BA2">
        <w:rPr>
          <w:sz w:val="22"/>
          <w:szCs w:val="22"/>
        </w:rPr>
        <w:t>1.4. Целевое назначение гранта – грант используется на финансовое обеспечение расходов, связанных с выполнением НИОКР в рамках реализации инновационного проекта и предусмотренных сметой расходов гранта при выполнении НИОКР. Предусмотренная соглашением работа выполняется Грантополучателем в соответствии с техническим заданием и календарным планом, являющимися неотъемлемой частью настоящего соглашения.</w:t>
      </w:r>
    </w:p>
    <w:p w:rsidR="00722C31" w:rsidRPr="00243BA2" w:rsidRDefault="00722C31" w:rsidP="00722C31">
      <w:pPr>
        <w:spacing w:after="0"/>
        <w:rPr>
          <w:sz w:val="22"/>
          <w:szCs w:val="22"/>
        </w:rPr>
      </w:pPr>
      <w:r w:rsidRPr="00243BA2">
        <w:rPr>
          <w:sz w:val="22"/>
          <w:szCs w:val="22"/>
        </w:rPr>
        <w:tab/>
        <w:t>1.5. Грантополучатель обязуется в сроки, указанные в календарном плане,  выполнить НИОКР и представить Фонду документы, подтверждающие выполнение вышеуказанных работ и целевое использование средств гранта.</w:t>
      </w:r>
    </w:p>
    <w:p w:rsidR="00407B71" w:rsidRPr="00243BA2" w:rsidRDefault="00722C31" w:rsidP="00407B71">
      <w:pPr>
        <w:spacing w:after="0"/>
        <w:rPr>
          <w:sz w:val="22"/>
          <w:szCs w:val="22"/>
        </w:rPr>
      </w:pPr>
      <w:r w:rsidRPr="00243BA2">
        <w:rPr>
          <w:sz w:val="22"/>
          <w:szCs w:val="22"/>
        </w:rPr>
        <w:tab/>
        <w:t>Содержание и сроки выполнения основных этапов НИОКР определяются календарным планом работ, являющимся неотъемлемой частью настоящего соглашения.</w:t>
      </w:r>
    </w:p>
    <w:p w:rsidR="00407B71" w:rsidRPr="00243BA2" w:rsidRDefault="00407B71" w:rsidP="00407B71">
      <w:pPr>
        <w:spacing w:after="0"/>
        <w:rPr>
          <w:sz w:val="22"/>
          <w:szCs w:val="22"/>
        </w:rPr>
      </w:pPr>
    </w:p>
    <w:p w:rsidR="00407B71" w:rsidRPr="00243BA2" w:rsidRDefault="00407B71" w:rsidP="00407B71">
      <w:pPr>
        <w:spacing w:after="0"/>
        <w:jc w:val="center"/>
        <w:rPr>
          <w:sz w:val="22"/>
          <w:szCs w:val="22"/>
        </w:rPr>
      </w:pPr>
      <w:r w:rsidRPr="00243BA2">
        <w:rPr>
          <w:sz w:val="22"/>
          <w:szCs w:val="22"/>
        </w:rPr>
        <w:t>2. Размер гранта и порядок расчетов.</w:t>
      </w:r>
    </w:p>
    <w:p w:rsidR="00722C31" w:rsidRPr="00243BA2" w:rsidRDefault="00722C31" w:rsidP="00722C31">
      <w:pPr>
        <w:spacing w:after="0"/>
        <w:ind w:firstLine="708"/>
        <w:rPr>
          <w:sz w:val="22"/>
          <w:szCs w:val="22"/>
        </w:rPr>
      </w:pPr>
      <w:r w:rsidRPr="00243BA2">
        <w:rPr>
          <w:sz w:val="22"/>
          <w:szCs w:val="22"/>
        </w:rPr>
        <w:t xml:space="preserve">2.1. Общая сумма Гранта составляет: </w:t>
      </w:r>
      <w:r w:rsidRPr="00243BA2">
        <w:rPr>
          <w:b/>
          <w:noProof/>
          <w:sz w:val="22"/>
          <w:szCs w:val="22"/>
        </w:rPr>
        <w:t>____________</w:t>
      </w:r>
      <w:r w:rsidRPr="00243BA2">
        <w:rPr>
          <w:sz w:val="22"/>
          <w:szCs w:val="22"/>
        </w:rPr>
        <w:t xml:space="preserve"> (</w:t>
      </w:r>
      <w:r w:rsidRPr="00243BA2">
        <w:rPr>
          <w:b/>
          <w:noProof/>
          <w:sz w:val="22"/>
          <w:szCs w:val="22"/>
        </w:rPr>
        <w:t>____________</w:t>
      </w:r>
      <w:r w:rsidRPr="00243BA2">
        <w:rPr>
          <w:sz w:val="22"/>
          <w:szCs w:val="22"/>
        </w:rPr>
        <w:t>) рублей __ копеек в том числе:</w:t>
      </w:r>
    </w:p>
    <w:p w:rsidR="00722C31" w:rsidRPr="00243BA2" w:rsidRDefault="00EC2706" w:rsidP="00722C31">
      <w:pPr>
        <w:rPr>
          <w:sz w:val="22"/>
          <w:szCs w:val="22"/>
        </w:rPr>
      </w:pPr>
      <w:sdt>
        <w:sdtPr>
          <w:rPr>
            <w:sz w:val="22"/>
            <w:szCs w:val="22"/>
            <w:lang w:val="en-US"/>
          </w:rPr>
          <w:id w:val="1429288820"/>
        </w:sdtPr>
        <w:sdtContent>
          <w:r w:rsidR="00722C31" w:rsidRPr="00243BA2">
            <w:rPr>
              <w:sz w:val="22"/>
              <w:szCs w:val="22"/>
            </w:rPr>
            <w:t>2018 год –</w:t>
          </w:r>
        </w:sdtContent>
      </w:sdt>
      <w:r w:rsidR="00722C31" w:rsidRPr="00243BA2">
        <w:rPr>
          <w:b/>
          <w:noProof/>
          <w:sz w:val="22"/>
          <w:szCs w:val="22"/>
        </w:rPr>
        <w:t>____________</w:t>
      </w:r>
      <w:r w:rsidR="00722C31" w:rsidRPr="00243BA2">
        <w:rPr>
          <w:sz w:val="22"/>
          <w:szCs w:val="22"/>
        </w:rPr>
        <w:t xml:space="preserve"> (</w:t>
      </w:r>
      <w:r w:rsidR="00722C31" w:rsidRPr="00243BA2">
        <w:rPr>
          <w:b/>
          <w:noProof/>
          <w:sz w:val="22"/>
          <w:szCs w:val="22"/>
        </w:rPr>
        <w:t>____________</w:t>
      </w:r>
      <w:r w:rsidR="00722C31" w:rsidRPr="00243BA2">
        <w:rPr>
          <w:sz w:val="22"/>
          <w:szCs w:val="22"/>
        </w:rPr>
        <w:t xml:space="preserve">) рублей __ копеек </w:t>
      </w:r>
    </w:p>
    <w:p w:rsidR="00722C31" w:rsidRPr="00243BA2" w:rsidRDefault="00EC2706" w:rsidP="00722C31">
      <w:pPr>
        <w:rPr>
          <w:sz w:val="22"/>
          <w:szCs w:val="22"/>
        </w:rPr>
      </w:pPr>
      <w:sdt>
        <w:sdtPr>
          <w:rPr>
            <w:sz w:val="22"/>
            <w:szCs w:val="22"/>
            <w:lang w:val="en-US"/>
          </w:rPr>
          <w:id w:val="782712881"/>
        </w:sdtPr>
        <w:sdtContent>
          <w:r w:rsidR="00722C31" w:rsidRPr="00243BA2">
            <w:rPr>
              <w:sz w:val="22"/>
              <w:szCs w:val="22"/>
            </w:rPr>
            <w:t xml:space="preserve">2019 год – </w:t>
          </w:r>
          <w:r w:rsidR="00722C31" w:rsidRPr="00243BA2">
            <w:rPr>
              <w:b/>
              <w:noProof/>
              <w:sz w:val="22"/>
              <w:szCs w:val="22"/>
            </w:rPr>
            <w:t>____________</w:t>
          </w:r>
          <w:r w:rsidR="00722C31" w:rsidRPr="00243BA2">
            <w:rPr>
              <w:sz w:val="22"/>
              <w:szCs w:val="22"/>
            </w:rPr>
            <w:t xml:space="preserve"> (</w:t>
          </w:r>
          <w:r w:rsidR="00722C31" w:rsidRPr="00243BA2">
            <w:rPr>
              <w:b/>
              <w:noProof/>
              <w:sz w:val="22"/>
              <w:szCs w:val="22"/>
            </w:rPr>
            <w:t>____________</w:t>
          </w:r>
          <w:r w:rsidR="00722C31" w:rsidRPr="00243BA2">
            <w:rPr>
              <w:sz w:val="22"/>
              <w:szCs w:val="22"/>
            </w:rPr>
            <w:t>) рублей __ копеек</w:t>
          </w:r>
        </w:sdtContent>
      </w:sdt>
    </w:p>
    <w:p w:rsidR="00722C31" w:rsidRPr="00243BA2" w:rsidRDefault="00722C31" w:rsidP="00722C31">
      <w:pPr>
        <w:spacing w:after="0"/>
        <w:ind w:firstLine="708"/>
        <w:rPr>
          <w:sz w:val="22"/>
          <w:szCs w:val="22"/>
        </w:rPr>
      </w:pPr>
      <w:r w:rsidRPr="00243BA2">
        <w:rPr>
          <w:sz w:val="22"/>
          <w:szCs w:val="22"/>
        </w:rPr>
        <w:t>В случае отказа Грантополучателя от исполнения принятых на себя по настоящему соглашению обязательств по выполнению НИОКР перечисленные денежные средства должны быть возвращены Фонду в месячный срок с момента сообщения об отказе от исполнения НИОКР на основании Соглашения о расторжении договора (соглашения) о предоставлении гранта.</w:t>
      </w:r>
    </w:p>
    <w:p w:rsidR="00722C31" w:rsidRPr="00243BA2" w:rsidRDefault="00722C31" w:rsidP="00722C31">
      <w:pPr>
        <w:spacing w:after="0"/>
        <w:ind w:firstLine="708"/>
        <w:rPr>
          <w:sz w:val="22"/>
          <w:szCs w:val="22"/>
        </w:rPr>
      </w:pPr>
      <w:r w:rsidRPr="00243BA2">
        <w:rPr>
          <w:sz w:val="22"/>
          <w:szCs w:val="22"/>
        </w:rPr>
        <w:t xml:space="preserve">2.2. Для финансового обеспечения последующих этапов НИОКР, Фонд предоставляет Грантополучателю денежные средства при условии выполнения соответствующего этапа НИОКР в соответствии с календарным планом, являющимся неотъемлемой частью соглашения, и подписания сторонами Акта о выполнении этапа НИОКР. </w:t>
      </w:r>
    </w:p>
    <w:p w:rsidR="00722C31" w:rsidRPr="00243BA2" w:rsidRDefault="00722C31" w:rsidP="00722C31">
      <w:pPr>
        <w:spacing w:after="0"/>
        <w:ind w:firstLine="708"/>
        <w:rPr>
          <w:sz w:val="22"/>
          <w:szCs w:val="22"/>
        </w:rPr>
      </w:pPr>
      <w:r w:rsidRPr="00243BA2">
        <w:rPr>
          <w:sz w:val="22"/>
          <w:szCs w:val="22"/>
        </w:rPr>
        <w:t>Перечисление гранта осуществляется на расчетный счет Грантополучателя в кредитной организации</w:t>
      </w:r>
      <w:r w:rsidRPr="00243BA2">
        <w:rPr>
          <w:sz w:val="22"/>
          <w:szCs w:val="22"/>
        </w:rPr>
        <w:tab/>
      </w:r>
    </w:p>
    <w:p w:rsidR="00722C31" w:rsidRPr="00243BA2" w:rsidRDefault="00722C31" w:rsidP="00722C31">
      <w:pPr>
        <w:spacing w:after="0"/>
        <w:ind w:firstLine="708"/>
        <w:rPr>
          <w:sz w:val="22"/>
          <w:szCs w:val="22"/>
        </w:rPr>
      </w:pPr>
      <w:r w:rsidRPr="00243BA2">
        <w:rPr>
          <w:sz w:val="22"/>
          <w:szCs w:val="22"/>
        </w:rPr>
        <w:t>2.3. Средства, полученные от Фонда, в соответствии с подпунктом 14 пункта 1 статьи 251 части второй Налогового кодекса Российской Федерации и п.4.1.настоящего соглашения, являются средствами целевого финансирования и используются Грантополучателем на выполнение НИОКР. Фонд не оплачивает понесенные Грантополучателем затраты, превышающие фактически полученные от Фонда денежные средства.</w:t>
      </w:r>
    </w:p>
    <w:p w:rsidR="00722C31" w:rsidRPr="00243BA2" w:rsidRDefault="00722C31" w:rsidP="00722C31">
      <w:pPr>
        <w:spacing w:after="0"/>
        <w:rPr>
          <w:sz w:val="22"/>
          <w:szCs w:val="22"/>
        </w:rPr>
      </w:pPr>
      <w:r w:rsidRPr="00243BA2">
        <w:rPr>
          <w:sz w:val="22"/>
          <w:szCs w:val="22"/>
        </w:rPr>
        <w:tab/>
        <w:t>2.4. Расходы, предусмотренные настоящим соглашением, оплачиваются из средств Фонда, сформированных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rsidR="00722C31" w:rsidRPr="00243BA2" w:rsidRDefault="00722C31" w:rsidP="00722C31">
      <w:pPr>
        <w:spacing w:after="0"/>
        <w:ind w:firstLine="709"/>
        <w:rPr>
          <w:sz w:val="22"/>
          <w:szCs w:val="22"/>
        </w:rPr>
      </w:pPr>
      <w:r w:rsidRPr="00243BA2">
        <w:rPr>
          <w:sz w:val="22"/>
          <w:szCs w:val="22"/>
        </w:rPr>
        <w:t>2.5. 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соглашению не является объектом налогообложения НДС.</w:t>
      </w:r>
    </w:p>
    <w:p w:rsidR="00722C31" w:rsidRPr="00243BA2" w:rsidRDefault="00722C31" w:rsidP="00722C31">
      <w:pPr>
        <w:spacing w:after="0"/>
        <w:rPr>
          <w:sz w:val="22"/>
          <w:szCs w:val="22"/>
        </w:rPr>
      </w:pPr>
      <w:r w:rsidRPr="00243BA2">
        <w:rPr>
          <w:sz w:val="22"/>
          <w:szCs w:val="22"/>
        </w:rPr>
        <w:tab/>
        <w:t>2.6. В соответствии с подпунктом 14 пункта 1 статьи 251 части второй Налогового кодекса Российской Федерации гранты, полученные из Фонда содействия развитию малых форм предприятий в научно-технической сфере на выполнение НИОКР, являются средствами целевого финансирования и не включаются в налогооблагаемую базу для исчисления и уплаты налога на прибыль.</w:t>
      </w:r>
    </w:p>
    <w:p w:rsidR="00722C31" w:rsidRPr="00243BA2" w:rsidRDefault="00722C31" w:rsidP="00722C31">
      <w:pPr>
        <w:spacing w:after="0"/>
        <w:rPr>
          <w:sz w:val="22"/>
          <w:szCs w:val="22"/>
        </w:rPr>
      </w:pPr>
      <w:r w:rsidRPr="00243BA2">
        <w:rPr>
          <w:sz w:val="22"/>
          <w:szCs w:val="22"/>
        </w:rPr>
        <w:tab/>
        <w:t>При этом Грантополучатель обязан вести раздельный учет доходов (расходов), полученных (произведенных) в рамках настоящего соглашения.</w:t>
      </w:r>
    </w:p>
    <w:p w:rsidR="00407B71" w:rsidRPr="00243BA2" w:rsidRDefault="00722C31" w:rsidP="00722C31">
      <w:pPr>
        <w:spacing w:after="0"/>
        <w:ind w:firstLine="708"/>
        <w:rPr>
          <w:sz w:val="22"/>
          <w:szCs w:val="22"/>
        </w:rPr>
      </w:pPr>
      <w:r w:rsidRPr="00243BA2">
        <w:rPr>
          <w:sz w:val="22"/>
          <w:szCs w:val="22"/>
        </w:rPr>
        <w:t>2.7. Стоимость НИОКР может быть снижена по соглашению сторон без изменения предусмотренного соглашением объема работ и иных условий исполнения соглашения.</w:t>
      </w:r>
    </w:p>
    <w:p w:rsidR="00407B71" w:rsidRPr="00243BA2" w:rsidRDefault="00407B71" w:rsidP="00407B71">
      <w:pPr>
        <w:spacing w:after="0"/>
        <w:rPr>
          <w:sz w:val="22"/>
          <w:szCs w:val="22"/>
        </w:rPr>
      </w:pPr>
    </w:p>
    <w:p w:rsidR="00407B71" w:rsidRPr="00243BA2" w:rsidRDefault="00407B71" w:rsidP="00407B71">
      <w:pPr>
        <w:spacing w:after="0"/>
        <w:jc w:val="center"/>
        <w:rPr>
          <w:sz w:val="22"/>
          <w:szCs w:val="22"/>
        </w:rPr>
      </w:pPr>
      <w:r w:rsidRPr="00243BA2">
        <w:rPr>
          <w:sz w:val="22"/>
          <w:szCs w:val="22"/>
        </w:rPr>
        <w:t>3. Права и обязанности сторон</w:t>
      </w:r>
    </w:p>
    <w:p w:rsidR="00407B71" w:rsidRPr="00243BA2" w:rsidRDefault="00407B71" w:rsidP="00407B71">
      <w:pPr>
        <w:spacing w:after="0"/>
        <w:rPr>
          <w:sz w:val="22"/>
          <w:szCs w:val="22"/>
        </w:rPr>
      </w:pPr>
      <w:r w:rsidRPr="00243BA2">
        <w:rPr>
          <w:sz w:val="22"/>
          <w:szCs w:val="22"/>
        </w:rPr>
        <w:tab/>
        <w:t xml:space="preserve">3.1. Грантополучатель обязан: </w:t>
      </w:r>
    </w:p>
    <w:p w:rsidR="00407B71" w:rsidRPr="00243BA2" w:rsidRDefault="00407B71" w:rsidP="00407B71">
      <w:pPr>
        <w:spacing w:after="0"/>
        <w:ind w:firstLine="708"/>
        <w:rPr>
          <w:sz w:val="22"/>
          <w:szCs w:val="22"/>
        </w:rPr>
      </w:pPr>
      <w:r w:rsidRPr="00243BA2">
        <w:rPr>
          <w:sz w:val="22"/>
          <w:szCs w:val="22"/>
        </w:rPr>
        <w:t>- качественно и в срок выполнить НИОКР;</w:t>
      </w:r>
    </w:p>
    <w:p w:rsidR="00407B71" w:rsidRPr="00243BA2" w:rsidRDefault="00407B71" w:rsidP="00407B71">
      <w:pPr>
        <w:spacing w:after="0"/>
        <w:ind w:firstLine="708"/>
        <w:rPr>
          <w:sz w:val="22"/>
          <w:szCs w:val="22"/>
        </w:rPr>
      </w:pPr>
      <w:r w:rsidRPr="00243BA2">
        <w:rPr>
          <w:sz w:val="22"/>
          <w:szCs w:val="22"/>
        </w:rPr>
        <w:t>- своевременно представлять Фонду отчеты о выполненных этапах работ и НИОКР в целом в соответствии со сроками, указанными в календарном плане выполнения НИОКР; отчеты о произведенных расходах в соответствии с утвержденной сметой на выполнение НИОКР; документы, подтверждающие совершение им всех действий, необходимых для признания за ним и получения прав на результаты научно-технической деятельности;</w:t>
      </w:r>
    </w:p>
    <w:p w:rsidR="00407B71" w:rsidRPr="00243BA2" w:rsidRDefault="00407B71" w:rsidP="00407B71">
      <w:pPr>
        <w:spacing w:after="0"/>
        <w:ind w:firstLine="708"/>
        <w:rPr>
          <w:sz w:val="22"/>
          <w:szCs w:val="22"/>
        </w:rPr>
      </w:pPr>
      <w:r w:rsidRPr="00243BA2">
        <w:rPr>
          <w:sz w:val="22"/>
          <w:szCs w:val="22"/>
        </w:rPr>
        <w:t>- обеспечить целевое использование полученных средств на финансовое обеспечение НИОКР за счет субсидий, предоставляемых Фонду из средств Федерального бюджета.</w:t>
      </w:r>
    </w:p>
    <w:p w:rsidR="00407B71" w:rsidRPr="00243BA2" w:rsidRDefault="00407B71" w:rsidP="00407B71">
      <w:pPr>
        <w:spacing w:after="0"/>
        <w:ind w:firstLine="708"/>
        <w:rPr>
          <w:sz w:val="22"/>
          <w:szCs w:val="22"/>
        </w:rPr>
      </w:pPr>
      <w:r w:rsidRPr="00243BA2">
        <w:rPr>
          <w:sz w:val="22"/>
          <w:szCs w:val="22"/>
        </w:rPr>
        <w:t>3.1.1. Грантополучатель несет ответственность за целевое использование гранта и достоверность отчетных данных.</w:t>
      </w:r>
    </w:p>
    <w:p w:rsidR="00407B71" w:rsidRPr="00243BA2" w:rsidRDefault="00407B71" w:rsidP="00407B71">
      <w:pPr>
        <w:spacing w:after="0"/>
        <w:rPr>
          <w:sz w:val="22"/>
          <w:szCs w:val="22"/>
        </w:rPr>
      </w:pPr>
      <w:r w:rsidRPr="00243BA2">
        <w:rPr>
          <w:sz w:val="22"/>
          <w:szCs w:val="22"/>
        </w:rPr>
        <w:tab/>
        <w:t>В случае отсутствия отчета по очередному этапу работ Фонд прекращает оплату работ.</w:t>
      </w:r>
    </w:p>
    <w:p w:rsidR="00407B71" w:rsidRPr="00243BA2" w:rsidRDefault="00407B71" w:rsidP="00407B71">
      <w:pPr>
        <w:spacing w:after="0"/>
        <w:ind w:firstLine="708"/>
        <w:rPr>
          <w:sz w:val="22"/>
          <w:szCs w:val="22"/>
        </w:rPr>
      </w:pPr>
      <w:r w:rsidRPr="00243BA2">
        <w:rPr>
          <w:sz w:val="22"/>
          <w:szCs w:val="22"/>
        </w:rPr>
        <w:t>При нецелевом использовании денежных средств, Фонд вправе потребовать от Грантополучателя возврата гранта в объеме нецелевого использования.</w:t>
      </w:r>
    </w:p>
    <w:p w:rsidR="00407B71" w:rsidRPr="00243BA2" w:rsidRDefault="00407B71" w:rsidP="00407B71">
      <w:pPr>
        <w:spacing w:after="0"/>
        <w:rPr>
          <w:sz w:val="22"/>
          <w:szCs w:val="22"/>
        </w:rPr>
      </w:pPr>
      <w:r w:rsidRPr="00243BA2">
        <w:rPr>
          <w:sz w:val="22"/>
          <w:szCs w:val="22"/>
        </w:rPr>
        <w:tab/>
        <w:t>3.1.2. В случае невыполнения Грантополучателем очередного этапа работ, а также при отсутствии отчета за все выполненные к моменту прекращения действия соглашения работы, Фонд вправе потребовать от Грантополучателя возврата гранта в объеме фактически перечисленных средств по соглашению.</w:t>
      </w:r>
    </w:p>
    <w:p w:rsidR="00407B71" w:rsidRPr="00243BA2" w:rsidRDefault="00407B71" w:rsidP="00407B71">
      <w:pPr>
        <w:spacing w:after="0"/>
        <w:rPr>
          <w:sz w:val="22"/>
          <w:szCs w:val="22"/>
        </w:rPr>
      </w:pPr>
      <w:r w:rsidRPr="00243BA2">
        <w:rPr>
          <w:sz w:val="22"/>
          <w:szCs w:val="22"/>
        </w:rPr>
        <w:tab/>
        <w:t xml:space="preserve">3.2. Фонд вправе проводить проверки хода выполнения работ и целевого использования гранта по настоящему соглашению. </w:t>
      </w:r>
    </w:p>
    <w:p w:rsidR="00407B71" w:rsidRPr="00243BA2" w:rsidRDefault="00407B71" w:rsidP="00407B71">
      <w:pPr>
        <w:spacing w:after="0"/>
        <w:rPr>
          <w:sz w:val="22"/>
          <w:szCs w:val="22"/>
        </w:rPr>
      </w:pPr>
      <w:r w:rsidRPr="00243BA2">
        <w:rPr>
          <w:sz w:val="22"/>
          <w:szCs w:val="22"/>
        </w:rPr>
        <w:tab/>
        <w:t xml:space="preserve">Фонд осуществляет контроль за ходом выполнения работ и целевым использованием гранта. </w:t>
      </w:r>
    </w:p>
    <w:p w:rsidR="00407B71" w:rsidRPr="00243BA2" w:rsidRDefault="00407B71" w:rsidP="00407B71">
      <w:pPr>
        <w:spacing w:after="0"/>
        <w:ind w:firstLine="708"/>
        <w:rPr>
          <w:sz w:val="22"/>
          <w:szCs w:val="22"/>
        </w:rPr>
      </w:pPr>
      <w:r w:rsidRPr="00243BA2">
        <w:rPr>
          <w:sz w:val="22"/>
          <w:szCs w:val="22"/>
        </w:rPr>
        <w:t>Грантополучатель обязуется предоставлять необходимую документацию, относящуюся к работам и затратам по настоящему соглашению, и создать необходимые условия для беспрепятственного осуществления проверок целевого расходования средств гранта.</w:t>
      </w:r>
    </w:p>
    <w:p w:rsidR="00407B71" w:rsidRPr="00243BA2" w:rsidRDefault="00407B71" w:rsidP="00407B71">
      <w:pPr>
        <w:spacing w:after="0"/>
        <w:rPr>
          <w:sz w:val="22"/>
          <w:szCs w:val="22"/>
        </w:rPr>
      </w:pPr>
      <w:r w:rsidRPr="00243BA2">
        <w:rPr>
          <w:sz w:val="22"/>
          <w:szCs w:val="22"/>
        </w:rPr>
        <w:tab/>
        <w:t>3.3. Грантополучатель обязуется в случае нарушения по его вине сроков завершения очередного этапа работ – незамедлительно проинформировать об этом Фонд.</w:t>
      </w:r>
    </w:p>
    <w:p w:rsidR="00407B71" w:rsidRPr="00243BA2" w:rsidRDefault="00407B71" w:rsidP="00407B71">
      <w:pPr>
        <w:spacing w:after="0"/>
        <w:rPr>
          <w:sz w:val="22"/>
          <w:szCs w:val="22"/>
        </w:rPr>
      </w:pPr>
      <w:r w:rsidRPr="00243BA2">
        <w:rPr>
          <w:sz w:val="22"/>
          <w:szCs w:val="22"/>
        </w:rPr>
        <w:tab/>
        <w:t>3.4. Грантополучатель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 отчет о выполненных НИОКР.</w:t>
      </w:r>
    </w:p>
    <w:p w:rsidR="00407B71" w:rsidRPr="00243BA2" w:rsidRDefault="00407B71" w:rsidP="00407B71">
      <w:pPr>
        <w:spacing w:after="0"/>
        <w:rPr>
          <w:sz w:val="22"/>
          <w:szCs w:val="22"/>
        </w:rPr>
      </w:pPr>
      <w:r w:rsidRPr="00243BA2">
        <w:rPr>
          <w:sz w:val="22"/>
          <w:szCs w:val="22"/>
        </w:rPr>
        <w:tab/>
        <w:t>3.5. Соглашение может быть прекращено досрочно по взаимному соглашению сторон или решению суда по основаниям, предусмотренным гражданским законодательством.</w:t>
      </w:r>
    </w:p>
    <w:p w:rsidR="00407B71" w:rsidRPr="00243BA2" w:rsidRDefault="00407B71" w:rsidP="00407B71">
      <w:pPr>
        <w:spacing w:after="0"/>
        <w:ind w:firstLine="708"/>
        <w:rPr>
          <w:sz w:val="22"/>
          <w:szCs w:val="22"/>
        </w:rPr>
      </w:pPr>
      <w:r w:rsidRPr="00243BA2">
        <w:rPr>
          <w:sz w:val="22"/>
          <w:szCs w:val="22"/>
        </w:rPr>
        <w:t>3.6. Фонд может прекратить действие соглашения в одностороннем порядке и прекратить предоставление средств гранта в случае существенного нарушения Грантополучателем условий соглашения:</w:t>
      </w:r>
    </w:p>
    <w:p w:rsidR="00407B71" w:rsidRPr="00243BA2" w:rsidRDefault="00407B71" w:rsidP="00407B71">
      <w:pPr>
        <w:spacing w:after="0"/>
        <w:rPr>
          <w:sz w:val="22"/>
          <w:szCs w:val="22"/>
        </w:rPr>
      </w:pPr>
      <w:r w:rsidRPr="00243BA2">
        <w:rPr>
          <w:sz w:val="22"/>
          <w:szCs w:val="22"/>
        </w:rPr>
        <w:tab/>
        <w:t>отсутствия отчетов о выполненных работах и произведенных затратах по очередному этапу работ; при выявлении невозможности достижения Грантополучателем результатов, предусмотренных проектом и/или по причине нецелесообразности дальнейшего продолжения работ, нецелевого использования средств гранта, а также нарушения Грантополучателем других принятых на себя обязательств.</w:t>
      </w:r>
    </w:p>
    <w:p w:rsidR="00407B71" w:rsidRPr="00243BA2" w:rsidRDefault="00407B71" w:rsidP="00407B71">
      <w:pPr>
        <w:spacing w:after="0"/>
        <w:rPr>
          <w:sz w:val="22"/>
          <w:szCs w:val="22"/>
        </w:rPr>
      </w:pPr>
      <w:r w:rsidRPr="00243BA2">
        <w:rPr>
          <w:sz w:val="22"/>
          <w:szCs w:val="22"/>
        </w:rPr>
        <w:tab/>
        <w:t>3.7. При уменьшении соответствующими государственными органами в установленном порядке бюджетных субсидий Фонду, стороны согласовывают новые сроки, а если необходимо, и другие условия выполнения НИОКР.</w:t>
      </w:r>
    </w:p>
    <w:p w:rsidR="00407B71" w:rsidRPr="00243BA2" w:rsidRDefault="00407B71" w:rsidP="00407B71">
      <w:pPr>
        <w:spacing w:after="0"/>
        <w:rPr>
          <w:sz w:val="22"/>
          <w:szCs w:val="22"/>
        </w:rPr>
      </w:pPr>
      <w:r w:rsidRPr="00243BA2">
        <w:rPr>
          <w:sz w:val="22"/>
          <w:szCs w:val="22"/>
        </w:rPr>
        <w:tab/>
        <w:t>3.8. Грантополучатель обязуется незамедлительно в письменной форме извещать Фонд об изменении юридического или почтового адреса, правового статуса, банковских реквизитов, телефонов, факсов, назначении нового руководителя предприятия и других изменениях.</w:t>
      </w:r>
    </w:p>
    <w:p w:rsidR="00213D80" w:rsidRPr="00243BA2" w:rsidRDefault="00407B71" w:rsidP="00213D80">
      <w:pPr>
        <w:spacing w:after="0"/>
        <w:ind w:firstLine="708"/>
        <w:rPr>
          <w:sz w:val="22"/>
          <w:szCs w:val="22"/>
        </w:rPr>
      </w:pPr>
      <w:r w:rsidRPr="00243BA2">
        <w:rPr>
          <w:sz w:val="22"/>
          <w:szCs w:val="22"/>
        </w:rPr>
        <w:t xml:space="preserve">3.9. </w:t>
      </w:r>
      <w:r w:rsidR="00213D80" w:rsidRPr="00243BA2">
        <w:rPr>
          <w:sz w:val="22"/>
          <w:szCs w:val="22"/>
        </w:rPr>
        <w:t xml:space="preserve">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Приказом Министерства образования и науки Российской Федерации от 31 марта 2016 г. № 341 и приказом генерального директора Фонда «Об утверждении регламентов работы с формами направления сведений о научно-исследовательских, опытно-конструкторских и технологических работах гражданского назначения в целях их учета в  ЕГИСУ НИОКР» от </w:t>
      </w:r>
      <w:r w:rsidR="00FD1461" w:rsidRPr="00243BA2">
        <w:rPr>
          <w:sz w:val="22"/>
          <w:szCs w:val="22"/>
        </w:rPr>
        <w:t xml:space="preserve">31.10.2017 </w:t>
      </w:r>
      <w:r w:rsidR="00213D80" w:rsidRPr="00243BA2">
        <w:rPr>
          <w:sz w:val="22"/>
          <w:szCs w:val="22"/>
        </w:rPr>
        <w:t>№</w:t>
      </w:r>
      <w:r w:rsidR="00FD1461" w:rsidRPr="00243BA2">
        <w:rPr>
          <w:sz w:val="22"/>
          <w:szCs w:val="22"/>
        </w:rPr>
        <w:t xml:space="preserve"> 22-165</w:t>
      </w:r>
      <w:r w:rsidR="00213D80" w:rsidRPr="00243BA2">
        <w:rPr>
          <w:sz w:val="22"/>
          <w:szCs w:val="22"/>
        </w:rPr>
        <w:t xml:space="preserve"> (далее – Приказ) Грантополучатель обязан:</w:t>
      </w:r>
    </w:p>
    <w:p w:rsidR="00213D80" w:rsidRPr="00243BA2" w:rsidRDefault="00213D80" w:rsidP="0009657D">
      <w:pPr>
        <w:spacing w:after="0"/>
        <w:ind w:firstLine="708"/>
        <w:rPr>
          <w:sz w:val="22"/>
          <w:szCs w:val="22"/>
        </w:rPr>
      </w:pPr>
      <w:r w:rsidRPr="00243BA2">
        <w:rPr>
          <w:sz w:val="22"/>
          <w:szCs w:val="22"/>
        </w:rPr>
        <w:t xml:space="preserve">3.9.1. В 30-дневный срок с даты начала НИОКР заполнить в электронном виде на сайте www.rosrid.ru и направить Форму направления сведений о начинаемой научно-исследовательской, опытно-конструкторской и технологической работе (далее - РК) в федеральное государственное автономное научное учреждение «Центр информационных технологий и систем органов исполнительной власти»(далее - ФГАНУ ЦИТиС ),  а также не позднее 50 календарных дней с даты начала НИОКР представить РК с присвоенным ФГАНУ ЦИТиС  регистрационным номером в электронном виде в </w:t>
      </w:r>
      <w:r w:rsidR="0009657D" w:rsidRPr="00243BA2">
        <w:rPr>
          <w:sz w:val="22"/>
          <w:szCs w:val="22"/>
        </w:rPr>
        <w:t>в автоматизированной системе «Фонд-М» (далее – АС).</w:t>
      </w:r>
      <w:r w:rsidRPr="00243BA2">
        <w:rPr>
          <w:sz w:val="22"/>
          <w:szCs w:val="22"/>
        </w:rPr>
        <w:t>.</w:t>
      </w:r>
    </w:p>
    <w:p w:rsidR="00213D80" w:rsidRPr="00243BA2" w:rsidRDefault="00213D80" w:rsidP="00213D80">
      <w:pPr>
        <w:spacing w:after="0"/>
        <w:ind w:firstLine="708"/>
        <w:rPr>
          <w:sz w:val="22"/>
          <w:szCs w:val="22"/>
        </w:rPr>
      </w:pPr>
      <w:r w:rsidRPr="00243BA2">
        <w:rPr>
          <w:sz w:val="22"/>
          <w:szCs w:val="22"/>
        </w:rPr>
        <w:t xml:space="preserve">3.9.2. В 30-дневный срок с даты  окончания НИОКР (ее этапа) и сдачи отчета в  Фонд, заполнить в электронном виде на сайте www.rosrid.ru направить формы направления реферативно-библиографических сведений  о результатах НИОКР по утвержденной Приказом форме (далее - ИКРБС) в ФГАНУ ЦИТиС с приложением  отчета. </w:t>
      </w:r>
    </w:p>
    <w:p w:rsidR="00213D80" w:rsidRPr="00243BA2" w:rsidRDefault="00213D80" w:rsidP="00213D80">
      <w:pPr>
        <w:spacing w:after="0"/>
        <w:ind w:firstLine="708"/>
        <w:rPr>
          <w:sz w:val="22"/>
          <w:szCs w:val="22"/>
        </w:rPr>
      </w:pPr>
      <w:r w:rsidRPr="00243BA2">
        <w:rPr>
          <w:sz w:val="22"/>
          <w:szCs w:val="22"/>
        </w:rPr>
        <w:t>ИКРБС заполняется и направляется на регистрацию в ФГАНУ ЦИТиС по окончании каждого этапа работы с приложением отчета.</w:t>
      </w:r>
    </w:p>
    <w:p w:rsidR="00213D80" w:rsidRPr="00243BA2" w:rsidRDefault="00213D80" w:rsidP="00213D80">
      <w:pPr>
        <w:spacing w:after="0"/>
        <w:ind w:firstLine="708"/>
        <w:rPr>
          <w:sz w:val="22"/>
          <w:szCs w:val="22"/>
        </w:rPr>
      </w:pPr>
      <w:r w:rsidRPr="00243BA2">
        <w:rPr>
          <w:sz w:val="22"/>
          <w:szCs w:val="22"/>
        </w:rPr>
        <w:t xml:space="preserve">Грантополучатель  обязан до окончания договора  представить итоговую ИКРБС с присвоенным ФГАНУ ЦИТиС  регистрационным номером в электронном виде в </w:t>
      </w:r>
      <w:r w:rsidR="0009657D" w:rsidRPr="00243BA2">
        <w:rPr>
          <w:sz w:val="22"/>
          <w:szCs w:val="22"/>
        </w:rPr>
        <w:t>АС</w:t>
      </w:r>
      <w:r w:rsidRPr="00243BA2">
        <w:rPr>
          <w:sz w:val="22"/>
          <w:szCs w:val="22"/>
        </w:rPr>
        <w:t>.</w:t>
      </w:r>
    </w:p>
    <w:p w:rsidR="00213D80" w:rsidRPr="00243BA2" w:rsidRDefault="00213D80" w:rsidP="00213D80">
      <w:pPr>
        <w:spacing w:after="0"/>
        <w:ind w:firstLine="708"/>
        <w:rPr>
          <w:sz w:val="22"/>
          <w:szCs w:val="22"/>
        </w:rPr>
      </w:pPr>
      <w:r w:rsidRPr="00243BA2">
        <w:rPr>
          <w:sz w:val="22"/>
          <w:szCs w:val="22"/>
        </w:rPr>
        <w:t>3.9.3. По достижении запланированного результата интеллектуальной деятельности (далее – РИД), подать заявку в Федеральную службу по интеллектуальной собственности (далее - ФИПС) на оформление интеллектуальной собственности. В 15-дневный срок с даты получения из ФИПС «уведомления о поступлении заявки» на выдачу патента на изобретение, полезную модель, промышленный образец, селекционное достижение, заявки на государственную регистрацию базы данных, топологии интегральных микросхем, программы для электронно-вычислительных машин, патента или свидетельства, заполнить на сайте www.rosrid.ru и направить в электронном виде в ФГАНУ ЦИТиС форму направления сведений  о созданном (ых) РИД (далее – ИКР)  с приложением «уведомления о поступлении заявки».</w:t>
      </w:r>
    </w:p>
    <w:p w:rsidR="00213D80" w:rsidRPr="00243BA2" w:rsidRDefault="00213D80" w:rsidP="00213D80">
      <w:pPr>
        <w:spacing w:after="0"/>
        <w:ind w:firstLine="708"/>
        <w:rPr>
          <w:sz w:val="22"/>
          <w:szCs w:val="22"/>
        </w:rPr>
      </w:pPr>
      <w:r w:rsidRPr="00243BA2">
        <w:rPr>
          <w:sz w:val="22"/>
          <w:szCs w:val="22"/>
        </w:rPr>
        <w:t>Направление ИКР во ФГАНУ ЦИТиС производится  Грантополучателем только после подтверждения Фондом соответствия сведений о созданном (ых) РИД условиям договора (соглашения).</w:t>
      </w:r>
    </w:p>
    <w:p w:rsidR="00213D80" w:rsidRPr="00243BA2" w:rsidRDefault="00213D80" w:rsidP="00213D80">
      <w:pPr>
        <w:spacing w:after="0"/>
        <w:ind w:firstLine="708"/>
        <w:rPr>
          <w:sz w:val="22"/>
          <w:szCs w:val="22"/>
        </w:rPr>
      </w:pPr>
      <w:r w:rsidRPr="00243BA2">
        <w:rPr>
          <w:sz w:val="22"/>
          <w:szCs w:val="22"/>
        </w:rPr>
        <w:t xml:space="preserve">Грантополучатель  обязан до окончания договора представить ИКР с присвоенным ФГАНУ ЦИТиС  регистрационным номером в электронном виде в </w:t>
      </w:r>
      <w:r w:rsidR="0009657D" w:rsidRPr="00243BA2">
        <w:rPr>
          <w:sz w:val="22"/>
          <w:szCs w:val="22"/>
        </w:rPr>
        <w:t>АС</w:t>
      </w:r>
      <w:r w:rsidRPr="00243BA2">
        <w:rPr>
          <w:sz w:val="22"/>
          <w:szCs w:val="22"/>
        </w:rPr>
        <w:t>.</w:t>
      </w:r>
    </w:p>
    <w:p w:rsidR="00213D80" w:rsidRPr="00243BA2" w:rsidRDefault="00213D80" w:rsidP="00213D80">
      <w:pPr>
        <w:spacing w:after="0"/>
        <w:ind w:firstLine="708"/>
        <w:rPr>
          <w:sz w:val="22"/>
          <w:szCs w:val="22"/>
        </w:rPr>
      </w:pPr>
      <w:r w:rsidRPr="00243BA2">
        <w:rPr>
          <w:sz w:val="22"/>
          <w:szCs w:val="22"/>
        </w:rPr>
        <w:t>3.9.4. В 15-дневный срок с даты получения из ФИПС  свидетельства (патента) о государственной регистрации или отказа в регистрации результата(ов) интеллектуальной деятельности, созданного (ых) в результате выполнения НИОКР, заполнить в электронном виде на сайте www.rosrid.ru и направить Форму направления сведений о состоянии правовой охраны результата интеллектуальной деятельности (</w:t>
      </w:r>
      <w:r w:rsidR="0009657D" w:rsidRPr="00243BA2">
        <w:rPr>
          <w:sz w:val="22"/>
          <w:szCs w:val="22"/>
        </w:rPr>
        <w:t xml:space="preserve">далее - </w:t>
      </w:r>
      <w:r w:rsidRPr="00243BA2">
        <w:rPr>
          <w:sz w:val="22"/>
          <w:szCs w:val="22"/>
        </w:rPr>
        <w:t>ИКСПО) с приложением соответствующих документов, установленных Приказом.</w:t>
      </w:r>
    </w:p>
    <w:p w:rsidR="00213D80" w:rsidRPr="00243BA2" w:rsidRDefault="00213D80" w:rsidP="00213D80">
      <w:pPr>
        <w:spacing w:after="0"/>
        <w:ind w:firstLine="708"/>
        <w:rPr>
          <w:sz w:val="22"/>
          <w:szCs w:val="22"/>
        </w:rPr>
      </w:pPr>
      <w:r w:rsidRPr="00243BA2">
        <w:rPr>
          <w:sz w:val="22"/>
          <w:szCs w:val="22"/>
        </w:rPr>
        <w:t>Направление  ИКСПО во ФГАНУ ЦИТиС производится  Грантополучателем только после подтверждения Фондом соответствия сведений о состоянии правовой охраны РИД условиям договора (соглашения).</w:t>
      </w:r>
    </w:p>
    <w:p w:rsidR="00213D80" w:rsidRPr="00243BA2" w:rsidRDefault="00213D80" w:rsidP="00213D80">
      <w:pPr>
        <w:spacing w:after="0"/>
        <w:ind w:firstLine="708"/>
        <w:rPr>
          <w:sz w:val="22"/>
          <w:szCs w:val="22"/>
        </w:rPr>
      </w:pPr>
      <w:r w:rsidRPr="00243BA2">
        <w:rPr>
          <w:sz w:val="22"/>
          <w:szCs w:val="22"/>
        </w:rPr>
        <w:t xml:space="preserve">Грантополучатель  обязан  предоставить ИКСПО  с присвоенным ФГАНУ ЦИТиС  регистрационным номером в Фонд не позднее 20 календарных дней с даты присвоения указанного регистрационного  номера в электронном виде в </w:t>
      </w:r>
      <w:r w:rsidR="0009657D" w:rsidRPr="00243BA2">
        <w:rPr>
          <w:sz w:val="22"/>
          <w:szCs w:val="22"/>
        </w:rPr>
        <w:t>АС</w:t>
      </w:r>
      <w:r w:rsidRPr="00243BA2">
        <w:rPr>
          <w:sz w:val="22"/>
          <w:szCs w:val="22"/>
        </w:rPr>
        <w:t>.</w:t>
      </w:r>
    </w:p>
    <w:p w:rsidR="00213D80" w:rsidRPr="00243BA2" w:rsidRDefault="00213D80" w:rsidP="00213D80">
      <w:pPr>
        <w:spacing w:after="0"/>
        <w:ind w:firstLine="708"/>
        <w:rPr>
          <w:sz w:val="22"/>
          <w:szCs w:val="22"/>
        </w:rPr>
      </w:pPr>
      <w:r w:rsidRPr="00243BA2">
        <w:rPr>
          <w:sz w:val="22"/>
          <w:szCs w:val="22"/>
        </w:rPr>
        <w:t>3.9.5. В 15-дневный срок с даты начала использования Грантополучателем зарегистрированного результата (ов) интеллектуальной деятельности  в производстве, заполнить в электронном виде на сайте www.rosrid.ru и направить Форму направления сведений об использовании результата интеллектуальной деятельности (далее - ИКСИ) с приложением соответствующих документов, установленных Приказом.</w:t>
      </w:r>
    </w:p>
    <w:p w:rsidR="00213D80" w:rsidRPr="00243BA2" w:rsidRDefault="00213D80" w:rsidP="00213D80">
      <w:pPr>
        <w:spacing w:after="0"/>
        <w:ind w:firstLine="708"/>
        <w:rPr>
          <w:sz w:val="22"/>
          <w:szCs w:val="22"/>
        </w:rPr>
      </w:pPr>
      <w:r w:rsidRPr="00243BA2">
        <w:rPr>
          <w:sz w:val="22"/>
          <w:szCs w:val="22"/>
        </w:rPr>
        <w:t>Направление  ИКСИ  во ФГАНУ ЦИТиС производится  Грантополучателем только после подтверждения Фондом соответствия сведений об использовании РИД условиям договора (соглашения).</w:t>
      </w:r>
    </w:p>
    <w:p w:rsidR="00407B71" w:rsidRPr="00243BA2" w:rsidRDefault="00213D80" w:rsidP="00213D80">
      <w:pPr>
        <w:spacing w:after="0"/>
        <w:ind w:firstLine="708"/>
        <w:rPr>
          <w:sz w:val="22"/>
          <w:szCs w:val="22"/>
        </w:rPr>
      </w:pPr>
      <w:r w:rsidRPr="00243BA2">
        <w:rPr>
          <w:sz w:val="22"/>
          <w:szCs w:val="22"/>
        </w:rPr>
        <w:t xml:space="preserve">Грантополучатель  обязан  предоставить ИКСИ  с присвоенным ФГАНУ ЦИТиС  регистрационным номером в Фонд не позднее 20 календарных дней с даты присвоения указанного регистрационного  номера в электронном виде в </w:t>
      </w:r>
      <w:r w:rsidR="0009657D" w:rsidRPr="00243BA2">
        <w:rPr>
          <w:sz w:val="22"/>
          <w:szCs w:val="22"/>
        </w:rPr>
        <w:t>АС</w:t>
      </w:r>
      <w:r w:rsidRPr="00243BA2">
        <w:rPr>
          <w:sz w:val="22"/>
          <w:szCs w:val="22"/>
        </w:rPr>
        <w:t>.</w:t>
      </w:r>
      <w:r w:rsidRPr="00243BA2">
        <w:rPr>
          <w:sz w:val="22"/>
          <w:szCs w:val="22"/>
        </w:rPr>
        <w:tab/>
      </w:r>
      <w:r w:rsidR="00407B71" w:rsidRPr="00243BA2">
        <w:rPr>
          <w:sz w:val="22"/>
          <w:szCs w:val="22"/>
        </w:rPr>
        <w:tab/>
      </w:r>
    </w:p>
    <w:p w:rsidR="00407B71" w:rsidRPr="00243BA2" w:rsidRDefault="00722C31" w:rsidP="004E5167">
      <w:pPr>
        <w:spacing w:after="0"/>
        <w:ind w:firstLine="708"/>
        <w:rPr>
          <w:sz w:val="22"/>
          <w:szCs w:val="22"/>
        </w:rPr>
      </w:pPr>
      <w:r w:rsidRPr="00243BA2">
        <w:rPr>
          <w:sz w:val="22"/>
          <w:szCs w:val="22"/>
        </w:rPr>
        <w:t>3.10</w:t>
      </w:r>
      <w:r w:rsidR="00407B71" w:rsidRPr="00243BA2">
        <w:rPr>
          <w:sz w:val="22"/>
          <w:szCs w:val="22"/>
        </w:rPr>
        <w:t xml:space="preserve">. </w:t>
      </w:r>
      <w:r w:rsidR="0009657D" w:rsidRPr="00243BA2">
        <w:rPr>
          <w:sz w:val="22"/>
          <w:szCs w:val="22"/>
        </w:rPr>
        <w:t>В течение 5 лет после выполнения работ по настоящему соглашению Грантополучатель ежегодно в срок до 15 апреля  предоставляет Фонду информацию о показателях реализации инновационного проекта (по показателям «среднесписочная численность сотрудников» и «количество высокопроизводительных рабочих мест» срок предоставления отчетности – ежегодно до 15 января) в электронном виде в АС.</w:t>
      </w:r>
      <w:r w:rsidR="00407B71" w:rsidRPr="00243BA2">
        <w:rPr>
          <w:sz w:val="22"/>
          <w:szCs w:val="22"/>
        </w:rPr>
        <w:tab/>
      </w:r>
    </w:p>
    <w:p w:rsidR="00407B71" w:rsidRPr="00243BA2" w:rsidRDefault="00407B71" w:rsidP="00407B71">
      <w:pPr>
        <w:spacing w:after="0"/>
        <w:ind w:firstLine="708"/>
        <w:rPr>
          <w:sz w:val="22"/>
          <w:szCs w:val="22"/>
        </w:rPr>
      </w:pPr>
      <w:r w:rsidRPr="00243BA2">
        <w:rPr>
          <w:sz w:val="22"/>
          <w:szCs w:val="22"/>
        </w:rPr>
        <w:t>Кроме того, по запросу Фонда или уполномоченного Фондом лица Грантополучатель дополнительно предоставляет информацию о введении объектов, полученных за счет средств Фонда, в хозяйственный оборот.</w:t>
      </w:r>
    </w:p>
    <w:p w:rsidR="004E5167" w:rsidRPr="00243BA2" w:rsidRDefault="00722C31" w:rsidP="004E5167">
      <w:pPr>
        <w:spacing w:after="0"/>
        <w:ind w:firstLine="708"/>
        <w:rPr>
          <w:sz w:val="22"/>
          <w:szCs w:val="22"/>
        </w:rPr>
      </w:pPr>
      <w:r w:rsidRPr="00243BA2">
        <w:rPr>
          <w:sz w:val="22"/>
          <w:szCs w:val="22"/>
        </w:rPr>
        <w:t>3.11</w:t>
      </w:r>
      <w:r w:rsidR="004E5167" w:rsidRPr="00243BA2">
        <w:rPr>
          <w:sz w:val="22"/>
          <w:szCs w:val="22"/>
        </w:rPr>
        <w:t>. Грантополучатель обязуется не приобретать за счет средств гранта товары и услуги, стоимость которых превышает среднерыночную стоимость аналогичных товаров и услуг в регионе осуществления инновационного проекта.</w:t>
      </w:r>
    </w:p>
    <w:p w:rsidR="00407B71" w:rsidRPr="00243BA2" w:rsidRDefault="00722C31" w:rsidP="00722C31">
      <w:pPr>
        <w:spacing w:after="0"/>
        <w:ind w:firstLine="708"/>
        <w:rPr>
          <w:sz w:val="22"/>
          <w:szCs w:val="22"/>
        </w:rPr>
      </w:pPr>
      <w:r w:rsidRPr="00243BA2">
        <w:rPr>
          <w:sz w:val="22"/>
          <w:szCs w:val="22"/>
        </w:rPr>
        <w:t>3.12</w:t>
      </w:r>
      <w:r w:rsidR="004E5167" w:rsidRPr="00243BA2">
        <w:rPr>
          <w:sz w:val="22"/>
          <w:szCs w:val="22"/>
        </w:rPr>
        <w:t>. Грантополучатель обязуется не заключать сделки на приобретение за счет средств гранта товаров и услуг у аффилированных компаний.</w:t>
      </w:r>
    </w:p>
    <w:p w:rsidR="00722C31" w:rsidRPr="00243BA2" w:rsidRDefault="00722C31" w:rsidP="00722C31">
      <w:pPr>
        <w:spacing w:after="0"/>
        <w:ind w:firstLine="708"/>
        <w:rPr>
          <w:sz w:val="22"/>
          <w:szCs w:val="22"/>
        </w:rPr>
      </w:pPr>
    </w:p>
    <w:p w:rsidR="00407B71" w:rsidRPr="00243BA2" w:rsidRDefault="00407B71" w:rsidP="00407B71">
      <w:pPr>
        <w:spacing w:after="0"/>
        <w:jc w:val="center"/>
        <w:rPr>
          <w:sz w:val="22"/>
          <w:szCs w:val="22"/>
        </w:rPr>
      </w:pPr>
      <w:r w:rsidRPr="00243BA2">
        <w:rPr>
          <w:sz w:val="22"/>
          <w:szCs w:val="22"/>
        </w:rPr>
        <w:t>4. Права сторон на результаты НИОКР, полученные при выполнении настоящего соглашения.</w:t>
      </w:r>
    </w:p>
    <w:p w:rsidR="008346A5" w:rsidRPr="00243BA2" w:rsidRDefault="00407B71" w:rsidP="008346A5">
      <w:pPr>
        <w:spacing w:after="0"/>
        <w:rPr>
          <w:sz w:val="22"/>
          <w:szCs w:val="22"/>
        </w:rPr>
      </w:pPr>
      <w:r w:rsidRPr="00243BA2">
        <w:rPr>
          <w:sz w:val="22"/>
          <w:szCs w:val="22"/>
        </w:rPr>
        <w:tab/>
      </w:r>
      <w:r w:rsidR="008346A5" w:rsidRPr="00243BA2">
        <w:rPr>
          <w:sz w:val="22"/>
          <w:szCs w:val="22"/>
        </w:rPr>
        <w:t>4.1. Исключительные права на результаты научно-технической деятельности</w:t>
      </w:r>
      <w:r w:rsidR="008346A5" w:rsidRPr="00243BA2">
        <w:t xml:space="preserve"> (</w:t>
      </w:r>
      <w:r w:rsidR="008346A5" w:rsidRPr="00243BA2">
        <w:rPr>
          <w:sz w:val="22"/>
          <w:szCs w:val="22"/>
        </w:rPr>
        <w:t>право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полученные при выполнении настоящего соглашения, определяются в соответствии с Частью четвертой Гражданского Кодекса Российской Федерации и Главой 38 Части второй Гражданского Кодекса Российской Федерации и принадлежат Грантополучателю.</w:t>
      </w:r>
    </w:p>
    <w:p w:rsidR="00407B71" w:rsidRPr="00243BA2" w:rsidRDefault="00407B71" w:rsidP="008346A5">
      <w:pPr>
        <w:spacing w:after="0"/>
        <w:rPr>
          <w:sz w:val="22"/>
          <w:szCs w:val="22"/>
        </w:rPr>
      </w:pPr>
      <w:r w:rsidRPr="00243BA2">
        <w:rPr>
          <w:sz w:val="22"/>
          <w:szCs w:val="22"/>
        </w:rPr>
        <w:tab/>
        <w:t>4.2. Грантополучатель в процессе выполнения соглашения обязан принимать предусмотренные законодательством Российской Федерации меры для признания за ним и получения прав на результаты научно-технической деятельности -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
    <w:p w:rsidR="00407B71" w:rsidRPr="00243BA2" w:rsidRDefault="00407B71" w:rsidP="00722C31">
      <w:pPr>
        <w:spacing w:after="0"/>
        <w:rPr>
          <w:sz w:val="22"/>
          <w:szCs w:val="22"/>
        </w:rPr>
      </w:pPr>
      <w:r w:rsidRPr="00243BA2">
        <w:rPr>
          <w:sz w:val="22"/>
          <w:szCs w:val="22"/>
        </w:rPr>
        <w:tab/>
        <w:t>При этом Грантополучатель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w:t>
      </w:r>
      <w:r w:rsidR="00722C31" w:rsidRPr="00243BA2">
        <w:rPr>
          <w:sz w:val="22"/>
          <w:szCs w:val="22"/>
        </w:rPr>
        <w:t>едерации о бухгалтерском учете.</w:t>
      </w:r>
    </w:p>
    <w:p w:rsidR="00407B71" w:rsidRPr="00243BA2" w:rsidRDefault="00407B71" w:rsidP="00407B71">
      <w:pPr>
        <w:spacing w:after="0"/>
        <w:rPr>
          <w:sz w:val="22"/>
          <w:szCs w:val="22"/>
          <w:u w:val="single"/>
        </w:rPr>
      </w:pPr>
      <w:r w:rsidRPr="00243BA2">
        <w:rPr>
          <w:sz w:val="22"/>
          <w:szCs w:val="22"/>
        </w:rPr>
        <w:tab/>
      </w:r>
      <w:r w:rsidR="001568D9" w:rsidRPr="00243BA2">
        <w:rPr>
          <w:sz w:val="22"/>
          <w:szCs w:val="22"/>
        </w:rPr>
        <w:t>4.</w:t>
      </w:r>
      <w:r w:rsidR="00722C31" w:rsidRPr="00243BA2">
        <w:rPr>
          <w:sz w:val="22"/>
          <w:szCs w:val="22"/>
        </w:rPr>
        <w:t>3</w:t>
      </w:r>
      <w:r w:rsidRPr="00243BA2">
        <w:rPr>
          <w:sz w:val="22"/>
          <w:szCs w:val="22"/>
        </w:rPr>
        <w:t xml:space="preserve">. Грантополучатель обязан осуществлять практическое применение (внедрение) результатов научно-технической деятельности, вести работу, направленную на вовлечение результатов </w:t>
      </w:r>
      <w:r w:rsidR="00722C31" w:rsidRPr="00243BA2">
        <w:rPr>
          <w:sz w:val="22"/>
          <w:szCs w:val="22"/>
        </w:rPr>
        <w:t>НИОКР</w:t>
      </w:r>
      <w:r w:rsidRPr="00243BA2">
        <w:rPr>
          <w:sz w:val="22"/>
          <w:szCs w:val="22"/>
        </w:rPr>
        <w:t xml:space="preserve"> в хозяйственный оборот (осуществление практического применения (внедрения) результатов научно-технической деятельности).</w:t>
      </w:r>
    </w:p>
    <w:p w:rsidR="00722C31" w:rsidRPr="00243BA2" w:rsidRDefault="00722C31" w:rsidP="00722C31">
      <w:pPr>
        <w:spacing w:after="0"/>
        <w:ind w:firstLine="708"/>
        <w:rPr>
          <w:sz w:val="22"/>
          <w:szCs w:val="22"/>
          <w:lang w:eastAsia="en-US"/>
        </w:rPr>
      </w:pPr>
      <w:r w:rsidRPr="00243BA2">
        <w:rPr>
          <w:sz w:val="22"/>
          <w:szCs w:val="22"/>
        </w:rPr>
        <w:t xml:space="preserve">4.4. В </w:t>
      </w:r>
      <w:r w:rsidRPr="00243BA2">
        <w:rPr>
          <w:sz w:val="22"/>
          <w:szCs w:val="22"/>
          <w:lang w:eastAsia="en-US"/>
        </w:rPr>
        <w:t>соответствии</w:t>
      </w:r>
      <w:r w:rsidRPr="00243BA2">
        <w:rPr>
          <w:sz w:val="22"/>
          <w:szCs w:val="22"/>
        </w:rPr>
        <w:t xml:space="preserve">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Грантополучатель обязан представлять Фонду (в электронном виде),  по утвержденным Приказом Министерства образования и науки Российской Федерации от 31 марта 2016 г. № 341  формам учетных документов, сведения о </w:t>
      </w:r>
      <w:r w:rsidRPr="00243BA2">
        <w:rPr>
          <w:sz w:val="22"/>
          <w:szCs w:val="22"/>
          <w:lang w:eastAsia="en-US"/>
        </w:rPr>
        <w:t>созданных в процессе выполнения НИОКР результатах интеллектуальной деятельности (РИД).</w:t>
      </w:r>
    </w:p>
    <w:p w:rsidR="00407B71" w:rsidRPr="00243BA2" w:rsidRDefault="00407B71" w:rsidP="00407B71">
      <w:pPr>
        <w:spacing w:after="0"/>
        <w:rPr>
          <w:sz w:val="22"/>
          <w:szCs w:val="22"/>
        </w:rPr>
      </w:pPr>
      <w:r w:rsidRPr="00243BA2">
        <w:rPr>
          <w:sz w:val="22"/>
          <w:szCs w:val="22"/>
        </w:rPr>
        <w:tab/>
        <w:t>4.</w:t>
      </w:r>
      <w:r w:rsidR="00722C31" w:rsidRPr="00243BA2">
        <w:rPr>
          <w:sz w:val="22"/>
          <w:szCs w:val="22"/>
        </w:rPr>
        <w:t>5</w:t>
      </w:r>
      <w:r w:rsidRPr="00243BA2">
        <w:rPr>
          <w:sz w:val="22"/>
          <w:szCs w:val="22"/>
        </w:rPr>
        <w:t>. Сведения, касающиеся результатов работ по соглашению, договорную и отчетную документацию Фонд представляет по запросам в уполномоченные государственные органы контроля и надзора, направляет на экспертизу, использует при составлении отчетности, публикует на официальных государственных сайтах и в электронных системах.</w:t>
      </w:r>
    </w:p>
    <w:p w:rsidR="00407B71" w:rsidRPr="00243BA2" w:rsidRDefault="00407B71" w:rsidP="00407B71">
      <w:pPr>
        <w:spacing w:after="0"/>
        <w:rPr>
          <w:sz w:val="22"/>
          <w:szCs w:val="22"/>
        </w:rPr>
      </w:pPr>
      <w:r w:rsidRPr="00243BA2">
        <w:rPr>
          <w:sz w:val="22"/>
          <w:szCs w:val="22"/>
        </w:rPr>
        <w:tab/>
      </w:r>
    </w:p>
    <w:p w:rsidR="00407B71" w:rsidRPr="00243BA2" w:rsidRDefault="00407B71" w:rsidP="00407B71">
      <w:pPr>
        <w:spacing w:after="0"/>
        <w:rPr>
          <w:sz w:val="22"/>
          <w:szCs w:val="22"/>
        </w:rPr>
      </w:pPr>
    </w:p>
    <w:p w:rsidR="00407B71" w:rsidRPr="00243BA2" w:rsidRDefault="00407B71" w:rsidP="00407B71">
      <w:pPr>
        <w:spacing w:after="0"/>
        <w:jc w:val="center"/>
        <w:rPr>
          <w:sz w:val="22"/>
          <w:szCs w:val="22"/>
        </w:rPr>
      </w:pPr>
      <w:r w:rsidRPr="00243BA2">
        <w:rPr>
          <w:sz w:val="22"/>
          <w:szCs w:val="22"/>
        </w:rPr>
        <w:t>5. Порядок приемки выполненных работ</w:t>
      </w:r>
    </w:p>
    <w:p w:rsidR="00407B71" w:rsidRPr="00243BA2" w:rsidRDefault="00407B71" w:rsidP="00407B71">
      <w:pPr>
        <w:spacing w:after="0"/>
        <w:rPr>
          <w:sz w:val="22"/>
          <w:szCs w:val="22"/>
        </w:rPr>
      </w:pPr>
      <w:r w:rsidRPr="00243BA2">
        <w:rPr>
          <w:sz w:val="22"/>
          <w:szCs w:val="22"/>
        </w:rPr>
        <w:tab/>
        <w:t>5.1. Предоставление Грантополучателем отчетной документации о выполнении НИОКР осуществляется в соответствии с требованиями технического задания и календарного плана, являющимися неотъемлемой частью настоящего соглашения, на основании отчетных материалов.</w:t>
      </w:r>
    </w:p>
    <w:p w:rsidR="0009657D" w:rsidRPr="00243BA2" w:rsidRDefault="00407B71" w:rsidP="0009657D">
      <w:pPr>
        <w:spacing w:after="0"/>
        <w:rPr>
          <w:sz w:val="22"/>
          <w:szCs w:val="22"/>
        </w:rPr>
      </w:pPr>
      <w:r w:rsidRPr="00243BA2">
        <w:rPr>
          <w:sz w:val="22"/>
          <w:szCs w:val="22"/>
        </w:rPr>
        <w:tab/>
      </w:r>
      <w:r w:rsidR="0009657D" w:rsidRPr="00243BA2">
        <w:rPr>
          <w:sz w:val="22"/>
          <w:szCs w:val="22"/>
        </w:rPr>
        <w:t>5.2. После окончания выполнения работ (этапа работ) Грантополучатель представляет Фонду подписанные со своей стороны Акт о выполнении НИОКР (очередного этапа НИОКР) в двух экземплярах, Отчет о целевом использовании средств гранта в двух экземплярах, научно-технический отчет о выполненных НИОКР (по очередному этапу НИОКР), отчет о расходах, произведенных при выполнении этапов НИОКР в соответствии с утвержденной сметой, ИКР, отчет о расходовании привлеченных для реализации проекта внебюджетных средств, ИКСПО  (при  ее наличии на дату предоставления отчетных документов), ИКСИ (при  ее наличии на дату предоставления отчетных документов), зарегистрированные в установленном порядке в ЕГИСУ НИОКР. а также другие сведения, относящиеся к  реализации проекта.</w:t>
      </w:r>
    </w:p>
    <w:p w:rsidR="0009657D" w:rsidRPr="00243BA2" w:rsidRDefault="0009657D" w:rsidP="0009657D">
      <w:pPr>
        <w:spacing w:after="0"/>
        <w:rPr>
          <w:sz w:val="22"/>
          <w:szCs w:val="22"/>
        </w:rPr>
      </w:pPr>
      <w:r w:rsidRPr="00243BA2">
        <w:rPr>
          <w:sz w:val="22"/>
          <w:szCs w:val="22"/>
        </w:rPr>
        <w:t xml:space="preserve">Отчетная документация оформляется в соответствии с требованиями действующих государственных стандартов и представляется Фонду на бумажных носителях в одном экземпляре и в электронной системе. Информационные карты, зарегистрированные в ЦИТИС – </w:t>
      </w:r>
      <w:r w:rsidR="00722C31" w:rsidRPr="00243BA2">
        <w:rPr>
          <w:sz w:val="22"/>
          <w:szCs w:val="22"/>
        </w:rPr>
        <w:t xml:space="preserve">РК, ИКРБС, </w:t>
      </w:r>
      <w:r w:rsidRPr="00243BA2">
        <w:rPr>
          <w:sz w:val="22"/>
          <w:szCs w:val="22"/>
        </w:rPr>
        <w:t>ИКР, ИКСПО и ИКСИ предоставляются только в электронном виде в АС.</w:t>
      </w:r>
    </w:p>
    <w:p w:rsidR="0009657D" w:rsidRPr="00243BA2" w:rsidRDefault="0009657D" w:rsidP="0009657D">
      <w:pPr>
        <w:spacing w:after="0"/>
        <w:rPr>
          <w:sz w:val="22"/>
          <w:szCs w:val="22"/>
        </w:rPr>
      </w:pPr>
      <w:r w:rsidRPr="00243BA2">
        <w:rPr>
          <w:sz w:val="22"/>
          <w:szCs w:val="22"/>
        </w:rPr>
        <w:t>5.3. Представленный Грантополучателем отчет о выполнении НИОКР направляется Фондом на экспертизу для оценки полноты и качества выполненных работ и соответствия их требованиям соглашения. Для проверки соответствия качества выполняемых работ требованиям, установленным настоящим соглашением, Фонд вправе привлекать независимых экспертов.</w:t>
      </w:r>
    </w:p>
    <w:p w:rsidR="0009657D" w:rsidRPr="00243BA2" w:rsidRDefault="0009657D" w:rsidP="0009657D">
      <w:pPr>
        <w:spacing w:after="0"/>
        <w:rPr>
          <w:sz w:val="22"/>
          <w:szCs w:val="22"/>
        </w:rPr>
      </w:pPr>
      <w:r w:rsidRPr="00243BA2">
        <w:rPr>
          <w:sz w:val="22"/>
          <w:szCs w:val="22"/>
        </w:rPr>
        <w:tab/>
        <w:t>5.4. Заключительный отчёт по НИОКР принимается только после представления Грантополучателем в АС документов, подтверждающих совершение им действий, необходимых для признания за ним и получения прав на результаты научно-технической деятельности – ИКР с присвоенным ФГАНУ ЦИТиС  регистрационным номером.</w:t>
      </w:r>
    </w:p>
    <w:p w:rsidR="00407B71" w:rsidRPr="00243BA2" w:rsidRDefault="0009657D" w:rsidP="0009657D">
      <w:pPr>
        <w:spacing w:after="0"/>
        <w:rPr>
          <w:sz w:val="22"/>
          <w:szCs w:val="22"/>
        </w:rPr>
      </w:pPr>
      <w:r w:rsidRPr="00243BA2">
        <w:rPr>
          <w:sz w:val="22"/>
          <w:szCs w:val="22"/>
        </w:rPr>
        <w:tab/>
        <w:t>5.5. В случае мотивированного отказа Фонда от приемки работ по соглашению (этапу НИОКР), Фонд размещает перечень необходимых доработок и исправлений с указанием сроков для их осуществления в АС.</w:t>
      </w:r>
    </w:p>
    <w:p w:rsidR="00407B71" w:rsidRPr="00243BA2" w:rsidRDefault="00407B71" w:rsidP="00407B71">
      <w:pPr>
        <w:spacing w:after="0"/>
        <w:rPr>
          <w:sz w:val="22"/>
          <w:szCs w:val="22"/>
        </w:rPr>
      </w:pPr>
      <w:r w:rsidRPr="00243BA2">
        <w:rPr>
          <w:sz w:val="22"/>
          <w:szCs w:val="22"/>
        </w:rPr>
        <w:tab/>
        <w:t>5.</w:t>
      </w:r>
      <w:r w:rsidR="007C2DCF" w:rsidRPr="00243BA2">
        <w:rPr>
          <w:sz w:val="22"/>
          <w:szCs w:val="22"/>
        </w:rPr>
        <w:t>6</w:t>
      </w:r>
      <w:r w:rsidRPr="00243BA2">
        <w:rPr>
          <w:sz w:val="22"/>
          <w:szCs w:val="22"/>
        </w:rPr>
        <w:t>. На основании представленных документов стороны подписывают двухсторонний Акт о выполнении НИОКР (очередного этапа НИОКР) и Отчет о целевом использовании средств гранта. Датой выполнения НИОКР по соглашению (очередного этапа НИОКР) считается дата подписания Фондом Акта о выполнении НИОКР (очередного этапа НИОКР).</w:t>
      </w:r>
    </w:p>
    <w:p w:rsidR="00407B71" w:rsidRPr="00243BA2" w:rsidRDefault="00407B71" w:rsidP="00407B71">
      <w:pPr>
        <w:spacing w:after="0"/>
        <w:rPr>
          <w:sz w:val="22"/>
          <w:szCs w:val="22"/>
        </w:rPr>
      </w:pPr>
    </w:p>
    <w:p w:rsidR="00407B71" w:rsidRPr="00243BA2" w:rsidRDefault="00407B71" w:rsidP="00407B71">
      <w:pPr>
        <w:spacing w:after="0"/>
        <w:jc w:val="center"/>
        <w:rPr>
          <w:sz w:val="22"/>
          <w:szCs w:val="22"/>
        </w:rPr>
      </w:pPr>
      <w:r w:rsidRPr="00243BA2">
        <w:rPr>
          <w:sz w:val="22"/>
          <w:szCs w:val="22"/>
        </w:rPr>
        <w:t>6. Особые условия</w:t>
      </w:r>
    </w:p>
    <w:p w:rsidR="00407B71" w:rsidRPr="00243BA2" w:rsidRDefault="00407B71" w:rsidP="00407B71">
      <w:pPr>
        <w:spacing w:after="0"/>
        <w:rPr>
          <w:sz w:val="22"/>
          <w:szCs w:val="22"/>
        </w:rPr>
      </w:pPr>
      <w:r w:rsidRPr="00243BA2">
        <w:rPr>
          <w:sz w:val="22"/>
          <w:szCs w:val="22"/>
        </w:rPr>
        <w:tab/>
        <w:t>6.1. Изменения и дополнения к настоящему соглашению оформляются  дополнительными соглашениями между Фондом и Грантополучателем.</w:t>
      </w:r>
    </w:p>
    <w:p w:rsidR="00407B71" w:rsidRPr="00243BA2" w:rsidRDefault="00407B71" w:rsidP="00407B71">
      <w:pPr>
        <w:spacing w:after="0"/>
        <w:rPr>
          <w:sz w:val="22"/>
          <w:szCs w:val="22"/>
        </w:rPr>
      </w:pPr>
      <w:r w:rsidRPr="00243BA2">
        <w:rPr>
          <w:sz w:val="22"/>
          <w:szCs w:val="22"/>
        </w:rPr>
        <w:tab/>
        <w:t>6.2. Грантополучатель обязан разместить на своем Интернет-сайте информацию о реализации инновационного проекта с указанием, что работа проводится при финансовой поддержке Грантодателя. В случае опубликования в средствах массовой информации, размещения в Интернете материалов о результатах, полученных в ходе реализации инновационного проекта, и демонстрации их на выставочно-ярмарочных мероприятиях Грантополучатель обязан указать, что работа проводилась при финансовой поддержке Грантодателя.</w:t>
      </w:r>
    </w:p>
    <w:p w:rsidR="00407B71" w:rsidRPr="00243BA2" w:rsidRDefault="00407B71" w:rsidP="00407B71">
      <w:pPr>
        <w:spacing w:after="0"/>
        <w:ind w:firstLine="708"/>
        <w:rPr>
          <w:sz w:val="22"/>
          <w:szCs w:val="22"/>
        </w:rPr>
      </w:pPr>
      <w:r w:rsidRPr="00243BA2">
        <w:rPr>
          <w:sz w:val="22"/>
          <w:szCs w:val="22"/>
        </w:rPr>
        <w:t>6.3. Все условия соглашения являются существенными, и при нарушении любого пункта Фонд может требовать расторжения соглашения.</w:t>
      </w:r>
    </w:p>
    <w:p w:rsidR="00407B71" w:rsidRPr="00243BA2" w:rsidRDefault="00407B71" w:rsidP="00407B71">
      <w:pPr>
        <w:spacing w:after="0"/>
        <w:rPr>
          <w:sz w:val="22"/>
          <w:szCs w:val="22"/>
        </w:rPr>
      </w:pPr>
    </w:p>
    <w:p w:rsidR="00407B71" w:rsidRPr="00243BA2" w:rsidRDefault="00407B71" w:rsidP="00407B71">
      <w:pPr>
        <w:spacing w:after="0"/>
        <w:jc w:val="center"/>
        <w:rPr>
          <w:sz w:val="22"/>
          <w:szCs w:val="22"/>
        </w:rPr>
      </w:pPr>
      <w:r w:rsidRPr="00243BA2">
        <w:rPr>
          <w:sz w:val="22"/>
          <w:szCs w:val="22"/>
        </w:rPr>
        <w:t>7. Ответственность сторон и порядок разрешения споров</w:t>
      </w:r>
    </w:p>
    <w:p w:rsidR="00407B71" w:rsidRPr="00243BA2" w:rsidRDefault="00407B71" w:rsidP="00407B71">
      <w:pPr>
        <w:spacing w:after="0"/>
        <w:rPr>
          <w:sz w:val="22"/>
          <w:szCs w:val="22"/>
        </w:rPr>
      </w:pPr>
      <w:r w:rsidRPr="00243BA2">
        <w:rPr>
          <w:sz w:val="22"/>
          <w:szCs w:val="22"/>
        </w:rPr>
        <w:tab/>
        <w:t>7.1. За невыполнение или ненадлежащее выполнение обязательств по настоящему соглашению стороны несут ответственность в соответствии с действующим законодательством.</w:t>
      </w:r>
    </w:p>
    <w:p w:rsidR="00407B71" w:rsidRPr="00243BA2" w:rsidRDefault="00407B71" w:rsidP="00407B71">
      <w:pPr>
        <w:spacing w:after="0"/>
        <w:rPr>
          <w:sz w:val="22"/>
          <w:szCs w:val="22"/>
        </w:rPr>
      </w:pPr>
      <w:r w:rsidRPr="00243BA2">
        <w:rPr>
          <w:sz w:val="22"/>
          <w:szCs w:val="22"/>
        </w:rPr>
        <w:tab/>
        <w:t>7.2. Лицо, подписавшее соглашение, имеет на это право в соответствии с уставными документами предприятия и  несет ответственность в соответствии с действующим законодательством.</w:t>
      </w:r>
    </w:p>
    <w:p w:rsidR="00407B71" w:rsidRPr="00243BA2" w:rsidRDefault="00407B71" w:rsidP="00407B71">
      <w:pPr>
        <w:spacing w:after="0"/>
        <w:rPr>
          <w:sz w:val="22"/>
          <w:szCs w:val="22"/>
        </w:rPr>
      </w:pPr>
      <w:r w:rsidRPr="00243BA2">
        <w:rPr>
          <w:sz w:val="22"/>
          <w:szCs w:val="22"/>
        </w:rPr>
        <w:tab/>
        <w:t>7.3. Споры, связанные с исполнением настоящего соглашения, разрешаются сторонами путем переговоров. Неурегулированные споры передаются на разрешение в Арбитражный суд города Москвы.</w:t>
      </w:r>
    </w:p>
    <w:p w:rsidR="00407B71" w:rsidRPr="00243BA2" w:rsidRDefault="00407B71" w:rsidP="00407B71">
      <w:pPr>
        <w:spacing w:after="0"/>
        <w:rPr>
          <w:sz w:val="22"/>
          <w:szCs w:val="22"/>
        </w:rPr>
      </w:pPr>
    </w:p>
    <w:p w:rsidR="00407B71" w:rsidRPr="00243BA2" w:rsidRDefault="00407B71" w:rsidP="00407B71">
      <w:pPr>
        <w:spacing w:after="0"/>
        <w:jc w:val="center"/>
        <w:rPr>
          <w:sz w:val="22"/>
          <w:szCs w:val="22"/>
        </w:rPr>
      </w:pPr>
      <w:r w:rsidRPr="00243BA2">
        <w:rPr>
          <w:sz w:val="22"/>
          <w:szCs w:val="22"/>
        </w:rPr>
        <w:t>8. Обстоятельства непреодолимой силы</w:t>
      </w:r>
    </w:p>
    <w:p w:rsidR="00407B71" w:rsidRPr="00243BA2" w:rsidRDefault="00407B71" w:rsidP="00407B71">
      <w:pPr>
        <w:spacing w:after="0"/>
        <w:rPr>
          <w:sz w:val="22"/>
          <w:szCs w:val="22"/>
        </w:rPr>
      </w:pPr>
      <w:r w:rsidRPr="00243BA2">
        <w:rPr>
          <w:sz w:val="22"/>
          <w:szCs w:val="22"/>
        </w:rPr>
        <w:tab/>
        <w:t>8.1. Обстоятельствами непреодолимой силы, делающими невозможным надлежащее исполнение обязательств по настоящему соглашению, считаются обстоятельства, принимаемые как таковые действующим законодательством Российской Федерации. В этих случаях действие соглашения приостанавливается на срок сохранения таких обстоятельств без специального оповещения сторон.</w:t>
      </w:r>
    </w:p>
    <w:p w:rsidR="00407B71" w:rsidRPr="00243BA2" w:rsidRDefault="00407B71" w:rsidP="00407B71">
      <w:pPr>
        <w:spacing w:after="0"/>
        <w:rPr>
          <w:sz w:val="22"/>
          <w:szCs w:val="22"/>
        </w:rPr>
      </w:pPr>
    </w:p>
    <w:p w:rsidR="00407B71" w:rsidRPr="00243BA2" w:rsidRDefault="00407B71" w:rsidP="00407B71">
      <w:pPr>
        <w:spacing w:after="0"/>
        <w:jc w:val="center"/>
        <w:rPr>
          <w:sz w:val="22"/>
          <w:szCs w:val="22"/>
        </w:rPr>
      </w:pPr>
      <w:r w:rsidRPr="00243BA2">
        <w:rPr>
          <w:sz w:val="22"/>
          <w:szCs w:val="22"/>
        </w:rPr>
        <w:t>9. Срок действия соглашения</w:t>
      </w:r>
    </w:p>
    <w:p w:rsidR="00407B71" w:rsidRPr="00243BA2" w:rsidRDefault="00407B71" w:rsidP="00407B71">
      <w:pPr>
        <w:spacing w:after="0"/>
        <w:rPr>
          <w:sz w:val="22"/>
          <w:szCs w:val="22"/>
        </w:rPr>
      </w:pPr>
      <w:r w:rsidRPr="00243BA2">
        <w:rPr>
          <w:sz w:val="22"/>
          <w:szCs w:val="22"/>
        </w:rPr>
        <w:tab/>
        <w:t>9.1 Срок действия соглашения устанавливается с момента его подписания сторонами до исполнения сторонами своих обязательств.</w:t>
      </w:r>
    </w:p>
    <w:p w:rsidR="00407B71" w:rsidRPr="00243BA2" w:rsidRDefault="00407B71" w:rsidP="00407B71">
      <w:pPr>
        <w:spacing w:after="0"/>
        <w:rPr>
          <w:sz w:val="22"/>
          <w:szCs w:val="22"/>
        </w:rPr>
      </w:pPr>
      <w:r w:rsidRPr="00243BA2">
        <w:rPr>
          <w:sz w:val="22"/>
          <w:szCs w:val="22"/>
        </w:rPr>
        <w:tab/>
        <w:t>Настоящее соглашение составлено в двух экземплярах, каждый из которых имеет одинаковую юридическую силу.</w:t>
      </w:r>
    </w:p>
    <w:p w:rsidR="00407B71" w:rsidRPr="00243BA2" w:rsidRDefault="00407B71" w:rsidP="00407B71">
      <w:pPr>
        <w:spacing w:after="0"/>
        <w:jc w:val="left"/>
        <w:rPr>
          <w:sz w:val="22"/>
          <w:szCs w:val="22"/>
        </w:rPr>
      </w:pPr>
    </w:p>
    <w:p w:rsidR="00407B71" w:rsidRPr="00243BA2" w:rsidRDefault="00407B71" w:rsidP="00407B71">
      <w:pPr>
        <w:spacing w:after="0"/>
        <w:jc w:val="left"/>
        <w:rPr>
          <w:sz w:val="22"/>
          <w:szCs w:val="22"/>
        </w:rPr>
      </w:pPr>
      <w:r w:rsidRPr="00243BA2">
        <w:rPr>
          <w:sz w:val="22"/>
          <w:szCs w:val="22"/>
        </w:rPr>
        <w:t xml:space="preserve">Приложения к </w:t>
      </w:r>
      <w:r w:rsidR="00722C31" w:rsidRPr="00243BA2">
        <w:rPr>
          <w:sz w:val="22"/>
          <w:szCs w:val="22"/>
        </w:rPr>
        <w:t>Договору (Соглашению)</w:t>
      </w:r>
      <w:r w:rsidRPr="00243BA2">
        <w:rPr>
          <w:sz w:val="22"/>
          <w:szCs w:val="22"/>
        </w:rPr>
        <w:t>:</w:t>
      </w:r>
    </w:p>
    <w:p w:rsidR="00407B71" w:rsidRPr="00243BA2" w:rsidRDefault="00407B71" w:rsidP="000F788B">
      <w:pPr>
        <w:numPr>
          <w:ilvl w:val="0"/>
          <w:numId w:val="5"/>
        </w:numPr>
        <w:spacing w:after="0" w:line="276" w:lineRule="auto"/>
        <w:contextualSpacing/>
        <w:jc w:val="left"/>
        <w:rPr>
          <w:sz w:val="22"/>
          <w:szCs w:val="22"/>
        </w:rPr>
      </w:pPr>
      <w:r w:rsidRPr="00243BA2">
        <w:rPr>
          <w:sz w:val="22"/>
          <w:szCs w:val="22"/>
        </w:rPr>
        <w:t>Техническое задание на выполнение НИОКР.</w:t>
      </w:r>
    </w:p>
    <w:p w:rsidR="00407B71" w:rsidRPr="00243BA2" w:rsidRDefault="00407B71" w:rsidP="000F788B">
      <w:pPr>
        <w:numPr>
          <w:ilvl w:val="0"/>
          <w:numId w:val="5"/>
        </w:numPr>
        <w:spacing w:after="0" w:line="276" w:lineRule="auto"/>
        <w:contextualSpacing/>
        <w:jc w:val="left"/>
        <w:rPr>
          <w:sz w:val="22"/>
          <w:szCs w:val="22"/>
        </w:rPr>
      </w:pPr>
      <w:r w:rsidRPr="00243BA2">
        <w:rPr>
          <w:sz w:val="22"/>
          <w:szCs w:val="22"/>
        </w:rPr>
        <w:t>Календарный план выполнения НИОКР за счет средств гранта.</w:t>
      </w:r>
    </w:p>
    <w:p w:rsidR="00407B71" w:rsidRPr="00243BA2" w:rsidRDefault="00407B71" w:rsidP="000F788B">
      <w:pPr>
        <w:numPr>
          <w:ilvl w:val="0"/>
          <w:numId w:val="5"/>
        </w:numPr>
        <w:spacing w:after="0" w:line="276" w:lineRule="auto"/>
        <w:contextualSpacing/>
        <w:jc w:val="left"/>
        <w:rPr>
          <w:sz w:val="22"/>
          <w:szCs w:val="22"/>
        </w:rPr>
      </w:pPr>
      <w:r w:rsidRPr="00243BA2">
        <w:rPr>
          <w:sz w:val="22"/>
          <w:szCs w:val="22"/>
          <w:lang w:val="en-US"/>
        </w:rPr>
        <w:t>C</w:t>
      </w:r>
      <w:r w:rsidRPr="00243BA2">
        <w:rPr>
          <w:sz w:val="22"/>
          <w:szCs w:val="22"/>
        </w:rPr>
        <w:t>мета расходов средств гранта на выполнение НИОКР.</w:t>
      </w:r>
    </w:p>
    <w:p w:rsidR="00407B71" w:rsidRPr="00243BA2" w:rsidRDefault="00407B71" w:rsidP="000F788B">
      <w:pPr>
        <w:widowControl w:val="0"/>
        <w:numPr>
          <w:ilvl w:val="0"/>
          <w:numId w:val="5"/>
        </w:numPr>
        <w:autoSpaceDE w:val="0"/>
        <w:autoSpaceDN w:val="0"/>
        <w:adjustRightInd w:val="0"/>
        <w:spacing w:after="0" w:line="276" w:lineRule="auto"/>
        <w:contextualSpacing/>
        <w:jc w:val="left"/>
        <w:rPr>
          <w:sz w:val="22"/>
          <w:szCs w:val="22"/>
        </w:rPr>
      </w:pPr>
      <w:r w:rsidRPr="00243BA2">
        <w:rPr>
          <w:sz w:val="22"/>
          <w:szCs w:val="22"/>
        </w:rPr>
        <w:t>Справка, заверенная кредитной организацией, об открытии расчетного счета.</w:t>
      </w:r>
    </w:p>
    <w:p w:rsidR="00407B71" w:rsidRPr="00243BA2" w:rsidRDefault="00407B71" w:rsidP="000F788B">
      <w:pPr>
        <w:numPr>
          <w:ilvl w:val="0"/>
          <w:numId w:val="5"/>
        </w:numPr>
        <w:spacing w:after="0" w:line="276" w:lineRule="auto"/>
        <w:contextualSpacing/>
        <w:jc w:val="left"/>
        <w:rPr>
          <w:sz w:val="22"/>
          <w:szCs w:val="22"/>
        </w:rPr>
      </w:pPr>
      <w:r w:rsidRPr="00243BA2">
        <w:rPr>
          <w:sz w:val="22"/>
          <w:szCs w:val="22"/>
        </w:rPr>
        <w:t>Полные реквизиты Грантополучателя на бланке предприятия, заверенные руководителем.</w:t>
      </w:r>
    </w:p>
    <w:p w:rsidR="0091274B" w:rsidRPr="00243BA2" w:rsidRDefault="0091274B" w:rsidP="00407B71">
      <w:pPr>
        <w:spacing w:after="0"/>
        <w:jc w:val="left"/>
        <w:rPr>
          <w:sz w:val="22"/>
          <w:szCs w:val="22"/>
        </w:rPr>
      </w:pPr>
    </w:p>
    <w:p w:rsidR="00407B71" w:rsidRPr="00243BA2" w:rsidRDefault="00407B71" w:rsidP="00407B71">
      <w:pPr>
        <w:spacing w:after="0"/>
        <w:jc w:val="center"/>
        <w:rPr>
          <w:sz w:val="22"/>
          <w:szCs w:val="22"/>
        </w:rPr>
      </w:pPr>
      <w:r w:rsidRPr="00243BA2">
        <w:rPr>
          <w:sz w:val="22"/>
          <w:szCs w:val="22"/>
        </w:rPr>
        <w:t>10. Адреса и банковские реквизиты сторон</w:t>
      </w:r>
    </w:p>
    <w:p w:rsidR="0091274B" w:rsidRPr="00243BA2" w:rsidRDefault="00407B71" w:rsidP="0091274B">
      <w:pPr>
        <w:keepNext/>
        <w:keepLines/>
        <w:autoSpaceDE w:val="0"/>
        <w:autoSpaceDN w:val="0"/>
        <w:adjustRightInd w:val="0"/>
        <w:spacing w:after="0"/>
        <w:rPr>
          <w:sz w:val="20"/>
          <w:szCs w:val="20"/>
        </w:rPr>
      </w:pPr>
      <w:r w:rsidRPr="00243BA2">
        <w:rPr>
          <w:sz w:val="20"/>
          <w:szCs w:val="20"/>
        </w:rPr>
        <w:tab/>
      </w:r>
      <w:r w:rsidR="0091274B" w:rsidRPr="00243BA2">
        <w:rPr>
          <w:sz w:val="20"/>
          <w:szCs w:val="20"/>
        </w:rPr>
        <w:t>ГРАНТОДАТЕЛЬ:</w:t>
      </w:r>
    </w:p>
    <w:p w:rsidR="0091274B" w:rsidRPr="00243BA2" w:rsidRDefault="0091274B" w:rsidP="0091274B">
      <w:pPr>
        <w:keepNext/>
        <w:keepLines/>
        <w:autoSpaceDE w:val="0"/>
        <w:autoSpaceDN w:val="0"/>
        <w:adjustRightInd w:val="0"/>
        <w:spacing w:after="0"/>
        <w:jc w:val="left"/>
        <w:rPr>
          <w:sz w:val="20"/>
          <w:szCs w:val="20"/>
        </w:rPr>
      </w:pPr>
      <w:r w:rsidRPr="00243BA2">
        <w:rPr>
          <w:sz w:val="20"/>
          <w:szCs w:val="20"/>
        </w:rPr>
        <w:t>Федеральное государственное бюджетное учреждение</w:t>
      </w:r>
      <w:r w:rsidRPr="00243BA2">
        <w:rPr>
          <w:sz w:val="20"/>
          <w:szCs w:val="20"/>
        </w:rPr>
        <w:br/>
        <w:t>«Фонд содействия развитию малых форм предприятий в научно-технической сфере»</w:t>
      </w:r>
      <w:r w:rsidRPr="00243BA2">
        <w:rPr>
          <w:sz w:val="20"/>
          <w:szCs w:val="20"/>
        </w:rPr>
        <w:br/>
        <w:t>(Фонд содействия инновациям)</w:t>
      </w:r>
      <w:r w:rsidRPr="00243BA2">
        <w:rPr>
          <w:sz w:val="20"/>
          <w:szCs w:val="20"/>
        </w:rPr>
        <w:br/>
        <w:t>119034, г. Москва, 3-ий Обыденский переулок, д. 1, строение 5</w:t>
      </w:r>
      <w:r w:rsidRPr="00243BA2">
        <w:rPr>
          <w:sz w:val="20"/>
          <w:szCs w:val="20"/>
        </w:rPr>
        <w:br/>
        <w:t>Тел: +7 (495) 231-19-01, Факс: +7 (495) 231-19-02</w:t>
      </w:r>
      <w:r w:rsidRPr="00243BA2">
        <w:rPr>
          <w:sz w:val="20"/>
          <w:szCs w:val="20"/>
        </w:rPr>
        <w:br/>
        <w:t>ИНН:7736004350, КПП:770401001</w:t>
      </w:r>
      <w:r w:rsidRPr="00243BA2">
        <w:rPr>
          <w:sz w:val="20"/>
          <w:szCs w:val="20"/>
        </w:rPr>
        <w:br/>
        <w:t xml:space="preserve">л/с 21956002260 в Межрегиональном операционном УФК </w:t>
      </w:r>
    </w:p>
    <w:p w:rsidR="0091274B" w:rsidRPr="00243BA2" w:rsidRDefault="0091274B" w:rsidP="0091274B">
      <w:pPr>
        <w:keepNext/>
        <w:keepLines/>
        <w:autoSpaceDE w:val="0"/>
        <w:autoSpaceDN w:val="0"/>
        <w:adjustRightInd w:val="0"/>
        <w:spacing w:after="0"/>
        <w:jc w:val="left"/>
        <w:rPr>
          <w:sz w:val="20"/>
          <w:szCs w:val="20"/>
        </w:rPr>
      </w:pPr>
      <w:r w:rsidRPr="00243BA2">
        <w:rPr>
          <w:sz w:val="20"/>
          <w:szCs w:val="20"/>
        </w:rPr>
        <w:t>р/с 40501810000002002901</w:t>
      </w:r>
    </w:p>
    <w:p w:rsidR="0091274B" w:rsidRPr="00243BA2" w:rsidRDefault="0091274B" w:rsidP="0091274B">
      <w:pPr>
        <w:keepNext/>
        <w:keepLines/>
        <w:autoSpaceDE w:val="0"/>
        <w:autoSpaceDN w:val="0"/>
        <w:adjustRightInd w:val="0"/>
        <w:spacing w:after="0"/>
        <w:jc w:val="left"/>
        <w:rPr>
          <w:sz w:val="20"/>
          <w:szCs w:val="20"/>
        </w:rPr>
      </w:pPr>
      <w:r w:rsidRPr="00243BA2">
        <w:rPr>
          <w:sz w:val="20"/>
          <w:szCs w:val="20"/>
        </w:rPr>
        <w:t>в Операционном департаменте Банка России г. Москва</w:t>
      </w:r>
      <w:r w:rsidRPr="00243BA2">
        <w:rPr>
          <w:sz w:val="20"/>
          <w:szCs w:val="20"/>
        </w:rPr>
        <w:br/>
        <w:t>БИК 044501002</w:t>
      </w:r>
    </w:p>
    <w:p w:rsidR="0091274B" w:rsidRPr="00243BA2" w:rsidRDefault="0091274B" w:rsidP="0091274B">
      <w:pPr>
        <w:keepNext/>
        <w:keepLines/>
        <w:tabs>
          <w:tab w:val="left" w:pos="4820"/>
          <w:tab w:val="right" w:pos="9781"/>
        </w:tabs>
        <w:autoSpaceDE w:val="0"/>
        <w:autoSpaceDN w:val="0"/>
        <w:adjustRightInd w:val="0"/>
        <w:rPr>
          <w:sz w:val="20"/>
          <w:szCs w:val="20"/>
        </w:rPr>
      </w:pPr>
      <w:r w:rsidRPr="00243BA2">
        <w:rPr>
          <w:sz w:val="20"/>
          <w:szCs w:val="20"/>
        </w:rPr>
        <w:t>Генеральный директор</w:t>
      </w:r>
      <w:r w:rsidRPr="00243BA2">
        <w:rPr>
          <w:sz w:val="20"/>
          <w:szCs w:val="20"/>
        </w:rPr>
        <w:tab/>
      </w:r>
      <w:r w:rsidRPr="00243BA2">
        <w:rPr>
          <w:sz w:val="20"/>
          <w:szCs w:val="20"/>
          <w:u w:val="single"/>
        </w:rPr>
        <w:tab/>
      </w:r>
      <w:r w:rsidRPr="00243BA2">
        <w:rPr>
          <w:sz w:val="20"/>
          <w:szCs w:val="20"/>
        </w:rPr>
        <w:t>Поляков С. Г.</w:t>
      </w:r>
    </w:p>
    <w:p w:rsidR="0091274B" w:rsidRPr="00243BA2" w:rsidRDefault="0091274B" w:rsidP="0091274B">
      <w:pPr>
        <w:keepNext/>
        <w:keepLines/>
        <w:autoSpaceDE w:val="0"/>
        <w:autoSpaceDN w:val="0"/>
        <w:adjustRightInd w:val="0"/>
        <w:ind w:firstLine="601"/>
        <w:jc w:val="right"/>
        <w:rPr>
          <w:sz w:val="20"/>
          <w:szCs w:val="20"/>
        </w:rPr>
      </w:pPr>
      <w:r w:rsidRPr="00243BA2">
        <w:rPr>
          <w:sz w:val="20"/>
          <w:szCs w:val="20"/>
        </w:rPr>
        <w:t xml:space="preserve"> “___” _________________________ 201_ г.</w:t>
      </w:r>
    </w:p>
    <w:p w:rsidR="0091274B" w:rsidRPr="00243BA2" w:rsidRDefault="0091274B" w:rsidP="0091274B">
      <w:pPr>
        <w:keepNext/>
        <w:keepLines/>
        <w:tabs>
          <w:tab w:val="center" w:pos="6804"/>
        </w:tabs>
        <w:autoSpaceDE w:val="0"/>
        <w:autoSpaceDN w:val="0"/>
        <w:adjustRightInd w:val="0"/>
        <w:rPr>
          <w:sz w:val="20"/>
          <w:szCs w:val="20"/>
        </w:rPr>
      </w:pPr>
      <w:r w:rsidRPr="00243BA2">
        <w:rPr>
          <w:sz w:val="20"/>
          <w:szCs w:val="20"/>
        </w:rPr>
        <w:tab/>
        <w:t>МП</w:t>
      </w:r>
    </w:p>
    <w:p w:rsidR="0091274B" w:rsidRPr="00243BA2" w:rsidRDefault="0091274B" w:rsidP="0091274B">
      <w:pPr>
        <w:keepNext/>
        <w:keepLines/>
        <w:autoSpaceDE w:val="0"/>
        <w:autoSpaceDN w:val="0"/>
        <w:adjustRightInd w:val="0"/>
        <w:spacing w:after="0"/>
        <w:jc w:val="left"/>
        <w:rPr>
          <w:sz w:val="20"/>
          <w:szCs w:val="20"/>
        </w:rPr>
      </w:pPr>
      <w:r w:rsidRPr="00243BA2">
        <w:rPr>
          <w:sz w:val="20"/>
          <w:szCs w:val="20"/>
        </w:rPr>
        <w:t>ГРАНТОПОЛУЧАТЕЛЬ:</w:t>
      </w:r>
    </w:p>
    <w:p w:rsidR="0091274B" w:rsidRPr="00243BA2" w:rsidRDefault="0091274B" w:rsidP="0091274B">
      <w:pPr>
        <w:keepNext/>
        <w:keepLines/>
        <w:autoSpaceDE w:val="0"/>
        <w:autoSpaceDN w:val="0"/>
        <w:adjustRightInd w:val="0"/>
        <w:spacing w:after="0"/>
        <w:jc w:val="left"/>
        <w:rPr>
          <w:sz w:val="20"/>
          <w:szCs w:val="20"/>
        </w:rPr>
      </w:pPr>
      <w:r w:rsidRPr="00243BA2">
        <w:rPr>
          <w:sz w:val="20"/>
          <w:szCs w:val="20"/>
        </w:rPr>
        <w:t>Общество с ограниченной ответственностью "________" (ООО "___________")</w:t>
      </w:r>
      <w:r w:rsidRPr="00243BA2">
        <w:rPr>
          <w:sz w:val="20"/>
          <w:szCs w:val="20"/>
        </w:rPr>
        <w:br/>
        <w:t>(юридический адрес)</w:t>
      </w:r>
      <w:r w:rsidRPr="00243BA2">
        <w:rPr>
          <w:sz w:val="20"/>
          <w:szCs w:val="20"/>
        </w:rPr>
        <w:br/>
        <w:t>(фактический адрес)</w:t>
      </w:r>
      <w:r w:rsidRPr="00243BA2">
        <w:rPr>
          <w:sz w:val="20"/>
          <w:szCs w:val="20"/>
        </w:rPr>
        <w:br/>
        <w:t>Тел: ____(раб.)</w:t>
      </w:r>
      <w:r w:rsidRPr="00243BA2">
        <w:rPr>
          <w:sz w:val="20"/>
          <w:szCs w:val="20"/>
        </w:rPr>
        <w:br/>
        <w:t>ИНН:___, КПП:____</w:t>
      </w:r>
    </w:p>
    <w:p w:rsidR="0091274B" w:rsidRPr="00243BA2" w:rsidRDefault="0091274B" w:rsidP="0091274B">
      <w:pPr>
        <w:keepNext/>
        <w:keepLines/>
        <w:autoSpaceDE w:val="0"/>
        <w:autoSpaceDN w:val="0"/>
        <w:adjustRightInd w:val="0"/>
        <w:spacing w:after="0"/>
        <w:rPr>
          <w:sz w:val="20"/>
          <w:szCs w:val="20"/>
        </w:rPr>
      </w:pPr>
      <w:r w:rsidRPr="00243BA2">
        <w:rPr>
          <w:sz w:val="20"/>
          <w:szCs w:val="20"/>
        </w:rPr>
        <w:t>Банк</w:t>
      </w:r>
      <w:r w:rsidRPr="00243BA2">
        <w:rPr>
          <w:sz w:val="20"/>
          <w:szCs w:val="20"/>
        </w:rPr>
        <w:br/>
        <w:t xml:space="preserve">к/с: </w:t>
      </w:r>
      <w:r w:rsidRPr="00243BA2">
        <w:rPr>
          <w:sz w:val="20"/>
          <w:szCs w:val="20"/>
        </w:rPr>
        <w:br/>
        <w:t xml:space="preserve">р/с: </w:t>
      </w:r>
      <w:r w:rsidRPr="00243BA2">
        <w:rPr>
          <w:sz w:val="20"/>
          <w:szCs w:val="20"/>
        </w:rPr>
        <w:br/>
        <w:t>БИК</w:t>
      </w:r>
    </w:p>
    <w:p w:rsidR="0091274B" w:rsidRPr="00243BA2" w:rsidRDefault="0091274B" w:rsidP="0091274B">
      <w:pPr>
        <w:keepNext/>
        <w:keepLines/>
        <w:tabs>
          <w:tab w:val="left" w:pos="5103"/>
          <w:tab w:val="right" w:pos="9781"/>
        </w:tabs>
        <w:autoSpaceDE w:val="0"/>
        <w:autoSpaceDN w:val="0"/>
        <w:adjustRightInd w:val="0"/>
        <w:rPr>
          <w:sz w:val="20"/>
          <w:szCs w:val="20"/>
        </w:rPr>
      </w:pPr>
      <w:r w:rsidRPr="00243BA2">
        <w:rPr>
          <w:sz w:val="20"/>
          <w:szCs w:val="20"/>
        </w:rPr>
        <w:t>Должность руководителя</w:t>
      </w:r>
      <w:r w:rsidRPr="00243BA2">
        <w:rPr>
          <w:sz w:val="20"/>
          <w:szCs w:val="20"/>
        </w:rPr>
        <w:tab/>
      </w:r>
      <w:r w:rsidRPr="00243BA2">
        <w:rPr>
          <w:sz w:val="20"/>
          <w:szCs w:val="20"/>
          <w:u w:val="single"/>
        </w:rPr>
        <w:tab/>
      </w:r>
      <w:r w:rsidRPr="00243BA2">
        <w:rPr>
          <w:sz w:val="20"/>
          <w:szCs w:val="20"/>
        </w:rPr>
        <w:t>фио.</w:t>
      </w:r>
    </w:p>
    <w:p w:rsidR="0091274B" w:rsidRPr="00243BA2" w:rsidRDefault="0091274B" w:rsidP="0091274B">
      <w:pPr>
        <w:keepNext/>
        <w:keepLines/>
        <w:autoSpaceDE w:val="0"/>
        <w:autoSpaceDN w:val="0"/>
        <w:adjustRightInd w:val="0"/>
        <w:ind w:firstLine="601"/>
        <w:jc w:val="right"/>
        <w:rPr>
          <w:sz w:val="20"/>
          <w:szCs w:val="20"/>
        </w:rPr>
      </w:pPr>
      <w:r w:rsidRPr="00243BA2">
        <w:rPr>
          <w:sz w:val="20"/>
          <w:szCs w:val="20"/>
        </w:rPr>
        <w:t xml:space="preserve"> “___” ______________________ 201_ г.</w:t>
      </w:r>
    </w:p>
    <w:p w:rsidR="00407B71" w:rsidRPr="00243BA2" w:rsidRDefault="00722C31" w:rsidP="00722C31">
      <w:pPr>
        <w:keepNext/>
        <w:keepLines/>
        <w:tabs>
          <w:tab w:val="center" w:pos="6946"/>
        </w:tabs>
        <w:autoSpaceDE w:val="0"/>
        <w:autoSpaceDN w:val="0"/>
        <w:adjustRightInd w:val="0"/>
        <w:rPr>
          <w:sz w:val="20"/>
          <w:szCs w:val="20"/>
        </w:rPr>
      </w:pPr>
      <w:r w:rsidRPr="00243BA2">
        <w:rPr>
          <w:sz w:val="20"/>
          <w:szCs w:val="20"/>
        </w:rPr>
        <w:tab/>
        <w:t>МП</w:t>
      </w:r>
      <w:r w:rsidR="00407B71" w:rsidRPr="00243BA2">
        <w:rPr>
          <w:sz w:val="20"/>
          <w:szCs w:val="20"/>
        </w:rPr>
        <w:br w:type="page"/>
      </w: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tblPr>
      <w:tblGrid>
        <w:gridCol w:w="4650"/>
        <w:gridCol w:w="4650"/>
      </w:tblGrid>
      <w:tr w:rsidR="002A45F4" w:rsidRPr="00243BA2" w:rsidTr="005D5C5F">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2A45F4" w:rsidRPr="00243BA2" w:rsidRDefault="002A45F4" w:rsidP="005D5C5F">
            <w:pPr>
              <w:spacing w:after="0"/>
              <w:jc w:val="left"/>
            </w:pPr>
            <w:r w:rsidRPr="00243BA2">
              <w:br w:type="page"/>
            </w:r>
            <w:r w:rsidRPr="00243BA2">
              <w:br w:type="page"/>
              <w:t>УТВЕРЖДАЮ</w:t>
            </w:r>
          </w:p>
          <w:p w:rsidR="002A45F4" w:rsidRPr="00243BA2" w:rsidRDefault="002A45F4" w:rsidP="005D5C5F">
            <w:pPr>
              <w:spacing w:after="0"/>
              <w:jc w:val="left"/>
            </w:pPr>
            <w:r w:rsidRPr="00243BA2">
              <w:t>ГРАНТОПОЛУЧАТЕЛЬ</w:t>
            </w:r>
          </w:p>
          <w:p w:rsidR="002A45F4" w:rsidRPr="00243BA2" w:rsidRDefault="002A45F4" w:rsidP="005D5C5F">
            <w:pPr>
              <w:spacing w:after="0"/>
              <w:jc w:val="left"/>
            </w:pPr>
            <w:r w:rsidRPr="00243BA2">
              <w:t>ООО «_______»</w:t>
            </w:r>
          </w:p>
          <w:p w:rsidR="002A45F4" w:rsidRPr="00243BA2" w:rsidRDefault="002A45F4" w:rsidP="005D5C5F">
            <w:pPr>
              <w:spacing w:after="0"/>
              <w:jc w:val="left"/>
            </w:pPr>
          </w:p>
          <w:p w:rsidR="002A45F4" w:rsidRPr="00243BA2" w:rsidRDefault="002A45F4" w:rsidP="005D5C5F">
            <w:pPr>
              <w:spacing w:after="0"/>
              <w:jc w:val="left"/>
            </w:pPr>
          </w:p>
          <w:p w:rsidR="002A45F4" w:rsidRPr="00243BA2" w:rsidRDefault="002A45F4" w:rsidP="005D5C5F">
            <w:pPr>
              <w:spacing w:after="0"/>
              <w:jc w:val="left"/>
            </w:pPr>
          </w:p>
          <w:p w:rsidR="002A45F4" w:rsidRPr="00243BA2" w:rsidRDefault="002A45F4" w:rsidP="005D5C5F">
            <w:pPr>
              <w:spacing w:after="0"/>
              <w:jc w:val="left"/>
            </w:pPr>
            <w:r w:rsidRPr="00243BA2">
              <w:t>Генеральный директор</w:t>
            </w:r>
          </w:p>
          <w:p w:rsidR="002A45F4" w:rsidRPr="00243BA2" w:rsidRDefault="002A45F4" w:rsidP="005D5C5F">
            <w:pPr>
              <w:spacing w:after="0"/>
              <w:jc w:val="left"/>
            </w:pPr>
            <w:r w:rsidRPr="00243BA2">
              <w:t>_______________ ФИО</w:t>
            </w:r>
          </w:p>
          <w:p w:rsidR="002A45F4" w:rsidRPr="00243BA2" w:rsidRDefault="002A45F4" w:rsidP="005D5C5F">
            <w:pPr>
              <w:spacing w:after="0"/>
              <w:jc w:val="left"/>
            </w:pPr>
            <w:r w:rsidRPr="00243BA2">
              <w:t>"___" _______________ 201_ г.</w:t>
            </w:r>
          </w:p>
          <w:p w:rsidR="002A45F4" w:rsidRPr="00243BA2" w:rsidRDefault="002A45F4" w:rsidP="005D5C5F">
            <w:pPr>
              <w:spacing w:after="0"/>
              <w:jc w:val="left"/>
            </w:pPr>
            <w:r w:rsidRPr="00243BA2">
              <w:t>МП</w:t>
            </w: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2A45F4" w:rsidRPr="00243BA2" w:rsidRDefault="002A45F4" w:rsidP="005D5C5F">
            <w:pPr>
              <w:spacing w:after="0"/>
              <w:jc w:val="left"/>
            </w:pPr>
            <w:r w:rsidRPr="00243BA2">
              <w:t>УТВЕРЖДАЮ</w:t>
            </w:r>
          </w:p>
          <w:p w:rsidR="002A45F4" w:rsidRPr="00243BA2" w:rsidRDefault="002A45F4" w:rsidP="005D5C5F">
            <w:pPr>
              <w:spacing w:after="0"/>
              <w:jc w:val="left"/>
            </w:pPr>
            <w:r w:rsidRPr="00243BA2">
              <w:t>ФОНД</w:t>
            </w:r>
          </w:p>
          <w:p w:rsidR="002A45F4" w:rsidRPr="00243BA2" w:rsidRDefault="002A45F4" w:rsidP="005D5C5F">
            <w:pPr>
              <w:spacing w:after="0"/>
              <w:jc w:val="left"/>
            </w:pPr>
            <w:r w:rsidRPr="00243BA2">
              <w:t>Фонд содействия развитию</w:t>
            </w:r>
          </w:p>
          <w:p w:rsidR="002A45F4" w:rsidRPr="00243BA2" w:rsidRDefault="002A45F4" w:rsidP="005D5C5F">
            <w:pPr>
              <w:spacing w:after="0"/>
              <w:jc w:val="left"/>
            </w:pPr>
            <w:r w:rsidRPr="00243BA2">
              <w:t>малых форм предприятий</w:t>
            </w:r>
          </w:p>
          <w:p w:rsidR="002A45F4" w:rsidRPr="00243BA2" w:rsidRDefault="002A45F4" w:rsidP="005D5C5F">
            <w:pPr>
              <w:spacing w:after="0"/>
              <w:jc w:val="left"/>
            </w:pPr>
            <w:r w:rsidRPr="00243BA2">
              <w:t>в научно-технической сфере</w:t>
            </w:r>
          </w:p>
          <w:p w:rsidR="002A45F4" w:rsidRPr="00243BA2" w:rsidRDefault="002A45F4" w:rsidP="005D5C5F">
            <w:pPr>
              <w:spacing w:after="0"/>
              <w:jc w:val="left"/>
            </w:pPr>
          </w:p>
          <w:p w:rsidR="002A45F4" w:rsidRPr="00243BA2" w:rsidRDefault="002A45F4" w:rsidP="005D5C5F">
            <w:pPr>
              <w:spacing w:after="0"/>
              <w:jc w:val="left"/>
            </w:pPr>
            <w:r w:rsidRPr="00243BA2">
              <w:t>Генеральный директор</w:t>
            </w:r>
          </w:p>
          <w:p w:rsidR="002A45F4" w:rsidRPr="00243BA2" w:rsidRDefault="002A45F4" w:rsidP="005D5C5F">
            <w:pPr>
              <w:spacing w:after="0"/>
              <w:jc w:val="left"/>
            </w:pPr>
            <w:r w:rsidRPr="00243BA2">
              <w:t>_______________ С. Г. Поляков</w:t>
            </w:r>
          </w:p>
          <w:p w:rsidR="002A45F4" w:rsidRPr="00243BA2" w:rsidRDefault="002A45F4" w:rsidP="005D5C5F">
            <w:pPr>
              <w:spacing w:after="0"/>
              <w:jc w:val="left"/>
            </w:pPr>
            <w:r w:rsidRPr="00243BA2">
              <w:t>"___" _______________ 201_ г.</w:t>
            </w:r>
          </w:p>
          <w:p w:rsidR="002A45F4" w:rsidRPr="00243BA2" w:rsidRDefault="002A45F4" w:rsidP="005D5C5F">
            <w:pPr>
              <w:spacing w:after="0"/>
              <w:jc w:val="left"/>
            </w:pPr>
            <w:r w:rsidRPr="00243BA2">
              <w:t>МП</w:t>
            </w:r>
          </w:p>
        </w:tc>
      </w:tr>
    </w:tbl>
    <w:p w:rsidR="002A45F4" w:rsidRPr="00243BA2" w:rsidRDefault="002A45F4" w:rsidP="002A45F4">
      <w:pPr>
        <w:spacing w:after="0"/>
        <w:jc w:val="left"/>
      </w:pPr>
    </w:p>
    <w:p w:rsidR="002A45F4" w:rsidRPr="00243BA2" w:rsidRDefault="002A45F4" w:rsidP="002A45F4">
      <w:pPr>
        <w:spacing w:after="0"/>
        <w:jc w:val="center"/>
      </w:pPr>
      <w:r w:rsidRPr="00243BA2">
        <w:t>ТЕХНИЧЕСКОЕ ЗАДАНИЕ</w:t>
      </w:r>
    </w:p>
    <w:p w:rsidR="002A45F4" w:rsidRPr="00243BA2" w:rsidRDefault="002A45F4" w:rsidP="002A45F4">
      <w:pPr>
        <w:spacing w:after="0"/>
        <w:jc w:val="center"/>
      </w:pPr>
      <w:r w:rsidRPr="00243BA2">
        <w:t>на выполнение НИОКР по теме: «_________»</w:t>
      </w:r>
    </w:p>
    <w:p w:rsidR="002A45F4" w:rsidRPr="00243BA2" w:rsidRDefault="002A45F4" w:rsidP="002A45F4">
      <w:pPr>
        <w:spacing w:after="0"/>
        <w:jc w:val="center"/>
      </w:pPr>
      <w:r w:rsidRPr="00243BA2">
        <w:t>Заявка №_______</w:t>
      </w:r>
    </w:p>
    <w:p w:rsidR="002A45F4" w:rsidRPr="00243BA2" w:rsidRDefault="002A45F4" w:rsidP="002A45F4">
      <w:pPr>
        <w:spacing w:after="0"/>
        <w:jc w:val="center"/>
      </w:pPr>
      <w:r w:rsidRPr="00243BA2">
        <w:t>Проект №________</w:t>
      </w:r>
    </w:p>
    <w:p w:rsidR="002A45F4" w:rsidRPr="00243BA2" w:rsidRDefault="002A45F4" w:rsidP="002A45F4">
      <w:pPr>
        <w:spacing w:after="0"/>
        <w:jc w:val="left"/>
      </w:pPr>
    </w:p>
    <w:p w:rsidR="0091274B" w:rsidRPr="00243BA2" w:rsidRDefault="0091274B" w:rsidP="0091274B">
      <w:pPr>
        <w:keepNext/>
        <w:spacing w:after="0" w:line="276" w:lineRule="auto"/>
        <w:jc w:val="left"/>
      </w:pPr>
      <w:r w:rsidRPr="00243BA2">
        <w:t xml:space="preserve">1. </w:t>
      </w:r>
      <w:r w:rsidRPr="00243BA2">
        <w:rPr>
          <w:u w:val="single"/>
        </w:rPr>
        <w:t>Наименование НИОКР:</w:t>
      </w:r>
      <w:r w:rsidRPr="00243BA2">
        <w:t xml:space="preserve"> “_____________________________________________”</w:t>
      </w:r>
    </w:p>
    <w:p w:rsidR="0091274B" w:rsidRPr="00243BA2" w:rsidRDefault="0091274B" w:rsidP="0091274B">
      <w:pPr>
        <w:keepNext/>
        <w:spacing w:after="0" w:line="276" w:lineRule="auto"/>
        <w:jc w:val="left"/>
        <w:outlineLvl w:val="0"/>
      </w:pPr>
      <w:r w:rsidRPr="00243BA2">
        <w:t xml:space="preserve">2. </w:t>
      </w:r>
      <w:r w:rsidRPr="00243BA2">
        <w:rPr>
          <w:u w:val="single"/>
        </w:rPr>
        <w:t>Цель выполнения НИОКР:</w:t>
      </w:r>
    </w:p>
    <w:p w:rsidR="0091274B" w:rsidRPr="00243BA2" w:rsidRDefault="0091274B" w:rsidP="0091274B">
      <w:pPr>
        <w:widowControl w:val="0"/>
        <w:autoSpaceDE w:val="0"/>
        <w:autoSpaceDN w:val="0"/>
        <w:adjustRightInd w:val="0"/>
        <w:spacing w:after="0" w:line="276" w:lineRule="auto"/>
        <w:jc w:val="left"/>
        <w:rPr>
          <w:i/>
        </w:rPr>
      </w:pPr>
      <w:r w:rsidRPr="00243BA2">
        <w:rPr>
          <w:i/>
        </w:rPr>
        <w:t xml:space="preserve">В разделе должны быть указаны основные научно- технические проблемы, на решение которых направлено выполнение НИОКР, в т.ч. указан технологический барьер дорожной карты, на преодоление которого направлен НИОКР </w:t>
      </w:r>
    </w:p>
    <w:p w:rsidR="0091274B" w:rsidRPr="00243BA2" w:rsidRDefault="0091274B" w:rsidP="0091274B">
      <w:pPr>
        <w:keepNext/>
        <w:spacing w:after="0" w:line="276" w:lineRule="auto"/>
        <w:jc w:val="left"/>
        <w:outlineLvl w:val="0"/>
      </w:pPr>
      <w:r w:rsidRPr="00243BA2">
        <w:t xml:space="preserve">3. </w:t>
      </w:r>
      <w:r w:rsidRPr="00243BA2">
        <w:rPr>
          <w:u w:val="single"/>
        </w:rPr>
        <w:t>Назначение научно-технического продукта (изделия и т.п.):</w:t>
      </w:r>
    </w:p>
    <w:p w:rsidR="0091274B" w:rsidRPr="00243BA2" w:rsidRDefault="0091274B" w:rsidP="0091274B">
      <w:pPr>
        <w:spacing w:after="0" w:line="276" w:lineRule="auto"/>
        <w:jc w:val="left"/>
        <w:rPr>
          <w:i/>
        </w:rPr>
      </w:pPr>
      <w:r w:rsidRPr="00243BA2">
        <w:rPr>
          <w:i/>
        </w:rPr>
        <w:t>В разделе должны быть указаны области применения разрабатываемой продукции и категории потенциальных потребителей.</w:t>
      </w:r>
    </w:p>
    <w:p w:rsidR="0091274B" w:rsidRPr="00243BA2" w:rsidRDefault="0091274B" w:rsidP="0091274B">
      <w:pPr>
        <w:spacing w:after="0" w:line="276" w:lineRule="auto"/>
        <w:jc w:val="left"/>
        <w:rPr>
          <w:u w:val="single"/>
        </w:rPr>
      </w:pPr>
      <w:r w:rsidRPr="00243BA2">
        <w:t xml:space="preserve">4. </w:t>
      </w:r>
      <w:r w:rsidRPr="00243BA2">
        <w:rPr>
          <w:u w:val="single"/>
        </w:rPr>
        <w:t>Технические требования к научно-техническому продукту (изделию и т.п.).</w:t>
      </w:r>
    </w:p>
    <w:p w:rsidR="0091274B" w:rsidRPr="00243BA2" w:rsidRDefault="0091274B" w:rsidP="0091274B">
      <w:pPr>
        <w:spacing w:after="0" w:line="276" w:lineRule="auto"/>
        <w:jc w:val="left"/>
        <w:rPr>
          <w:u w:val="single"/>
        </w:rPr>
      </w:pPr>
      <w:r w:rsidRPr="00243BA2">
        <w:t xml:space="preserve">4.1. </w:t>
      </w:r>
      <w:r w:rsidRPr="00243BA2">
        <w:rPr>
          <w:u w:val="single"/>
        </w:rPr>
        <w:t xml:space="preserve">Основные технические параметры, определяющие количественные, качественные и функциональные характеристики продукции </w:t>
      </w:r>
    </w:p>
    <w:p w:rsidR="0091274B" w:rsidRPr="00243BA2" w:rsidRDefault="0091274B" w:rsidP="0091274B">
      <w:pPr>
        <w:spacing w:after="0" w:line="276" w:lineRule="auto"/>
        <w:jc w:val="left"/>
        <w:rPr>
          <w:u w:val="single"/>
        </w:rPr>
      </w:pPr>
      <w:r w:rsidRPr="00243BA2">
        <w:rPr>
          <w:i/>
        </w:rPr>
        <w:t>В разделе должны быть указаны:</w:t>
      </w:r>
    </w:p>
    <w:p w:rsidR="0091274B" w:rsidRPr="00243BA2" w:rsidRDefault="0091274B" w:rsidP="0091274B">
      <w:pPr>
        <w:spacing w:after="0" w:line="276" w:lineRule="auto"/>
        <w:jc w:val="left"/>
        <w:rPr>
          <w:u w:val="single"/>
        </w:rPr>
      </w:pPr>
      <w:r w:rsidRPr="00243BA2">
        <w:rPr>
          <w:i/>
        </w:rPr>
        <w:t>- функции, выполнение  которых должна обеспечивать разрабатываемая продукция;</w:t>
      </w:r>
    </w:p>
    <w:p w:rsidR="0091274B" w:rsidRPr="00243BA2" w:rsidRDefault="0091274B" w:rsidP="0091274B">
      <w:pPr>
        <w:spacing w:after="0" w:line="276" w:lineRule="auto"/>
        <w:jc w:val="left"/>
        <w:rPr>
          <w:u w:val="single"/>
        </w:rPr>
      </w:pPr>
      <w:r w:rsidRPr="00243BA2">
        <w:rPr>
          <w:i/>
        </w:rPr>
        <w:t>- количественные параметры (характеристики, показатели эффективности применения), определяющие выполнение продукцией своих функций;</w:t>
      </w:r>
    </w:p>
    <w:p w:rsidR="0091274B" w:rsidRPr="00243BA2" w:rsidRDefault="0091274B" w:rsidP="0091274B">
      <w:pPr>
        <w:spacing w:after="0" w:line="276" w:lineRule="auto"/>
        <w:jc w:val="left"/>
        <w:rPr>
          <w:u w:val="single"/>
        </w:rPr>
      </w:pPr>
      <w:r w:rsidRPr="00243BA2">
        <w:rPr>
          <w:i/>
        </w:rPr>
        <w:t>- входные воздействия (сигналы, информационные данные, механические воздействия и т.п.), необходимые для выполнения продукцией заданных функций;</w:t>
      </w:r>
    </w:p>
    <w:p w:rsidR="0091274B" w:rsidRPr="00243BA2" w:rsidRDefault="0091274B" w:rsidP="0091274B">
      <w:pPr>
        <w:spacing w:after="0" w:line="276" w:lineRule="auto"/>
        <w:jc w:val="left"/>
        <w:rPr>
          <w:u w:val="single"/>
        </w:rPr>
      </w:pPr>
      <w:r w:rsidRPr="00243BA2">
        <w:rPr>
          <w:i/>
        </w:rPr>
        <w:t xml:space="preserve">- выходные реакции (сигналы, информационные данные, действия и т.п.) обеспечиваемые  продукцией в результате выполнения своих функций. </w:t>
      </w:r>
    </w:p>
    <w:p w:rsidR="0091274B" w:rsidRPr="00243BA2" w:rsidRDefault="0091274B" w:rsidP="0091274B">
      <w:pPr>
        <w:spacing w:after="0" w:line="276" w:lineRule="auto"/>
        <w:jc w:val="left"/>
        <w:rPr>
          <w:u w:val="single"/>
        </w:rPr>
      </w:pPr>
      <w:r w:rsidRPr="00243BA2">
        <w:t xml:space="preserve">4.2 </w:t>
      </w:r>
      <w:r w:rsidRPr="00243BA2">
        <w:rPr>
          <w:u w:val="single"/>
        </w:rPr>
        <w:t>Требования по патентной охране.</w:t>
      </w:r>
    </w:p>
    <w:p w:rsidR="0091274B" w:rsidRPr="00243BA2" w:rsidRDefault="0091274B" w:rsidP="0091274B">
      <w:pPr>
        <w:spacing w:after="0" w:line="276" w:lineRule="auto"/>
        <w:jc w:val="left"/>
        <w:rPr>
          <w:i/>
          <w:u w:val="single"/>
        </w:rPr>
      </w:pPr>
      <w:r w:rsidRPr="00243BA2">
        <w:rPr>
          <w:i/>
        </w:rPr>
        <w:t>В ходе выполнения работы должны быть проведены мероприятия, обеспечивающие охрану прав предприятия на интеллектуальную собственность в соответствии с частью четвертой Гражданского кодекса Российской Федерации.</w:t>
      </w:r>
    </w:p>
    <w:p w:rsidR="0091274B" w:rsidRPr="00243BA2" w:rsidRDefault="0091274B" w:rsidP="0091274B">
      <w:pPr>
        <w:spacing w:after="0" w:line="276" w:lineRule="auto"/>
        <w:jc w:val="left"/>
        <w:rPr>
          <w:i/>
          <w:u w:val="single"/>
        </w:rPr>
      </w:pPr>
      <w:r w:rsidRPr="00243BA2">
        <w:t xml:space="preserve">4.3 </w:t>
      </w:r>
      <w:r w:rsidRPr="00243BA2">
        <w:rPr>
          <w:u w:val="single"/>
        </w:rPr>
        <w:t>Конструктивные требования.</w:t>
      </w:r>
    </w:p>
    <w:p w:rsidR="0091274B" w:rsidRPr="00243BA2" w:rsidRDefault="0091274B" w:rsidP="0091274B">
      <w:pPr>
        <w:spacing w:after="0" w:line="276" w:lineRule="auto"/>
        <w:jc w:val="left"/>
        <w:rPr>
          <w:i/>
          <w:u w:val="single"/>
        </w:rPr>
      </w:pPr>
      <w:r w:rsidRPr="00243BA2">
        <w:rPr>
          <w:i/>
        </w:rPr>
        <w:t>В разделе должны быть указаны:</w:t>
      </w:r>
    </w:p>
    <w:p w:rsidR="0091274B" w:rsidRPr="00243BA2" w:rsidRDefault="0091274B" w:rsidP="0091274B">
      <w:pPr>
        <w:spacing w:after="0" w:line="276" w:lineRule="auto"/>
        <w:jc w:val="left"/>
        <w:rPr>
          <w:i/>
          <w:u w:val="single"/>
        </w:rPr>
      </w:pPr>
      <w:r w:rsidRPr="00243BA2">
        <w:rPr>
          <w:i/>
        </w:rPr>
        <w:t>- структурное деление продукции (в случае, если продукция состоит из нескольких отдельных конструктивных единиц);</w:t>
      </w:r>
    </w:p>
    <w:p w:rsidR="0091274B" w:rsidRPr="00243BA2" w:rsidRDefault="0091274B" w:rsidP="0091274B">
      <w:pPr>
        <w:spacing w:after="0" w:line="276" w:lineRule="auto"/>
        <w:jc w:val="left"/>
        <w:rPr>
          <w:i/>
          <w:u w:val="single"/>
        </w:rPr>
      </w:pPr>
      <w:r w:rsidRPr="00243BA2">
        <w:rPr>
          <w:i/>
        </w:rPr>
        <w:t>- массогабаритные характеристики;</w:t>
      </w:r>
    </w:p>
    <w:p w:rsidR="0091274B" w:rsidRPr="00243BA2" w:rsidRDefault="0091274B" w:rsidP="0091274B">
      <w:pPr>
        <w:spacing w:after="0" w:line="276" w:lineRule="auto"/>
        <w:jc w:val="left"/>
        <w:rPr>
          <w:i/>
          <w:u w:val="single"/>
        </w:rPr>
      </w:pPr>
      <w:r w:rsidRPr="00243BA2">
        <w:rPr>
          <w:i/>
        </w:rPr>
        <w:t>- вид исполнения, товарные формы  (при необходимости);</w:t>
      </w:r>
    </w:p>
    <w:p w:rsidR="0091274B" w:rsidRPr="00243BA2" w:rsidRDefault="0091274B" w:rsidP="0091274B">
      <w:pPr>
        <w:spacing w:after="0" w:line="276" w:lineRule="auto"/>
        <w:jc w:val="left"/>
        <w:rPr>
          <w:i/>
          <w:u w:val="single"/>
        </w:rPr>
      </w:pPr>
      <w:r w:rsidRPr="00243BA2">
        <w:rPr>
          <w:i/>
        </w:rPr>
        <w:t>- требования к аппаратной части программных комплексов;</w:t>
      </w:r>
    </w:p>
    <w:p w:rsidR="0091274B" w:rsidRPr="00243BA2" w:rsidRDefault="0091274B" w:rsidP="0091274B">
      <w:pPr>
        <w:spacing w:after="0" w:line="276" w:lineRule="auto"/>
        <w:jc w:val="left"/>
        <w:rPr>
          <w:i/>
          <w:u w:val="single"/>
        </w:rPr>
      </w:pPr>
      <w:r w:rsidRPr="00243BA2">
        <w:rPr>
          <w:i/>
        </w:rPr>
        <w:t>- условия эксплуатации (при необходимости – например,  функционирование в условиях, незащищенных от атмосферных воздействий, специальных средах и т.п.);</w:t>
      </w:r>
    </w:p>
    <w:p w:rsidR="0091274B" w:rsidRPr="00243BA2" w:rsidRDefault="0091274B" w:rsidP="0091274B">
      <w:pPr>
        <w:spacing w:after="0" w:line="276" w:lineRule="auto"/>
        <w:jc w:val="left"/>
        <w:rPr>
          <w:i/>
          <w:u w:val="single"/>
        </w:rPr>
      </w:pPr>
      <w:r w:rsidRPr="00243BA2">
        <w:t xml:space="preserve">5. </w:t>
      </w:r>
      <w:r w:rsidRPr="00243BA2">
        <w:rPr>
          <w:u w:val="single"/>
        </w:rPr>
        <w:t>Перечень основных категорий комплектующих и материалов (входящих в состав разрабатываемого продукта (изделия) или используемых в процессе его разработки и изготовления).</w:t>
      </w:r>
    </w:p>
    <w:p w:rsidR="0091274B" w:rsidRPr="00243BA2" w:rsidRDefault="0091274B" w:rsidP="0091274B">
      <w:pPr>
        <w:widowControl w:val="0"/>
        <w:autoSpaceDE w:val="0"/>
        <w:autoSpaceDN w:val="0"/>
        <w:adjustRightInd w:val="0"/>
        <w:spacing w:after="0" w:line="276" w:lineRule="auto"/>
        <w:jc w:val="left"/>
        <w:rPr>
          <w:i/>
        </w:rPr>
      </w:pPr>
      <w:r w:rsidRPr="00243BA2">
        <w:rPr>
          <w:i/>
        </w:rPr>
        <w:t>Указываются основные категории приобретаемых за средства Фонда комплектующих (электро-радио компоненты, сенсорные элементы, приводные элементы и т.п.), материалов (металлы, пластмассы, химические материалы и т.п.) и лицензионных программных средств.</w:t>
      </w:r>
    </w:p>
    <w:p w:rsidR="0091274B" w:rsidRPr="00243BA2" w:rsidRDefault="00113831" w:rsidP="0091274B">
      <w:pPr>
        <w:widowControl w:val="0"/>
        <w:autoSpaceDE w:val="0"/>
        <w:autoSpaceDN w:val="0"/>
        <w:adjustRightInd w:val="0"/>
        <w:spacing w:after="0" w:line="276" w:lineRule="auto"/>
        <w:jc w:val="left"/>
        <w:rPr>
          <w:u w:val="single"/>
        </w:rPr>
      </w:pPr>
      <w:r w:rsidRPr="00243BA2">
        <w:t>6</w:t>
      </w:r>
      <w:r w:rsidR="0091274B" w:rsidRPr="00243BA2">
        <w:t xml:space="preserve">. </w:t>
      </w:r>
      <w:r w:rsidR="0091274B" w:rsidRPr="00243BA2">
        <w:rPr>
          <w:u w:val="single"/>
        </w:rPr>
        <w:t xml:space="preserve">Планируемые стоимостные характеристики разрабатываемой продукции: </w:t>
      </w:r>
    </w:p>
    <w:p w:rsidR="0091274B" w:rsidRPr="00243BA2" w:rsidRDefault="0091274B" w:rsidP="0091274B">
      <w:pPr>
        <w:widowControl w:val="0"/>
        <w:autoSpaceDE w:val="0"/>
        <w:autoSpaceDN w:val="0"/>
        <w:adjustRightInd w:val="0"/>
        <w:spacing w:after="0" w:line="276" w:lineRule="auto"/>
        <w:jc w:val="left"/>
        <w:rPr>
          <w:i/>
        </w:rPr>
      </w:pPr>
      <w:r w:rsidRPr="00243BA2">
        <w:rPr>
          <w:i/>
        </w:rPr>
        <w:t>Указывается плановая цена реализации продукции по завершении разработки</w:t>
      </w:r>
    </w:p>
    <w:p w:rsidR="0091274B" w:rsidRPr="00243BA2" w:rsidRDefault="00113831" w:rsidP="0091274B">
      <w:pPr>
        <w:widowControl w:val="0"/>
        <w:autoSpaceDE w:val="0"/>
        <w:autoSpaceDN w:val="0"/>
        <w:adjustRightInd w:val="0"/>
        <w:spacing w:after="0" w:line="276" w:lineRule="auto"/>
        <w:jc w:val="left"/>
        <w:rPr>
          <w:u w:val="single"/>
        </w:rPr>
      </w:pPr>
      <w:r w:rsidRPr="00243BA2">
        <w:t>7</w:t>
      </w:r>
      <w:r w:rsidR="0091274B" w:rsidRPr="00243BA2">
        <w:t xml:space="preserve">. </w:t>
      </w:r>
      <w:r w:rsidR="0091274B" w:rsidRPr="00243BA2">
        <w:rPr>
          <w:u w:val="single"/>
        </w:rPr>
        <w:t>Отчетность по НИОКР (перечень технической документации, разрабатываемой в процессе выполнения НИОКР</w:t>
      </w:r>
      <w:r w:rsidR="0091274B" w:rsidRPr="00243BA2">
        <w:rPr>
          <w:rStyle w:val="ab"/>
          <w:u w:val="single"/>
        </w:rPr>
        <w:footnoteReference w:id="17"/>
      </w:r>
      <w:r w:rsidR="0091274B" w:rsidRPr="00243BA2">
        <w:rPr>
          <w:u w:val="single"/>
        </w:rPr>
        <w:t>).</w:t>
      </w:r>
    </w:p>
    <w:p w:rsidR="0091274B" w:rsidRPr="00243BA2" w:rsidRDefault="0091274B" w:rsidP="0091274B">
      <w:pPr>
        <w:widowControl w:val="0"/>
        <w:autoSpaceDE w:val="0"/>
        <w:autoSpaceDN w:val="0"/>
        <w:adjustRightInd w:val="0"/>
        <w:spacing w:after="0" w:line="276" w:lineRule="auto"/>
        <w:jc w:val="left"/>
        <w:rPr>
          <w:i/>
        </w:rPr>
      </w:pPr>
      <w:r w:rsidRPr="00243BA2">
        <w:rPr>
          <w:i/>
        </w:rPr>
        <w:t>Для аппаратных комплексов предоставляются:</w:t>
      </w:r>
    </w:p>
    <w:p w:rsidR="0091274B" w:rsidRPr="00243BA2" w:rsidRDefault="0091274B" w:rsidP="0091274B">
      <w:pPr>
        <w:widowControl w:val="0"/>
        <w:autoSpaceDE w:val="0"/>
        <w:autoSpaceDN w:val="0"/>
        <w:adjustRightInd w:val="0"/>
        <w:spacing w:after="0" w:line="276" w:lineRule="auto"/>
        <w:jc w:val="left"/>
        <w:rPr>
          <w:i/>
        </w:rPr>
      </w:pPr>
      <w:r w:rsidRPr="00243BA2">
        <w:rPr>
          <w:i/>
        </w:rPr>
        <w:t>- научно-технические отчеты;</w:t>
      </w:r>
    </w:p>
    <w:p w:rsidR="0091274B" w:rsidRPr="00243BA2" w:rsidRDefault="0091274B" w:rsidP="0091274B">
      <w:pPr>
        <w:widowControl w:val="0"/>
        <w:autoSpaceDE w:val="0"/>
        <w:autoSpaceDN w:val="0"/>
        <w:adjustRightInd w:val="0"/>
        <w:spacing w:after="0" w:line="276" w:lineRule="auto"/>
        <w:jc w:val="left"/>
        <w:rPr>
          <w:i/>
        </w:rPr>
      </w:pPr>
      <w:r w:rsidRPr="00243BA2">
        <w:rPr>
          <w:i/>
        </w:rPr>
        <w:t>- рабочая конструкторская документация (для проектов с объемом бюджетного финансирования менее 5 млн. рублей - конструкторская документация на прототип);</w:t>
      </w:r>
    </w:p>
    <w:p w:rsidR="0091274B" w:rsidRPr="00243BA2" w:rsidRDefault="0091274B" w:rsidP="0091274B">
      <w:pPr>
        <w:widowControl w:val="0"/>
        <w:autoSpaceDE w:val="0"/>
        <w:autoSpaceDN w:val="0"/>
        <w:adjustRightInd w:val="0"/>
        <w:spacing w:after="0" w:line="276" w:lineRule="auto"/>
        <w:jc w:val="left"/>
        <w:rPr>
          <w:i/>
        </w:rPr>
      </w:pPr>
      <w:r w:rsidRPr="00243BA2">
        <w:rPr>
          <w:i/>
        </w:rPr>
        <w:t>- сборочные чертежи продукции;</w:t>
      </w:r>
    </w:p>
    <w:p w:rsidR="0091274B" w:rsidRPr="00243BA2" w:rsidRDefault="0091274B" w:rsidP="0091274B">
      <w:pPr>
        <w:widowControl w:val="0"/>
        <w:autoSpaceDE w:val="0"/>
        <w:autoSpaceDN w:val="0"/>
        <w:adjustRightInd w:val="0"/>
        <w:spacing w:after="0" w:line="276" w:lineRule="auto"/>
        <w:jc w:val="left"/>
        <w:rPr>
          <w:i/>
        </w:rPr>
      </w:pPr>
      <w:r w:rsidRPr="00243BA2">
        <w:rPr>
          <w:i/>
        </w:rPr>
        <w:t>- спецификации на продукцию;</w:t>
      </w:r>
    </w:p>
    <w:p w:rsidR="0091274B" w:rsidRPr="00243BA2" w:rsidRDefault="0091274B" w:rsidP="0091274B">
      <w:pPr>
        <w:widowControl w:val="0"/>
        <w:autoSpaceDE w:val="0"/>
        <w:autoSpaceDN w:val="0"/>
        <w:adjustRightInd w:val="0"/>
        <w:spacing w:after="0" w:line="276" w:lineRule="auto"/>
        <w:jc w:val="left"/>
        <w:rPr>
          <w:i/>
        </w:rPr>
      </w:pPr>
      <w:r w:rsidRPr="00243BA2">
        <w:rPr>
          <w:i/>
        </w:rPr>
        <w:t>- схемы продукции функциональные и электрические принципиальные;</w:t>
      </w:r>
    </w:p>
    <w:p w:rsidR="0091274B" w:rsidRPr="00243BA2" w:rsidRDefault="0091274B" w:rsidP="0091274B">
      <w:pPr>
        <w:widowControl w:val="0"/>
        <w:autoSpaceDE w:val="0"/>
        <w:autoSpaceDN w:val="0"/>
        <w:adjustRightInd w:val="0"/>
        <w:spacing w:after="0" w:line="276" w:lineRule="auto"/>
        <w:jc w:val="left"/>
        <w:rPr>
          <w:i/>
        </w:rPr>
      </w:pPr>
      <w:r w:rsidRPr="00243BA2">
        <w:rPr>
          <w:i/>
        </w:rPr>
        <w:t>- чертежи основных узлов (при необходимости);</w:t>
      </w:r>
    </w:p>
    <w:p w:rsidR="0091274B" w:rsidRPr="00243BA2" w:rsidRDefault="0091274B" w:rsidP="0091274B">
      <w:pPr>
        <w:widowControl w:val="0"/>
        <w:autoSpaceDE w:val="0"/>
        <w:autoSpaceDN w:val="0"/>
        <w:adjustRightInd w:val="0"/>
        <w:spacing w:after="0" w:line="276" w:lineRule="auto"/>
        <w:jc w:val="left"/>
        <w:rPr>
          <w:i/>
        </w:rPr>
      </w:pPr>
      <w:r w:rsidRPr="00243BA2">
        <w:rPr>
          <w:i/>
        </w:rPr>
        <w:t>- технические условия;</w:t>
      </w:r>
    </w:p>
    <w:p w:rsidR="0091274B" w:rsidRPr="00243BA2" w:rsidRDefault="0091274B" w:rsidP="0091274B">
      <w:pPr>
        <w:widowControl w:val="0"/>
        <w:autoSpaceDE w:val="0"/>
        <w:autoSpaceDN w:val="0"/>
        <w:adjustRightInd w:val="0"/>
        <w:spacing w:after="0" w:line="276" w:lineRule="auto"/>
        <w:jc w:val="left"/>
        <w:rPr>
          <w:i/>
        </w:rPr>
      </w:pPr>
      <w:r w:rsidRPr="00243BA2">
        <w:rPr>
          <w:i/>
        </w:rPr>
        <w:t>- инструкция по эксплуатации;</w:t>
      </w:r>
    </w:p>
    <w:p w:rsidR="0091274B" w:rsidRPr="00243BA2" w:rsidRDefault="0091274B" w:rsidP="0091274B">
      <w:pPr>
        <w:widowControl w:val="0"/>
        <w:autoSpaceDE w:val="0"/>
        <w:autoSpaceDN w:val="0"/>
        <w:adjustRightInd w:val="0"/>
        <w:spacing w:after="0" w:line="276" w:lineRule="auto"/>
        <w:jc w:val="left"/>
        <w:rPr>
          <w:i/>
        </w:rPr>
      </w:pPr>
      <w:r w:rsidRPr="00243BA2">
        <w:rPr>
          <w:i/>
        </w:rPr>
        <w:t>- программы и методики испытаний продукции;</w:t>
      </w:r>
    </w:p>
    <w:p w:rsidR="0091274B" w:rsidRPr="00243BA2" w:rsidRDefault="0091274B" w:rsidP="0091274B">
      <w:pPr>
        <w:widowControl w:val="0"/>
        <w:autoSpaceDE w:val="0"/>
        <w:autoSpaceDN w:val="0"/>
        <w:adjustRightInd w:val="0"/>
        <w:spacing w:after="0" w:line="276" w:lineRule="auto"/>
        <w:jc w:val="left"/>
        <w:rPr>
          <w:i/>
        </w:rPr>
      </w:pPr>
      <w:r w:rsidRPr="00243BA2">
        <w:rPr>
          <w:i/>
        </w:rPr>
        <w:t>- протоколы испытаний продукции.</w:t>
      </w:r>
    </w:p>
    <w:p w:rsidR="0091274B" w:rsidRPr="00243BA2" w:rsidRDefault="0091274B" w:rsidP="0091274B">
      <w:pPr>
        <w:widowControl w:val="0"/>
        <w:autoSpaceDE w:val="0"/>
        <w:autoSpaceDN w:val="0"/>
        <w:adjustRightInd w:val="0"/>
        <w:spacing w:after="0" w:line="276" w:lineRule="auto"/>
        <w:jc w:val="left"/>
        <w:rPr>
          <w:i/>
        </w:rPr>
      </w:pPr>
      <w:r w:rsidRPr="00243BA2">
        <w:rPr>
          <w:i/>
        </w:rPr>
        <w:t>Для программных комплексов предоставляются:</w:t>
      </w:r>
    </w:p>
    <w:p w:rsidR="0091274B" w:rsidRPr="00243BA2" w:rsidRDefault="0091274B" w:rsidP="0091274B">
      <w:pPr>
        <w:widowControl w:val="0"/>
        <w:autoSpaceDE w:val="0"/>
        <w:autoSpaceDN w:val="0"/>
        <w:adjustRightInd w:val="0"/>
        <w:spacing w:after="0" w:line="276" w:lineRule="auto"/>
        <w:jc w:val="left"/>
        <w:rPr>
          <w:i/>
        </w:rPr>
      </w:pPr>
      <w:r w:rsidRPr="00243BA2">
        <w:rPr>
          <w:i/>
        </w:rPr>
        <w:t>- научно-технические отчеты;</w:t>
      </w:r>
    </w:p>
    <w:p w:rsidR="0091274B" w:rsidRPr="00243BA2" w:rsidRDefault="0091274B" w:rsidP="0091274B">
      <w:pPr>
        <w:widowControl w:val="0"/>
        <w:autoSpaceDE w:val="0"/>
        <w:autoSpaceDN w:val="0"/>
        <w:adjustRightInd w:val="0"/>
        <w:spacing w:after="0" w:line="276" w:lineRule="auto"/>
        <w:jc w:val="left"/>
        <w:rPr>
          <w:i/>
          <w:shd w:val="clear" w:color="auto" w:fill="FFFFFF"/>
        </w:rPr>
      </w:pPr>
      <w:r w:rsidRPr="00243BA2">
        <w:rPr>
          <w:i/>
          <w:shd w:val="clear" w:color="auto" w:fill="FFFFFF"/>
        </w:rPr>
        <w:t>- алгоритмы работы программы;</w:t>
      </w:r>
    </w:p>
    <w:p w:rsidR="0091274B" w:rsidRPr="00243BA2" w:rsidRDefault="0091274B" w:rsidP="0091274B">
      <w:pPr>
        <w:widowControl w:val="0"/>
        <w:autoSpaceDE w:val="0"/>
        <w:autoSpaceDN w:val="0"/>
        <w:adjustRightInd w:val="0"/>
        <w:spacing w:after="0" w:line="276" w:lineRule="auto"/>
        <w:jc w:val="left"/>
        <w:rPr>
          <w:i/>
          <w:shd w:val="clear" w:color="auto" w:fill="FFFFFF"/>
        </w:rPr>
      </w:pPr>
      <w:r w:rsidRPr="00243BA2">
        <w:rPr>
          <w:i/>
          <w:shd w:val="clear" w:color="auto" w:fill="FFFFFF"/>
        </w:rPr>
        <w:t>- программные документы (при необходимости);</w:t>
      </w:r>
    </w:p>
    <w:p w:rsidR="0091274B" w:rsidRPr="00243BA2" w:rsidRDefault="0091274B" w:rsidP="0091274B">
      <w:pPr>
        <w:widowControl w:val="0"/>
        <w:autoSpaceDE w:val="0"/>
        <w:autoSpaceDN w:val="0"/>
        <w:adjustRightInd w:val="0"/>
        <w:spacing w:after="0" w:line="276" w:lineRule="auto"/>
        <w:jc w:val="left"/>
        <w:rPr>
          <w:i/>
          <w:shd w:val="clear" w:color="auto" w:fill="FFFFFF"/>
        </w:rPr>
      </w:pPr>
      <w:r w:rsidRPr="00243BA2">
        <w:rPr>
          <w:i/>
          <w:shd w:val="clear" w:color="auto" w:fill="FFFFFF"/>
        </w:rPr>
        <w:t>- описание программы;</w:t>
      </w:r>
    </w:p>
    <w:p w:rsidR="0091274B" w:rsidRPr="00243BA2" w:rsidRDefault="0091274B" w:rsidP="0091274B">
      <w:pPr>
        <w:widowControl w:val="0"/>
        <w:autoSpaceDE w:val="0"/>
        <w:autoSpaceDN w:val="0"/>
        <w:adjustRightInd w:val="0"/>
        <w:spacing w:after="0" w:line="276" w:lineRule="auto"/>
        <w:jc w:val="left"/>
        <w:rPr>
          <w:i/>
          <w:shd w:val="clear" w:color="auto" w:fill="FFFFFF"/>
        </w:rPr>
      </w:pPr>
      <w:r w:rsidRPr="00243BA2">
        <w:rPr>
          <w:i/>
          <w:shd w:val="clear" w:color="auto" w:fill="FFFFFF"/>
        </w:rPr>
        <w:t>- инструкция для пользователя;</w:t>
      </w:r>
    </w:p>
    <w:p w:rsidR="0091274B" w:rsidRPr="00243BA2" w:rsidRDefault="0091274B" w:rsidP="0091274B">
      <w:pPr>
        <w:widowControl w:val="0"/>
        <w:autoSpaceDE w:val="0"/>
        <w:autoSpaceDN w:val="0"/>
        <w:adjustRightInd w:val="0"/>
        <w:spacing w:after="0" w:line="276" w:lineRule="auto"/>
        <w:jc w:val="left"/>
        <w:rPr>
          <w:i/>
          <w:shd w:val="clear" w:color="auto" w:fill="FFFFFF"/>
        </w:rPr>
      </w:pPr>
      <w:r w:rsidRPr="00243BA2">
        <w:rPr>
          <w:i/>
          <w:shd w:val="clear" w:color="auto" w:fill="FFFFFF"/>
        </w:rPr>
        <w:t>- инструкция для системного программиста (при необходимости);</w:t>
      </w:r>
    </w:p>
    <w:p w:rsidR="0091274B" w:rsidRPr="00243BA2" w:rsidRDefault="0091274B" w:rsidP="0091274B">
      <w:pPr>
        <w:widowControl w:val="0"/>
        <w:autoSpaceDE w:val="0"/>
        <w:autoSpaceDN w:val="0"/>
        <w:adjustRightInd w:val="0"/>
        <w:spacing w:after="0" w:line="276" w:lineRule="auto"/>
        <w:jc w:val="left"/>
        <w:rPr>
          <w:i/>
        </w:rPr>
      </w:pPr>
      <w:r w:rsidRPr="00243BA2">
        <w:rPr>
          <w:i/>
        </w:rPr>
        <w:t>- программы и методики испытаний (тестирования) программы;</w:t>
      </w:r>
    </w:p>
    <w:p w:rsidR="0091274B" w:rsidRPr="00243BA2" w:rsidRDefault="0091274B" w:rsidP="0091274B">
      <w:pPr>
        <w:widowControl w:val="0"/>
        <w:autoSpaceDE w:val="0"/>
        <w:autoSpaceDN w:val="0"/>
        <w:adjustRightInd w:val="0"/>
        <w:spacing w:after="0" w:line="276" w:lineRule="auto"/>
        <w:jc w:val="left"/>
        <w:rPr>
          <w:i/>
        </w:rPr>
      </w:pPr>
      <w:r w:rsidRPr="00243BA2">
        <w:rPr>
          <w:i/>
        </w:rPr>
        <w:t>- протоколы испытаний (тестирования) программы.</w:t>
      </w:r>
    </w:p>
    <w:p w:rsidR="0091274B" w:rsidRPr="00243BA2" w:rsidRDefault="0091274B" w:rsidP="0091274B">
      <w:pPr>
        <w:widowControl w:val="0"/>
        <w:autoSpaceDE w:val="0"/>
        <w:autoSpaceDN w:val="0"/>
        <w:adjustRightInd w:val="0"/>
        <w:spacing w:after="0" w:line="276" w:lineRule="auto"/>
        <w:jc w:val="left"/>
        <w:rPr>
          <w:i/>
          <w:shd w:val="clear" w:color="auto" w:fill="FFFFFF"/>
        </w:rPr>
      </w:pPr>
      <w:r w:rsidRPr="00243BA2">
        <w:rPr>
          <w:i/>
          <w:shd w:val="clear" w:color="auto" w:fill="FFFFFF"/>
        </w:rPr>
        <w:t xml:space="preserve">Для разрабатываемых технологий </w:t>
      </w:r>
      <w:r w:rsidRPr="00243BA2">
        <w:rPr>
          <w:i/>
        </w:rPr>
        <w:t>предоставляются</w:t>
      </w:r>
      <w:r w:rsidRPr="00243BA2">
        <w:rPr>
          <w:i/>
          <w:shd w:val="clear" w:color="auto" w:fill="FFFFFF"/>
        </w:rPr>
        <w:t>:</w:t>
      </w:r>
    </w:p>
    <w:p w:rsidR="0091274B" w:rsidRPr="00243BA2" w:rsidRDefault="0091274B" w:rsidP="0091274B">
      <w:pPr>
        <w:widowControl w:val="0"/>
        <w:autoSpaceDE w:val="0"/>
        <w:autoSpaceDN w:val="0"/>
        <w:adjustRightInd w:val="0"/>
        <w:spacing w:after="0" w:line="276" w:lineRule="auto"/>
        <w:jc w:val="left"/>
        <w:rPr>
          <w:i/>
        </w:rPr>
      </w:pPr>
      <w:r w:rsidRPr="00243BA2">
        <w:rPr>
          <w:i/>
        </w:rPr>
        <w:t>- научно-технические отчеты;</w:t>
      </w:r>
    </w:p>
    <w:p w:rsidR="0091274B" w:rsidRPr="00243BA2" w:rsidRDefault="0091274B" w:rsidP="0091274B">
      <w:pPr>
        <w:widowControl w:val="0"/>
        <w:autoSpaceDE w:val="0"/>
        <w:autoSpaceDN w:val="0"/>
        <w:adjustRightInd w:val="0"/>
        <w:spacing w:after="0" w:line="276" w:lineRule="auto"/>
        <w:jc w:val="left"/>
        <w:rPr>
          <w:i/>
        </w:rPr>
      </w:pPr>
      <w:r w:rsidRPr="00243BA2">
        <w:rPr>
          <w:i/>
        </w:rPr>
        <w:t>- технические условия на продукт, изготавливаемый по технологии;</w:t>
      </w:r>
    </w:p>
    <w:p w:rsidR="0091274B" w:rsidRPr="00243BA2" w:rsidRDefault="0091274B" w:rsidP="0091274B">
      <w:pPr>
        <w:widowControl w:val="0"/>
        <w:autoSpaceDE w:val="0"/>
        <w:autoSpaceDN w:val="0"/>
        <w:adjustRightInd w:val="0"/>
        <w:spacing w:after="0" w:line="276" w:lineRule="auto"/>
        <w:jc w:val="left"/>
        <w:rPr>
          <w:i/>
          <w:shd w:val="clear" w:color="auto" w:fill="FFFFFF"/>
        </w:rPr>
      </w:pPr>
      <w:r w:rsidRPr="00243BA2">
        <w:rPr>
          <w:i/>
          <w:shd w:val="clear" w:color="auto" w:fill="FFFFFF"/>
        </w:rPr>
        <w:t>- документация на разработанное технологическое оборудование;</w:t>
      </w:r>
    </w:p>
    <w:p w:rsidR="0091274B" w:rsidRPr="00243BA2" w:rsidRDefault="0091274B" w:rsidP="0091274B">
      <w:pPr>
        <w:widowControl w:val="0"/>
        <w:autoSpaceDE w:val="0"/>
        <w:autoSpaceDN w:val="0"/>
        <w:adjustRightInd w:val="0"/>
        <w:spacing w:after="0" w:line="276" w:lineRule="auto"/>
        <w:jc w:val="left"/>
        <w:rPr>
          <w:i/>
          <w:shd w:val="clear" w:color="auto" w:fill="FFFFFF"/>
        </w:rPr>
      </w:pPr>
      <w:r w:rsidRPr="00243BA2">
        <w:rPr>
          <w:i/>
          <w:shd w:val="clear" w:color="auto" w:fill="FFFFFF"/>
        </w:rPr>
        <w:t>- технологическая документация (технологические схемы, карты и т.п.);</w:t>
      </w:r>
    </w:p>
    <w:p w:rsidR="0091274B" w:rsidRPr="00243BA2" w:rsidRDefault="0091274B" w:rsidP="0091274B">
      <w:pPr>
        <w:widowControl w:val="0"/>
        <w:autoSpaceDE w:val="0"/>
        <w:autoSpaceDN w:val="0"/>
        <w:adjustRightInd w:val="0"/>
        <w:spacing w:after="0" w:line="276" w:lineRule="auto"/>
        <w:jc w:val="left"/>
        <w:rPr>
          <w:i/>
        </w:rPr>
      </w:pPr>
      <w:r w:rsidRPr="00243BA2">
        <w:rPr>
          <w:i/>
        </w:rPr>
        <w:t>- программы и методики испытаний продукции;</w:t>
      </w:r>
    </w:p>
    <w:p w:rsidR="0091274B" w:rsidRPr="00243BA2" w:rsidRDefault="0091274B" w:rsidP="0091274B">
      <w:pPr>
        <w:spacing w:after="0"/>
        <w:jc w:val="left"/>
        <w:rPr>
          <w:i/>
        </w:rPr>
      </w:pPr>
      <w:r w:rsidRPr="00243BA2">
        <w:rPr>
          <w:i/>
        </w:rPr>
        <w:t>- протоколы испытаний продукции.</w:t>
      </w:r>
    </w:p>
    <w:p w:rsidR="0091274B" w:rsidRPr="00243BA2" w:rsidRDefault="00113831" w:rsidP="0091274B">
      <w:pPr>
        <w:spacing w:after="0"/>
        <w:jc w:val="left"/>
      </w:pPr>
      <w:r w:rsidRPr="00243BA2">
        <w:t>8</w:t>
      </w:r>
      <w:r w:rsidR="0091274B" w:rsidRPr="00243BA2">
        <w:t xml:space="preserve">. Сроки проведения НИОКР. </w:t>
      </w:r>
    </w:p>
    <w:p w:rsidR="004E5167" w:rsidRPr="00243BA2" w:rsidRDefault="004E5167" w:rsidP="00407B71">
      <w:pPr>
        <w:spacing w:after="0"/>
        <w:jc w:val="left"/>
      </w:pPr>
      <w:r w:rsidRPr="00243BA2">
        <w:t>12месяцев</w:t>
      </w: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tblPr>
      <w:tblGrid>
        <w:gridCol w:w="4650"/>
        <w:gridCol w:w="4650"/>
      </w:tblGrid>
      <w:tr w:rsidR="00722C31" w:rsidRPr="00243BA2" w:rsidTr="003663A3">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407B71" w:rsidRPr="00243BA2" w:rsidRDefault="00407B71" w:rsidP="003663A3">
            <w:pPr>
              <w:spacing w:after="0"/>
              <w:jc w:val="left"/>
            </w:pPr>
            <w:r w:rsidRPr="00243BA2">
              <w:br w:type="page"/>
              <w:t>УТВЕРЖДАЮ</w:t>
            </w:r>
          </w:p>
          <w:p w:rsidR="00407B71" w:rsidRPr="00243BA2" w:rsidRDefault="00407B71" w:rsidP="003663A3">
            <w:pPr>
              <w:spacing w:after="0"/>
              <w:jc w:val="left"/>
            </w:pPr>
            <w:r w:rsidRPr="00243BA2">
              <w:t>ГРАНТОПОЛУЧАТЕЛЬ</w:t>
            </w:r>
          </w:p>
          <w:p w:rsidR="00407B71" w:rsidRPr="00243BA2" w:rsidRDefault="00407B71" w:rsidP="003663A3">
            <w:pPr>
              <w:spacing w:after="0"/>
              <w:jc w:val="left"/>
            </w:pPr>
            <w:r w:rsidRPr="00243BA2">
              <w:t>ООО «_______»</w:t>
            </w:r>
          </w:p>
          <w:p w:rsidR="00407B71" w:rsidRPr="00243BA2" w:rsidRDefault="00407B71" w:rsidP="003663A3">
            <w:pPr>
              <w:spacing w:after="0"/>
              <w:jc w:val="left"/>
            </w:pPr>
          </w:p>
          <w:p w:rsidR="00407B71" w:rsidRPr="00243BA2" w:rsidRDefault="00407B71" w:rsidP="003663A3">
            <w:pPr>
              <w:spacing w:after="0"/>
              <w:jc w:val="left"/>
            </w:pPr>
          </w:p>
          <w:p w:rsidR="00407B71" w:rsidRPr="00243BA2" w:rsidRDefault="00407B71" w:rsidP="003663A3">
            <w:pPr>
              <w:spacing w:after="0"/>
              <w:jc w:val="left"/>
            </w:pPr>
          </w:p>
          <w:p w:rsidR="00407B71" w:rsidRPr="00243BA2" w:rsidRDefault="00407B71" w:rsidP="003663A3">
            <w:pPr>
              <w:spacing w:after="0"/>
              <w:jc w:val="left"/>
            </w:pPr>
            <w:r w:rsidRPr="00243BA2">
              <w:t>Генеральный директор</w:t>
            </w:r>
          </w:p>
          <w:p w:rsidR="00407B71" w:rsidRPr="00243BA2" w:rsidRDefault="00407B71" w:rsidP="003663A3">
            <w:pPr>
              <w:spacing w:after="0"/>
              <w:jc w:val="left"/>
            </w:pPr>
            <w:r w:rsidRPr="00243BA2">
              <w:t>_______________ ФИО</w:t>
            </w:r>
          </w:p>
          <w:p w:rsidR="00407B71" w:rsidRPr="00243BA2" w:rsidRDefault="00407B71" w:rsidP="003663A3">
            <w:pPr>
              <w:spacing w:after="0"/>
              <w:jc w:val="left"/>
            </w:pPr>
            <w:r w:rsidRPr="00243BA2">
              <w:t>"___" _______________ 201_ г.</w:t>
            </w:r>
          </w:p>
          <w:p w:rsidR="00407B71" w:rsidRPr="00243BA2" w:rsidRDefault="00407B71" w:rsidP="003663A3">
            <w:pPr>
              <w:spacing w:after="0"/>
              <w:jc w:val="left"/>
            </w:pPr>
            <w:r w:rsidRPr="00243BA2">
              <w:t>МП</w:t>
            </w: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407B71" w:rsidRPr="00243BA2" w:rsidRDefault="00407B71" w:rsidP="003663A3">
            <w:pPr>
              <w:spacing w:after="0"/>
              <w:jc w:val="left"/>
            </w:pPr>
            <w:r w:rsidRPr="00243BA2">
              <w:t>УТВЕРЖДАЮ</w:t>
            </w:r>
          </w:p>
          <w:p w:rsidR="00407B71" w:rsidRPr="00243BA2" w:rsidRDefault="00407B71" w:rsidP="003663A3">
            <w:pPr>
              <w:spacing w:after="0"/>
              <w:jc w:val="left"/>
            </w:pPr>
            <w:r w:rsidRPr="00243BA2">
              <w:t>ФОНД</w:t>
            </w:r>
          </w:p>
          <w:p w:rsidR="00407B71" w:rsidRPr="00243BA2" w:rsidRDefault="00407B71" w:rsidP="003663A3">
            <w:pPr>
              <w:spacing w:after="0"/>
              <w:jc w:val="left"/>
            </w:pPr>
            <w:r w:rsidRPr="00243BA2">
              <w:t>Фонд содействия развитию</w:t>
            </w:r>
          </w:p>
          <w:p w:rsidR="00407B71" w:rsidRPr="00243BA2" w:rsidRDefault="00407B71" w:rsidP="003663A3">
            <w:pPr>
              <w:spacing w:after="0"/>
              <w:jc w:val="left"/>
            </w:pPr>
            <w:r w:rsidRPr="00243BA2">
              <w:t>малых форм предприятий</w:t>
            </w:r>
          </w:p>
          <w:p w:rsidR="00407B71" w:rsidRPr="00243BA2" w:rsidRDefault="00407B71" w:rsidP="003663A3">
            <w:pPr>
              <w:spacing w:after="0"/>
              <w:jc w:val="left"/>
            </w:pPr>
            <w:r w:rsidRPr="00243BA2">
              <w:t>в научно-технической сфере</w:t>
            </w:r>
          </w:p>
          <w:p w:rsidR="00407B71" w:rsidRPr="00243BA2" w:rsidRDefault="00407B71" w:rsidP="003663A3">
            <w:pPr>
              <w:spacing w:after="0"/>
              <w:jc w:val="left"/>
            </w:pPr>
          </w:p>
          <w:p w:rsidR="00407B71" w:rsidRPr="00243BA2" w:rsidRDefault="00407B71" w:rsidP="003663A3">
            <w:pPr>
              <w:spacing w:after="0"/>
              <w:jc w:val="left"/>
            </w:pPr>
            <w:r w:rsidRPr="00243BA2">
              <w:t>Генеральный директор</w:t>
            </w:r>
          </w:p>
          <w:p w:rsidR="00407B71" w:rsidRPr="00243BA2" w:rsidRDefault="00407B71" w:rsidP="003663A3">
            <w:pPr>
              <w:spacing w:after="0"/>
              <w:jc w:val="left"/>
            </w:pPr>
            <w:r w:rsidRPr="00243BA2">
              <w:t>_______________ С. Г. Поляков</w:t>
            </w:r>
          </w:p>
          <w:p w:rsidR="00407B71" w:rsidRPr="00243BA2" w:rsidRDefault="00407B71" w:rsidP="003663A3">
            <w:pPr>
              <w:spacing w:after="0"/>
              <w:jc w:val="left"/>
            </w:pPr>
            <w:r w:rsidRPr="00243BA2">
              <w:t>"___" _______________ 201_ г.</w:t>
            </w:r>
          </w:p>
          <w:p w:rsidR="00407B71" w:rsidRPr="00243BA2" w:rsidRDefault="00407B71" w:rsidP="003663A3">
            <w:pPr>
              <w:spacing w:after="0"/>
              <w:jc w:val="left"/>
            </w:pPr>
            <w:r w:rsidRPr="00243BA2">
              <w:t>МП</w:t>
            </w:r>
          </w:p>
          <w:p w:rsidR="00407B71" w:rsidRPr="00243BA2" w:rsidRDefault="00407B71" w:rsidP="003663A3">
            <w:pPr>
              <w:spacing w:after="0"/>
              <w:jc w:val="left"/>
            </w:pPr>
          </w:p>
        </w:tc>
      </w:tr>
    </w:tbl>
    <w:p w:rsidR="00722C31" w:rsidRPr="00243BA2" w:rsidRDefault="00722C31" w:rsidP="00722C31">
      <w:pPr>
        <w:spacing w:after="0"/>
        <w:jc w:val="center"/>
        <w:rPr>
          <w:bCs/>
        </w:rPr>
      </w:pPr>
      <w:bookmarkStart w:id="31" w:name="_Toc395716577"/>
      <w:bookmarkStart w:id="32" w:name="_Toc399829685"/>
      <w:bookmarkStart w:id="33" w:name="_Toc399838331"/>
      <w:bookmarkStart w:id="34" w:name="_Toc407360330"/>
      <w:bookmarkStart w:id="35" w:name="_Toc407365188"/>
      <w:r w:rsidRPr="00243BA2">
        <w:rPr>
          <w:bCs/>
        </w:rPr>
        <w:t>Календарный план выполнения НИОКР</w:t>
      </w:r>
    </w:p>
    <w:p w:rsidR="00722C31" w:rsidRPr="00243BA2" w:rsidRDefault="00722C31" w:rsidP="00722C31">
      <w:pPr>
        <w:spacing w:after="0"/>
        <w:jc w:val="left"/>
      </w:pPr>
    </w:p>
    <w:p w:rsidR="00722C31" w:rsidRPr="00243BA2" w:rsidRDefault="00722C31" w:rsidP="00722C31">
      <w:pPr>
        <w:spacing w:after="0"/>
        <w:jc w:val="center"/>
      </w:pPr>
      <w:r w:rsidRPr="00243BA2">
        <w:t>По теме  “__________________________________.”</w:t>
      </w:r>
    </w:p>
    <w:p w:rsidR="00722C31" w:rsidRPr="00243BA2" w:rsidRDefault="00722C31" w:rsidP="00722C31">
      <w:pPr>
        <w:spacing w:after="0"/>
        <w:jc w:val="center"/>
      </w:pPr>
      <w:r w:rsidRPr="00243BA2">
        <w:t xml:space="preserve">по договору (соглашению) </w:t>
      </w:r>
    </w:p>
    <w:p w:rsidR="00722C31" w:rsidRPr="00243BA2" w:rsidRDefault="00722C31" w:rsidP="00722C31">
      <w:pPr>
        <w:spacing w:after="0"/>
        <w:jc w:val="center"/>
      </w:pPr>
      <w:r w:rsidRPr="00243BA2">
        <w:t>Заявка №_____________</w:t>
      </w:r>
    </w:p>
    <w:p w:rsidR="00407B71" w:rsidRPr="00243BA2" w:rsidRDefault="00722C31" w:rsidP="00722C31">
      <w:pPr>
        <w:spacing w:after="0"/>
        <w:jc w:val="center"/>
        <w:rPr>
          <w:bCs/>
        </w:rPr>
      </w:pPr>
      <w:r w:rsidRPr="00243BA2">
        <w:t>_ -й этап проекта __________</w:t>
      </w:r>
    </w:p>
    <w:p w:rsidR="00407B71" w:rsidRPr="00243BA2" w:rsidRDefault="00407B71" w:rsidP="00407B71">
      <w:pPr>
        <w:spacing w:after="0"/>
        <w:rPr>
          <w:bCs/>
        </w:rPr>
      </w:pPr>
    </w:p>
    <w:p w:rsidR="00407B71" w:rsidRPr="00243BA2" w:rsidRDefault="00407B71" w:rsidP="00407B71"/>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3402"/>
        <w:gridCol w:w="1701"/>
        <w:gridCol w:w="1559"/>
        <w:gridCol w:w="2268"/>
      </w:tblGrid>
      <w:tr w:rsidR="00407B71" w:rsidRPr="00243BA2" w:rsidTr="003663A3">
        <w:tc>
          <w:tcPr>
            <w:tcW w:w="851" w:type="dxa"/>
            <w:vAlign w:val="center"/>
          </w:tcPr>
          <w:p w:rsidR="00407B71" w:rsidRPr="00243BA2" w:rsidRDefault="00407B71" w:rsidP="003663A3">
            <w:pPr>
              <w:spacing w:after="0"/>
              <w:jc w:val="center"/>
            </w:pPr>
            <w:r w:rsidRPr="00243BA2">
              <w:rPr>
                <w:sz w:val="22"/>
                <w:szCs w:val="22"/>
              </w:rPr>
              <w:t>№ этапа</w:t>
            </w:r>
          </w:p>
        </w:tc>
        <w:tc>
          <w:tcPr>
            <w:tcW w:w="3402" w:type="dxa"/>
            <w:vAlign w:val="center"/>
          </w:tcPr>
          <w:p w:rsidR="00407B71" w:rsidRPr="00243BA2" w:rsidRDefault="00407B71" w:rsidP="003663A3">
            <w:pPr>
              <w:spacing w:after="0"/>
              <w:jc w:val="center"/>
            </w:pPr>
            <w:r w:rsidRPr="00243BA2">
              <w:rPr>
                <w:sz w:val="22"/>
                <w:szCs w:val="22"/>
              </w:rPr>
              <w:t>Наименование работ по основным этапам соглашения</w:t>
            </w:r>
          </w:p>
        </w:tc>
        <w:tc>
          <w:tcPr>
            <w:tcW w:w="1701" w:type="dxa"/>
            <w:vAlign w:val="center"/>
          </w:tcPr>
          <w:p w:rsidR="00407B71" w:rsidRPr="00243BA2" w:rsidRDefault="00407B71" w:rsidP="003663A3">
            <w:pPr>
              <w:spacing w:after="0"/>
              <w:jc w:val="center"/>
            </w:pPr>
            <w:r w:rsidRPr="00243BA2">
              <w:rPr>
                <w:sz w:val="22"/>
                <w:szCs w:val="22"/>
              </w:rPr>
              <w:t>Сроки выполнения работ, (мес.)</w:t>
            </w:r>
          </w:p>
        </w:tc>
        <w:tc>
          <w:tcPr>
            <w:tcW w:w="1559" w:type="dxa"/>
            <w:vAlign w:val="center"/>
          </w:tcPr>
          <w:p w:rsidR="00407B71" w:rsidRPr="00243BA2" w:rsidRDefault="00407B71" w:rsidP="003663A3">
            <w:pPr>
              <w:spacing w:after="0"/>
              <w:jc w:val="center"/>
            </w:pPr>
            <w:r w:rsidRPr="00243BA2">
              <w:rPr>
                <w:sz w:val="22"/>
                <w:szCs w:val="22"/>
              </w:rPr>
              <w:t>Стоимость этапа,</w:t>
            </w:r>
          </w:p>
          <w:p w:rsidR="00407B71" w:rsidRPr="00243BA2" w:rsidRDefault="00407B71" w:rsidP="003663A3">
            <w:pPr>
              <w:spacing w:after="0"/>
              <w:jc w:val="center"/>
            </w:pPr>
            <w:r w:rsidRPr="00243BA2">
              <w:rPr>
                <w:sz w:val="22"/>
                <w:szCs w:val="22"/>
              </w:rPr>
              <w:t>руб.</w:t>
            </w:r>
          </w:p>
        </w:tc>
        <w:tc>
          <w:tcPr>
            <w:tcW w:w="2268" w:type="dxa"/>
            <w:vAlign w:val="center"/>
          </w:tcPr>
          <w:p w:rsidR="00407B71" w:rsidRPr="00243BA2" w:rsidRDefault="00407B71" w:rsidP="003663A3">
            <w:pPr>
              <w:spacing w:after="0"/>
              <w:jc w:val="center"/>
            </w:pPr>
            <w:r w:rsidRPr="00243BA2">
              <w:rPr>
                <w:sz w:val="22"/>
                <w:szCs w:val="22"/>
              </w:rPr>
              <w:t>Форма и вид отчетности</w:t>
            </w:r>
          </w:p>
        </w:tc>
      </w:tr>
      <w:tr w:rsidR="00407B71" w:rsidRPr="00243BA2" w:rsidTr="003663A3">
        <w:tc>
          <w:tcPr>
            <w:tcW w:w="851" w:type="dxa"/>
            <w:vAlign w:val="center"/>
          </w:tcPr>
          <w:p w:rsidR="00407B71" w:rsidRPr="00243BA2" w:rsidRDefault="00407B71" w:rsidP="003663A3">
            <w:pPr>
              <w:spacing w:after="0"/>
              <w:jc w:val="center"/>
            </w:pPr>
            <w:r w:rsidRPr="00243BA2">
              <w:rPr>
                <w:sz w:val="22"/>
                <w:szCs w:val="22"/>
              </w:rPr>
              <w:t>1</w:t>
            </w:r>
          </w:p>
        </w:tc>
        <w:tc>
          <w:tcPr>
            <w:tcW w:w="3402" w:type="dxa"/>
          </w:tcPr>
          <w:p w:rsidR="00407B71" w:rsidRPr="00243BA2" w:rsidRDefault="00407B71" w:rsidP="003663A3">
            <w:pPr>
              <w:spacing w:after="0"/>
            </w:pPr>
          </w:p>
        </w:tc>
        <w:tc>
          <w:tcPr>
            <w:tcW w:w="1701" w:type="dxa"/>
            <w:vAlign w:val="center"/>
          </w:tcPr>
          <w:p w:rsidR="00407B71" w:rsidRPr="00243BA2" w:rsidRDefault="00221C67" w:rsidP="003663A3">
            <w:pPr>
              <w:spacing w:after="0"/>
              <w:jc w:val="center"/>
            </w:pPr>
            <w:r w:rsidRPr="00243BA2">
              <w:rPr>
                <w:sz w:val="22"/>
                <w:szCs w:val="22"/>
              </w:rPr>
              <w:t>3</w:t>
            </w:r>
          </w:p>
        </w:tc>
        <w:tc>
          <w:tcPr>
            <w:tcW w:w="1559" w:type="dxa"/>
          </w:tcPr>
          <w:p w:rsidR="00407B71" w:rsidRPr="00243BA2" w:rsidRDefault="00407B71" w:rsidP="00221C67">
            <w:pPr>
              <w:spacing w:after="0"/>
              <w:rPr>
                <w:i/>
              </w:rPr>
            </w:pPr>
            <w:r w:rsidRPr="00243BA2">
              <w:rPr>
                <w:i/>
                <w:sz w:val="22"/>
                <w:szCs w:val="22"/>
              </w:rPr>
              <w:t xml:space="preserve">_________ </w:t>
            </w:r>
            <w:r w:rsidRPr="00243BA2">
              <w:rPr>
                <w:sz w:val="22"/>
                <w:szCs w:val="22"/>
              </w:rPr>
              <w:t>(</w:t>
            </w:r>
            <w:r w:rsidR="00221C67" w:rsidRPr="00243BA2">
              <w:rPr>
                <w:sz w:val="22"/>
                <w:szCs w:val="22"/>
              </w:rPr>
              <w:t>25</w:t>
            </w:r>
            <w:r w:rsidRPr="00243BA2">
              <w:rPr>
                <w:sz w:val="22"/>
                <w:szCs w:val="22"/>
                <w:lang w:val="en-US"/>
              </w:rPr>
              <w:t>% от</w:t>
            </w:r>
            <w:r w:rsidRPr="00243BA2">
              <w:rPr>
                <w:sz w:val="22"/>
                <w:szCs w:val="22"/>
              </w:rPr>
              <w:t>суммы</w:t>
            </w:r>
            <w:r w:rsidRPr="00243BA2">
              <w:rPr>
                <w:sz w:val="22"/>
                <w:szCs w:val="22"/>
                <w:lang w:val="en-US"/>
              </w:rPr>
              <w:t>гранта</w:t>
            </w:r>
            <w:r w:rsidRPr="00243BA2">
              <w:rPr>
                <w:sz w:val="22"/>
                <w:szCs w:val="22"/>
              </w:rPr>
              <w:t>)</w:t>
            </w:r>
          </w:p>
        </w:tc>
        <w:tc>
          <w:tcPr>
            <w:tcW w:w="2268" w:type="dxa"/>
          </w:tcPr>
          <w:p w:rsidR="00407B71" w:rsidRPr="00243BA2" w:rsidRDefault="00910AE2" w:rsidP="003663A3">
            <w:pPr>
              <w:spacing w:after="0"/>
            </w:pPr>
            <w:r w:rsidRPr="00243BA2">
              <w:rPr>
                <w:sz w:val="22"/>
                <w:szCs w:val="22"/>
              </w:rPr>
              <w:t>Промежуточный н</w:t>
            </w:r>
            <w:r w:rsidR="00407B71" w:rsidRPr="00243BA2">
              <w:rPr>
                <w:sz w:val="22"/>
                <w:szCs w:val="22"/>
              </w:rPr>
              <w:t>аучно-технический отчет.</w:t>
            </w:r>
          </w:p>
          <w:p w:rsidR="00407B71" w:rsidRPr="00243BA2" w:rsidRDefault="00407B71" w:rsidP="003663A3">
            <w:pPr>
              <w:spacing w:after="0"/>
            </w:pPr>
            <w:r w:rsidRPr="00243BA2">
              <w:rPr>
                <w:sz w:val="22"/>
                <w:szCs w:val="22"/>
              </w:rPr>
              <w:t>Акт о выполнении НИОКР по этапу</w:t>
            </w:r>
            <w:r w:rsidR="00910AE2" w:rsidRPr="00243BA2">
              <w:rPr>
                <w:sz w:val="22"/>
                <w:szCs w:val="22"/>
              </w:rPr>
              <w:t>.</w:t>
            </w:r>
          </w:p>
        </w:tc>
      </w:tr>
      <w:tr w:rsidR="00047F5D" w:rsidRPr="00243BA2" w:rsidTr="003663A3">
        <w:tc>
          <w:tcPr>
            <w:tcW w:w="851" w:type="dxa"/>
            <w:vAlign w:val="center"/>
          </w:tcPr>
          <w:p w:rsidR="00047F5D" w:rsidRPr="00243BA2" w:rsidRDefault="00047F5D" w:rsidP="003663A3">
            <w:pPr>
              <w:spacing w:after="0"/>
              <w:jc w:val="center"/>
            </w:pPr>
            <w:r w:rsidRPr="00243BA2">
              <w:rPr>
                <w:sz w:val="22"/>
                <w:szCs w:val="22"/>
              </w:rPr>
              <w:t>2</w:t>
            </w:r>
          </w:p>
        </w:tc>
        <w:tc>
          <w:tcPr>
            <w:tcW w:w="3402" w:type="dxa"/>
          </w:tcPr>
          <w:p w:rsidR="00047F5D" w:rsidRPr="00243BA2" w:rsidRDefault="00047F5D" w:rsidP="003663A3">
            <w:pPr>
              <w:spacing w:after="0"/>
            </w:pPr>
          </w:p>
        </w:tc>
        <w:tc>
          <w:tcPr>
            <w:tcW w:w="1701" w:type="dxa"/>
            <w:vAlign w:val="center"/>
          </w:tcPr>
          <w:p w:rsidR="00047F5D" w:rsidRPr="00243BA2" w:rsidRDefault="00221C67" w:rsidP="003663A3">
            <w:pPr>
              <w:spacing w:after="0"/>
              <w:jc w:val="center"/>
            </w:pPr>
            <w:r w:rsidRPr="00243BA2">
              <w:rPr>
                <w:sz w:val="22"/>
                <w:szCs w:val="22"/>
              </w:rPr>
              <w:t>3</w:t>
            </w:r>
          </w:p>
        </w:tc>
        <w:tc>
          <w:tcPr>
            <w:tcW w:w="1559" w:type="dxa"/>
          </w:tcPr>
          <w:p w:rsidR="00047F5D" w:rsidRPr="00243BA2" w:rsidRDefault="00221C67" w:rsidP="008C7BF3">
            <w:pPr>
              <w:spacing w:after="0"/>
              <w:rPr>
                <w:i/>
              </w:rPr>
            </w:pPr>
            <w:r w:rsidRPr="00243BA2">
              <w:rPr>
                <w:sz w:val="22"/>
                <w:szCs w:val="22"/>
              </w:rPr>
              <w:t>(25</w:t>
            </w:r>
            <w:r w:rsidRPr="00243BA2">
              <w:rPr>
                <w:sz w:val="22"/>
                <w:szCs w:val="22"/>
                <w:lang w:val="en-US"/>
              </w:rPr>
              <w:t>% от</w:t>
            </w:r>
            <w:r w:rsidRPr="00243BA2">
              <w:rPr>
                <w:sz w:val="22"/>
                <w:szCs w:val="22"/>
              </w:rPr>
              <w:t>суммы</w:t>
            </w:r>
            <w:r w:rsidRPr="00243BA2">
              <w:rPr>
                <w:sz w:val="22"/>
                <w:szCs w:val="22"/>
                <w:lang w:val="en-US"/>
              </w:rPr>
              <w:t>гранта</w:t>
            </w:r>
            <w:r w:rsidRPr="00243BA2">
              <w:rPr>
                <w:sz w:val="22"/>
                <w:szCs w:val="22"/>
              </w:rPr>
              <w:t>)</w:t>
            </w:r>
          </w:p>
        </w:tc>
        <w:tc>
          <w:tcPr>
            <w:tcW w:w="2268" w:type="dxa"/>
          </w:tcPr>
          <w:p w:rsidR="00910AE2" w:rsidRPr="00243BA2" w:rsidRDefault="00910AE2" w:rsidP="00910AE2">
            <w:pPr>
              <w:spacing w:after="0"/>
            </w:pPr>
            <w:r w:rsidRPr="00243BA2">
              <w:rPr>
                <w:sz w:val="22"/>
                <w:szCs w:val="22"/>
              </w:rPr>
              <w:t>Промежуточный научно-технический отчет.</w:t>
            </w:r>
          </w:p>
          <w:p w:rsidR="00221C67" w:rsidRPr="00243BA2" w:rsidRDefault="00221C67" w:rsidP="00221C67">
            <w:pPr>
              <w:spacing w:after="0"/>
            </w:pPr>
            <w:r w:rsidRPr="00243BA2">
              <w:rPr>
                <w:sz w:val="22"/>
                <w:szCs w:val="22"/>
              </w:rPr>
              <w:t>Финансовый отчет.</w:t>
            </w:r>
          </w:p>
          <w:p w:rsidR="00047F5D" w:rsidRPr="00243BA2" w:rsidRDefault="00221C67" w:rsidP="00221C67">
            <w:pPr>
              <w:spacing w:after="0"/>
            </w:pPr>
            <w:r w:rsidRPr="00243BA2">
              <w:rPr>
                <w:sz w:val="22"/>
                <w:szCs w:val="22"/>
              </w:rPr>
              <w:t>Акт о выполнении НИОКР по этапу</w:t>
            </w:r>
            <w:r w:rsidR="00910AE2" w:rsidRPr="00243BA2">
              <w:rPr>
                <w:sz w:val="22"/>
                <w:szCs w:val="22"/>
              </w:rPr>
              <w:t>.</w:t>
            </w:r>
          </w:p>
        </w:tc>
      </w:tr>
      <w:tr w:rsidR="00407B71" w:rsidRPr="00243BA2" w:rsidTr="003663A3">
        <w:trPr>
          <w:trHeight w:val="724"/>
        </w:trPr>
        <w:tc>
          <w:tcPr>
            <w:tcW w:w="851" w:type="dxa"/>
            <w:vAlign w:val="center"/>
          </w:tcPr>
          <w:p w:rsidR="00407B71" w:rsidRPr="00243BA2" w:rsidRDefault="00047F5D" w:rsidP="003663A3">
            <w:pPr>
              <w:spacing w:after="0"/>
              <w:jc w:val="center"/>
            </w:pPr>
            <w:r w:rsidRPr="00243BA2">
              <w:rPr>
                <w:sz w:val="22"/>
                <w:szCs w:val="22"/>
              </w:rPr>
              <w:t>3</w:t>
            </w:r>
          </w:p>
        </w:tc>
        <w:tc>
          <w:tcPr>
            <w:tcW w:w="3402" w:type="dxa"/>
          </w:tcPr>
          <w:p w:rsidR="00407B71" w:rsidRPr="00243BA2" w:rsidRDefault="00407B71" w:rsidP="003663A3">
            <w:pPr>
              <w:spacing w:after="0"/>
            </w:pPr>
          </w:p>
        </w:tc>
        <w:tc>
          <w:tcPr>
            <w:tcW w:w="1701" w:type="dxa"/>
            <w:vAlign w:val="center"/>
          </w:tcPr>
          <w:p w:rsidR="00407B71" w:rsidRPr="00243BA2" w:rsidRDefault="00407B71" w:rsidP="003663A3">
            <w:pPr>
              <w:spacing w:after="0"/>
              <w:jc w:val="center"/>
            </w:pPr>
            <w:r w:rsidRPr="00243BA2">
              <w:rPr>
                <w:sz w:val="22"/>
                <w:szCs w:val="22"/>
              </w:rPr>
              <w:t>6</w:t>
            </w:r>
          </w:p>
        </w:tc>
        <w:tc>
          <w:tcPr>
            <w:tcW w:w="1559" w:type="dxa"/>
          </w:tcPr>
          <w:p w:rsidR="00407B71" w:rsidRPr="00243BA2" w:rsidRDefault="00407B71" w:rsidP="008C7BF3">
            <w:pPr>
              <w:spacing w:after="0"/>
              <w:rPr>
                <w:i/>
                <w:lang w:val="en-US"/>
              </w:rPr>
            </w:pPr>
            <w:r w:rsidRPr="00243BA2">
              <w:rPr>
                <w:i/>
                <w:sz w:val="22"/>
                <w:szCs w:val="22"/>
              </w:rPr>
              <w:t xml:space="preserve">_________ </w:t>
            </w:r>
            <w:r w:rsidRPr="00243BA2">
              <w:rPr>
                <w:sz w:val="22"/>
                <w:szCs w:val="22"/>
              </w:rPr>
              <w:t>(</w:t>
            </w:r>
            <w:r w:rsidR="008C7BF3" w:rsidRPr="00243BA2">
              <w:rPr>
                <w:sz w:val="22"/>
                <w:szCs w:val="22"/>
              </w:rPr>
              <w:t>5</w:t>
            </w:r>
            <w:r w:rsidR="001568D9" w:rsidRPr="00243BA2">
              <w:rPr>
                <w:sz w:val="22"/>
                <w:szCs w:val="22"/>
              </w:rPr>
              <w:t>0</w:t>
            </w:r>
            <w:r w:rsidRPr="00243BA2">
              <w:rPr>
                <w:sz w:val="22"/>
                <w:szCs w:val="22"/>
                <w:lang w:val="en-US"/>
              </w:rPr>
              <w:t>% от</w:t>
            </w:r>
            <w:r w:rsidRPr="00243BA2">
              <w:rPr>
                <w:sz w:val="22"/>
                <w:szCs w:val="22"/>
              </w:rPr>
              <w:t>суммы</w:t>
            </w:r>
            <w:r w:rsidRPr="00243BA2">
              <w:rPr>
                <w:sz w:val="22"/>
                <w:szCs w:val="22"/>
                <w:lang w:val="en-US"/>
              </w:rPr>
              <w:t>гранта</w:t>
            </w:r>
            <w:r w:rsidRPr="00243BA2">
              <w:rPr>
                <w:sz w:val="22"/>
                <w:szCs w:val="22"/>
              </w:rPr>
              <w:t>)</w:t>
            </w:r>
          </w:p>
        </w:tc>
        <w:tc>
          <w:tcPr>
            <w:tcW w:w="2268" w:type="dxa"/>
          </w:tcPr>
          <w:p w:rsidR="00910AE2" w:rsidRPr="00243BA2" w:rsidRDefault="00910AE2" w:rsidP="00910AE2">
            <w:pPr>
              <w:spacing w:after="0"/>
            </w:pPr>
            <w:r w:rsidRPr="00243BA2">
              <w:rPr>
                <w:sz w:val="22"/>
                <w:szCs w:val="22"/>
              </w:rPr>
              <w:t xml:space="preserve">Заключительный научно-технический отчет о выполнении НИОКР. </w:t>
            </w:r>
          </w:p>
          <w:p w:rsidR="00407B71" w:rsidRPr="00243BA2" w:rsidRDefault="00407B71" w:rsidP="003663A3">
            <w:pPr>
              <w:spacing w:after="0"/>
            </w:pPr>
            <w:r w:rsidRPr="00243BA2">
              <w:rPr>
                <w:sz w:val="22"/>
                <w:szCs w:val="22"/>
              </w:rPr>
              <w:t>Финансовый отчет</w:t>
            </w:r>
            <w:r w:rsidR="00910AE2" w:rsidRPr="00243BA2">
              <w:rPr>
                <w:sz w:val="22"/>
                <w:szCs w:val="22"/>
              </w:rPr>
              <w:t>.</w:t>
            </w:r>
          </w:p>
          <w:p w:rsidR="00407B71" w:rsidRPr="00243BA2" w:rsidRDefault="00407B71" w:rsidP="003663A3">
            <w:pPr>
              <w:spacing w:after="0"/>
              <w:rPr>
                <w:bCs/>
              </w:rPr>
            </w:pPr>
            <w:r w:rsidRPr="00243BA2">
              <w:rPr>
                <w:sz w:val="22"/>
                <w:szCs w:val="22"/>
              </w:rPr>
              <w:t xml:space="preserve">Акт о выполнении НИОКР по этапу </w:t>
            </w:r>
            <w:r w:rsidRPr="00243BA2">
              <w:rPr>
                <w:bCs/>
                <w:sz w:val="22"/>
                <w:szCs w:val="22"/>
              </w:rPr>
              <w:t>Отчет о целевом использовании средств гранта</w:t>
            </w:r>
            <w:r w:rsidR="00910AE2" w:rsidRPr="00243BA2">
              <w:rPr>
                <w:bCs/>
                <w:sz w:val="22"/>
                <w:szCs w:val="22"/>
              </w:rPr>
              <w:t>.</w:t>
            </w:r>
          </w:p>
          <w:p w:rsidR="00814D70" w:rsidRPr="00243BA2" w:rsidRDefault="00814D70" w:rsidP="003663A3">
            <w:pPr>
              <w:spacing w:after="0"/>
            </w:pPr>
            <w:r w:rsidRPr="00243BA2">
              <w:rPr>
                <w:sz w:val="22"/>
                <w:szCs w:val="22"/>
              </w:rPr>
              <w:t>Акт о выполнении НИОКР по соглашению</w:t>
            </w:r>
            <w:r w:rsidR="00910AE2" w:rsidRPr="00243BA2">
              <w:rPr>
                <w:sz w:val="22"/>
                <w:szCs w:val="22"/>
              </w:rPr>
              <w:t>.</w:t>
            </w:r>
          </w:p>
        </w:tc>
      </w:tr>
      <w:tr w:rsidR="00407B71" w:rsidRPr="00243BA2" w:rsidTr="003663A3">
        <w:tc>
          <w:tcPr>
            <w:tcW w:w="851" w:type="dxa"/>
          </w:tcPr>
          <w:p w:rsidR="00407B71" w:rsidRPr="00243BA2" w:rsidRDefault="00407B71" w:rsidP="003663A3">
            <w:pPr>
              <w:spacing w:after="0"/>
            </w:pPr>
          </w:p>
        </w:tc>
        <w:tc>
          <w:tcPr>
            <w:tcW w:w="3402" w:type="dxa"/>
          </w:tcPr>
          <w:p w:rsidR="00407B71" w:rsidRPr="00243BA2" w:rsidRDefault="00407B71" w:rsidP="003663A3">
            <w:pPr>
              <w:spacing w:after="0"/>
            </w:pPr>
            <w:r w:rsidRPr="00243BA2">
              <w:rPr>
                <w:sz w:val="22"/>
                <w:szCs w:val="22"/>
              </w:rPr>
              <w:t>ИТОГО:</w:t>
            </w:r>
          </w:p>
        </w:tc>
        <w:tc>
          <w:tcPr>
            <w:tcW w:w="1701" w:type="dxa"/>
          </w:tcPr>
          <w:p w:rsidR="00407B71" w:rsidRPr="00243BA2" w:rsidRDefault="00407B71" w:rsidP="003663A3">
            <w:pPr>
              <w:spacing w:after="0"/>
            </w:pPr>
          </w:p>
        </w:tc>
        <w:tc>
          <w:tcPr>
            <w:tcW w:w="1559" w:type="dxa"/>
          </w:tcPr>
          <w:p w:rsidR="00407B71" w:rsidRPr="00243BA2" w:rsidRDefault="00407B71" w:rsidP="003663A3">
            <w:pPr>
              <w:spacing w:after="0"/>
            </w:pPr>
            <w:r w:rsidRPr="00243BA2">
              <w:rPr>
                <w:sz w:val="22"/>
                <w:szCs w:val="22"/>
              </w:rPr>
              <w:t>100% суммы гранта</w:t>
            </w:r>
          </w:p>
        </w:tc>
        <w:tc>
          <w:tcPr>
            <w:tcW w:w="2268" w:type="dxa"/>
          </w:tcPr>
          <w:p w:rsidR="00407B71" w:rsidRPr="00243BA2" w:rsidRDefault="00407B71" w:rsidP="003663A3">
            <w:pPr>
              <w:spacing w:after="0"/>
            </w:pPr>
          </w:p>
        </w:tc>
      </w:tr>
    </w:tbl>
    <w:p w:rsidR="00407B71" w:rsidRPr="00243BA2" w:rsidRDefault="00407B71" w:rsidP="00407B71"/>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tblPr>
      <w:tblGrid>
        <w:gridCol w:w="4650"/>
        <w:gridCol w:w="4650"/>
      </w:tblGrid>
      <w:tr w:rsidR="00407B71" w:rsidRPr="00243BA2" w:rsidTr="003663A3">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407B71" w:rsidRPr="00243BA2" w:rsidRDefault="00407B71" w:rsidP="003663A3">
            <w:pPr>
              <w:spacing w:after="0"/>
              <w:jc w:val="left"/>
            </w:pPr>
            <w:r w:rsidRPr="00243BA2">
              <w:br w:type="page"/>
            </w:r>
            <w:bookmarkEnd w:id="31"/>
            <w:bookmarkEnd w:id="32"/>
            <w:bookmarkEnd w:id="33"/>
            <w:bookmarkEnd w:id="34"/>
            <w:bookmarkEnd w:id="35"/>
            <w:r w:rsidRPr="00243BA2">
              <w:t>УТВЕРЖДАЮ</w:t>
            </w:r>
          </w:p>
          <w:p w:rsidR="00407B71" w:rsidRPr="00243BA2" w:rsidRDefault="00407B71" w:rsidP="003663A3">
            <w:pPr>
              <w:spacing w:after="0"/>
              <w:jc w:val="left"/>
            </w:pPr>
            <w:r w:rsidRPr="00243BA2">
              <w:t>ГРАНТОПОЛУЧАТЕЛЬ</w:t>
            </w:r>
          </w:p>
          <w:p w:rsidR="00407B71" w:rsidRPr="00243BA2" w:rsidRDefault="00407B71" w:rsidP="003663A3">
            <w:pPr>
              <w:spacing w:after="0"/>
              <w:jc w:val="left"/>
            </w:pPr>
            <w:r w:rsidRPr="00243BA2">
              <w:t>ООО «_______»</w:t>
            </w:r>
          </w:p>
          <w:p w:rsidR="00407B71" w:rsidRPr="00243BA2" w:rsidRDefault="00407B71" w:rsidP="003663A3">
            <w:pPr>
              <w:spacing w:after="0"/>
              <w:jc w:val="left"/>
            </w:pPr>
          </w:p>
          <w:p w:rsidR="00407B71" w:rsidRPr="00243BA2" w:rsidRDefault="00407B71" w:rsidP="003663A3">
            <w:pPr>
              <w:spacing w:after="0"/>
              <w:jc w:val="left"/>
            </w:pPr>
          </w:p>
          <w:p w:rsidR="00407B71" w:rsidRPr="00243BA2" w:rsidRDefault="00407B71" w:rsidP="003663A3">
            <w:pPr>
              <w:spacing w:after="0"/>
              <w:jc w:val="left"/>
            </w:pPr>
          </w:p>
          <w:p w:rsidR="00407B71" w:rsidRPr="00243BA2" w:rsidRDefault="00407B71" w:rsidP="003663A3">
            <w:pPr>
              <w:spacing w:after="0"/>
              <w:jc w:val="left"/>
            </w:pPr>
            <w:r w:rsidRPr="00243BA2">
              <w:t>Генеральный директор</w:t>
            </w:r>
          </w:p>
          <w:p w:rsidR="00407B71" w:rsidRPr="00243BA2" w:rsidRDefault="00407B71" w:rsidP="003663A3">
            <w:pPr>
              <w:spacing w:after="0"/>
              <w:jc w:val="left"/>
            </w:pPr>
            <w:r w:rsidRPr="00243BA2">
              <w:t>_______________ ФИО</w:t>
            </w:r>
          </w:p>
          <w:p w:rsidR="00407B71" w:rsidRPr="00243BA2" w:rsidRDefault="00407B71" w:rsidP="003663A3">
            <w:pPr>
              <w:spacing w:after="0"/>
              <w:jc w:val="left"/>
            </w:pPr>
            <w:r w:rsidRPr="00243BA2">
              <w:t>"___" _______________ 201_ г.</w:t>
            </w:r>
          </w:p>
          <w:p w:rsidR="00407B71" w:rsidRPr="00243BA2" w:rsidRDefault="00407B71" w:rsidP="003663A3">
            <w:pPr>
              <w:spacing w:after="0"/>
              <w:jc w:val="left"/>
            </w:pPr>
            <w:r w:rsidRPr="00243BA2">
              <w:t>МП</w:t>
            </w: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407B71" w:rsidRPr="00243BA2" w:rsidRDefault="00407B71" w:rsidP="003663A3">
            <w:pPr>
              <w:spacing w:after="0"/>
              <w:jc w:val="left"/>
            </w:pPr>
            <w:r w:rsidRPr="00243BA2">
              <w:t>УТВЕРЖДАЮ</w:t>
            </w:r>
          </w:p>
          <w:p w:rsidR="00407B71" w:rsidRPr="00243BA2" w:rsidRDefault="00407B71" w:rsidP="003663A3">
            <w:pPr>
              <w:spacing w:after="0"/>
              <w:jc w:val="left"/>
            </w:pPr>
            <w:r w:rsidRPr="00243BA2">
              <w:t>ФОНД</w:t>
            </w:r>
          </w:p>
          <w:p w:rsidR="00407B71" w:rsidRPr="00243BA2" w:rsidRDefault="00407B71" w:rsidP="003663A3">
            <w:pPr>
              <w:spacing w:after="0"/>
              <w:jc w:val="left"/>
            </w:pPr>
            <w:r w:rsidRPr="00243BA2">
              <w:t>Фонд содействия развитию</w:t>
            </w:r>
          </w:p>
          <w:p w:rsidR="00407B71" w:rsidRPr="00243BA2" w:rsidRDefault="00407B71" w:rsidP="003663A3">
            <w:pPr>
              <w:spacing w:after="0"/>
              <w:jc w:val="left"/>
            </w:pPr>
            <w:r w:rsidRPr="00243BA2">
              <w:t>малых форм предприятий</w:t>
            </w:r>
          </w:p>
          <w:p w:rsidR="00407B71" w:rsidRPr="00243BA2" w:rsidRDefault="00407B71" w:rsidP="003663A3">
            <w:pPr>
              <w:spacing w:after="0"/>
              <w:jc w:val="left"/>
            </w:pPr>
            <w:r w:rsidRPr="00243BA2">
              <w:t>в научно-технической сфере</w:t>
            </w:r>
          </w:p>
          <w:p w:rsidR="00407B71" w:rsidRPr="00243BA2" w:rsidRDefault="00407B71" w:rsidP="003663A3">
            <w:pPr>
              <w:spacing w:after="0"/>
              <w:jc w:val="left"/>
            </w:pPr>
          </w:p>
          <w:p w:rsidR="00407B71" w:rsidRPr="00243BA2" w:rsidRDefault="00407B71" w:rsidP="003663A3">
            <w:pPr>
              <w:spacing w:after="0"/>
              <w:jc w:val="left"/>
            </w:pPr>
            <w:r w:rsidRPr="00243BA2">
              <w:t>Генеральный директор</w:t>
            </w:r>
          </w:p>
          <w:p w:rsidR="00407B71" w:rsidRPr="00243BA2" w:rsidRDefault="00407B71" w:rsidP="003663A3">
            <w:pPr>
              <w:spacing w:after="0"/>
              <w:jc w:val="left"/>
            </w:pPr>
            <w:r w:rsidRPr="00243BA2">
              <w:t>_______________ С. Г. Поляков</w:t>
            </w:r>
          </w:p>
          <w:p w:rsidR="00407B71" w:rsidRPr="00243BA2" w:rsidRDefault="00407B71" w:rsidP="003663A3">
            <w:pPr>
              <w:spacing w:after="0"/>
              <w:jc w:val="left"/>
            </w:pPr>
            <w:r w:rsidRPr="00243BA2">
              <w:t>"___" _______________ 201_ г.</w:t>
            </w:r>
          </w:p>
          <w:p w:rsidR="00407B71" w:rsidRPr="00243BA2" w:rsidRDefault="00407B71" w:rsidP="003663A3">
            <w:pPr>
              <w:spacing w:after="0"/>
              <w:jc w:val="left"/>
            </w:pPr>
            <w:r w:rsidRPr="00243BA2">
              <w:t>МП</w:t>
            </w:r>
          </w:p>
          <w:p w:rsidR="00407B71" w:rsidRPr="00243BA2" w:rsidRDefault="00407B71" w:rsidP="003663A3">
            <w:pPr>
              <w:spacing w:after="0"/>
              <w:jc w:val="left"/>
            </w:pPr>
          </w:p>
        </w:tc>
      </w:tr>
    </w:tbl>
    <w:p w:rsidR="00407B71" w:rsidRPr="00243BA2" w:rsidRDefault="00407B71" w:rsidP="00407B71">
      <w:pPr>
        <w:spacing w:after="0"/>
        <w:jc w:val="left"/>
      </w:pPr>
    </w:p>
    <w:p w:rsidR="00407B71" w:rsidRPr="00243BA2" w:rsidRDefault="00407B71" w:rsidP="00407B71">
      <w:pPr>
        <w:spacing w:after="0"/>
        <w:jc w:val="left"/>
      </w:pPr>
    </w:p>
    <w:p w:rsidR="00722C31" w:rsidRPr="00243BA2" w:rsidRDefault="00722C31" w:rsidP="00722C31">
      <w:pPr>
        <w:spacing w:after="0"/>
        <w:jc w:val="center"/>
      </w:pPr>
      <w:r w:rsidRPr="00243BA2">
        <w:rPr>
          <w:lang w:val="en-US"/>
        </w:rPr>
        <w:t>C</w:t>
      </w:r>
      <w:r w:rsidRPr="00243BA2">
        <w:t>мета расходов средств гранта на выполнение НИОКР</w:t>
      </w:r>
    </w:p>
    <w:p w:rsidR="00722C31" w:rsidRPr="00243BA2" w:rsidRDefault="00722C31" w:rsidP="00722C31">
      <w:pPr>
        <w:spacing w:after="0"/>
        <w:jc w:val="center"/>
      </w:pPr>
      <w:r w:rsidRPr="00243BA2">
        <w:t>по теме “____________________________________________”</w:t>
      </w:r>
    </w:p>
    <w:p w:rsidR="00722C31" w:rsidRPr="00243BA2" w:rsidRDefault="00722C31" w:rsidP="00722C31">
      <w:pPr>
        <w:spacing w:after="0"/>
        <w:jc w:val="center"/>
      </w:pPr>
      <w:r w:rsidRPr="00243BA2">
        <w:t>Заявка №_____________</w:t>
      </w:r>
    </w:p>
    <w:p w:rsidR="00722C31" w:rsidRPr="00243BA2" w:rsidRDefault="00722C31" w:rsidP="00722C31">
      <w:pPr>
        <w:spacing w:after="0"/>
        <w:jc w:val="center"/>
      </w:pPr>
      <w:r w:rsidRPr="00243BA2">
        <w:t>_ -й этап проекта __________</w:t>
      </w:r>
    </w:p>
    <w:p w:rsidR="00407B71" w:rsidRPr="00243BA2" w:rsidRDefault="00407B71" w:rsidP="00407B71">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5670"/>
        <w:gridCol w:w="1749"/>
      </w:tblGrid>
      <w:tr w:rsidR="00407B71" w:rsidRPr="00243BA2" w:rsidTr="003663A3">
        <w:tc>
          <w:tcPr>
            <w:tcW w:w="1101" w:type="dxa"/>
          </w:tcPr>
          <w:p w:rsidR="00407B71" w:rsidRPr="00243BA2" w:rsidRDefault="00407B71" w:rsidP="003663A3">
            <w:pPr>
              <w:spacing w:after="0"/>
              <w:jc w:val="left"/>
            </w:pPr>
          </w:p>
          <w:p w:rsidR="00407B71" w:rsidRPr="00243BA2" w:rsidRDefault="00407B71" w:rsidP="003663A3">
            <w:pPr>
              <w:spacing w:after="0"/>
              <w:jc w:val="left"/>
            </w:pPr>
            <w:r w:rsidRPr="00243BA2">
              <w:t>№ п/п</w:t>
            </w:r>
          </w:p>
          <w:p w:rsidR="00407B71" w:rsidRPr="00243BA2" w:rsidRDefault="00407B71" w:rsidP="003663A3">
            <w:pPr>
              <w:spacing w:after="0"/>
              <w:jc w:val="left"/>
            </w:pPr>
          </w:p>
        </w:tc>
        <w:tc>
          <w:tcPr>
            <w:tcW w:w="5670" w:type="dxa"/>
          </w:tcPr>
          <w:p w:rsidR="00407B71" w:rsidRPr="00243BA2" w:rsidRDefault="00407B71" w:rsidP="003663A3">
            <w:pPr>
              <w:spacing w:after="0"/>
              <w:jc w:val="center"/>
            </w:pPr>
          </w:p>
          <w:p w:rsidR="00407B71" w:rsidRPr="00243BA2" w:rsidRDefault="00407B71" w:rsidP="003663A3">
            <w:pPr>
              <w:spacing w:after="0"/>
              <w:jc w:val="center"/>
            </w:pPr>
            <w:r w:rsidRPr="00243BA2">
              <w:t>Наименование статей расходов</w:t>
            </w:r>
          </w:p>
          <w:p w:rsidR="00407B71" w:rsidRPr="00243BA2" w:rsidRDefault="00407B71" w:rsidP="003663A3">
            <w:pPr>
              <w:spacing w:after="0"/>
              <w:jc w:val="center"/>
            </w:pPr>
          </w:p>
        </w:tc>
        <w:tc>
          <w:tcPr>
            <w:tcW w:w="1749" w:type="dxa"/>
          </w:tcPr>
          <w:p w:rsidR="00407B71" w:rsidRPr="00243BA2" w:rsidRDefault="00407B71" w:rsidP="003663A3">
            <w:pPr>
              <w:spacing w:after="0"/>
              <w:jc w:val="center"/>
            </w:pPr>
          </w:p>
          <w:p w:rsidR="00407B71" w:rsidRPr="00243BA2" w:rsidRDefault="00407B71" w:rsidP="003663A3">
            <w:pPr>
              <w:spacing w:after="0"/>
              <w:jc w:val="center"/>
            </w:pPr>
            <w:r w:rsidRPr="00243BA2">
              <w:t>Сумма</w:t>
            </w:r>
          </w:p>
          <w:p w:rsidR="00407B71" w:rsidRPr="00243BA2" w:rsidRDefault="00407B71" w:rsidP="003663A3">
            <w:pPr>
              <w:spacing w:after="0"/>
              <w:jc w:val="center"/>
            </w:pPr>
            <w:r w:rsidRPr="00243BA2">
              <w:t>руб.</w:t>
            </w:r>
          </w:p>
        </w:tc>
      </w:tr>
      <w:tr w:rsidR="00407B71" w:rsidRPr="00243BA2" w:rsidTr="003663A3">
        <w:tc>
          <w:tcPr>
            <w:tcW w:w="1101" w:type="dxa"/>
            <w:tcBorders>
              <w:bottom w:val="nil"/>
            </w:tcBorders>
          </w:tcPr>
          <w:p w:rsidR="00407B71" w:rsidRPr="00243BA2" w:rsidRDefault="00407B71" w:rsidP="003663A3">
            <w:pPr>
              <w:spacing w:after="0"/>
              <w:jc w:val="left"/>
            </w:pPr>
          </w:p>
          <w:p w:rsidR="00407B71" w:rsidRPr="00243BA2" w:rsidRDefault="00407B71" w:rsidP="003663A3">
            <w:pPr>
              <w:spacing w:after="0"/>
              <w:jc w:val="left"/>
            </w:pPr>
            <w:r w:rsidRPr="00243BA2">
              <w:t>1</w:t>
            </w:r>
          </w:p>
          <w:p w:rsidR="00407B71" w:rsidRPr="00243BA2" w:rsidRDefault="00407B71" w:rsidP="003663A3">
            <w:pPr>
              <w:spacing w:after="0"/>
              <w:jc w:val="left"/>
            </w:pPr>
          </w:p>
        </w:tc>
        <w:tc>
          <w:tcPr>
            <w:tcW w:w="5670" w:type="dxa"/>
            <w:tcBorders>
              <w:bottom w:val="nil"/>
            </w:tcBorders>
          </w:tcPr>
          <w:p w:rsidR="00407B71" w:rsidRPr="00243BA2" w:rsidRDefault="00407B71" w:rsidP="003663A3">
            <w:pPr>
              <w:spacing w:after="0"/>
              <w:jc w:val="left"/>
            </w:pPr>
          </w:p>
          <w:p w:rsidR="00407B71" w:rsidRPr="00243BA2" w:rsidRDefault="00407B71" w:rsidP="003663A3">
            <w:pPr>
              <w:spacing w:after="0"/>
              <w:jc w:val="left"/>
            </w:pPr>
            <w:r w:rsidRPr="00243BA2">
              <w:t>Заработная плата</w:t>
            </w:r>
            <w:r w:rsidR="00271A8F" w:rsidRPr="00243BA2">
              <w:rPr>
                <w:rStyle w:val="ab"/>
              </w:rPr>
              <w:footnoteReference w:id="18"/>
            </w:r>
          </w:p>
          <w:p w:rsidR="00407B71" w:rsidRPr="00243BA2" w:rsidRDefault="00407B71" w:rsidP="003663A3">
            <w:pPr>
              <w:spacing w:after="0"/>
              <w:jc w:val="left"/>
            </w:pPr>
          </w:p>
        </w:tc>
        <w:tc>
          <w:tcPr>
            <w:tcW w:w="1749" w:type="dxa"/>
            <w:tcBorders>
              <w:bottom w:val="nil"/>
            </w:tcBorders>
          </w:tcPr>
          <w:p w:rsidR="00407B71" w:rsidRPr="00243BA2" w:rsidRDefault="00407B71" w:rsidP="003663A3">
            <w:pPr>
              <w:spacing w:after="0"/>
              <w:jc w:val="left"/>
            </w:pPr>
          </w:p>
          <w:p w:rsidR="00407B71" w:rsidRPr="00243BA2" w:rsidRDefault="00407B71" w:rsidP="003663A3">
            <w:pPr>
              <w:spacing w:after="0"/>
              <w:jc w:val="left"/>
            </w:pPr>
          </w:p>
        </w:tc>
      </w:tr>
      <w:tr w:rsidR="00407B71" w:rsidRPr="00243BA2" w:rsidTr="003663A3">
        <w:tc>
          <w:tcPr>
            <w:tcW w:w="1101" w:type="dxa"/>
          </w:tcPr>
          <w:p w:rsidR="00407B71" w:rsidRPr="00243BA2" w:rsidRDefault="00407B71" w:rsidP="003663A3">
            <w:pPr>
              <w:spacing w:after="0"/>
              <w:jc w:val="left"/>
            </w:pPr>
          </w:p>
          <w:p w:rsidR="00407B71" w:rsidRPr="00243BA2" w:rsidRDefault="00407B71" w:rsidP="003663A3">
            <w:pPr>
              <w:spacing w:after="0"/>
              <w:jc w:val="left"/>
            </w:pPr>
            <w:r w:rsidRPr="00243BA2">
              <w:t>2</w:t>
            </w:r>
          </w:p>
        </w:tc>
        <w:tc>
          <w:tcPr>
            <w:tcW w:w="5670" w:type="dxa"/>
          </w:tcPr>
          <w:p w:rsidR="00407B71" w:rsidRPr="00243BA2" w:rsidRDefault="00407B71" w:rsidP="003663A3">
            <w:pPr>
              <w:spacing w:after="0"/>
              <w:jc w:val="left"/>
            </w:pPr>
          </w:p>
          <w:p w:rsidR="00407B71" w:rsidRPr="00243BA2" w:rsidRDefault="00407B71" w:rsidP="003663A3">
            <w:pPr>
              <w:spacing w:after="0"/>
              <w:jc w:val="left"/>
            </w:pPr>
            <w:r w:rsidRPr="00243BA2">
              <w:t>Начисление на заработную плату</w:t>
            </w:r>
          </w:p>
          <w:p w:rsidR="00407B71" w:rsidRPr="00243BA2" w:rsidRDefault="00407B71" w:rsidP="003663A3">
            <w:pPr>
              <w:spacing w:after="0"/>
              <w:jc w:val="left"/>
            </w:pPr>
          </w:p>
        </w:tc>
        <w:tc>
          <w:tcPr>
            <w:tcW w:w="1749" w:type="dxa"/>
          </w:tcPr>
          <w:p w:rsidR="00407B71" w:rsidRPr="00243BA2" w:rsidRDefault="00407B71" w:rsidP="003663A3">
            <w:pPr>
              <w:spacing w:after="0"/>
              <w:jc w:val="left"/>
            </w:pPr>
          </w:p>
          <w:p w:rsidR="00407B71" w:rsidRPr="00243BA2" w:rsidRDefault="00407B71" w:rsidP="003663A3">
            <w:pPr>
              <w:spacing w:after="0"/>
              <w:jc w:val="left"/>
            </w:pPr>
          </w:p>
        </w:tc>
      </w:tr>
      <w:tr w:rsidR="00407B71" w:rsidRPr="00243BA2" w:rsidTr="003663A3">
        <w:tc>
          <w:tcPr>
            <w:tcW w:w="1101" w:type="dxa"/>
          </w:tcPr>
          <w:p w:rsidR="00407B71" w:rsidRPr="00243BA2" w:rsidRDefault="00407B71" w:rsidP="003663A3">
            <w:pPr>
              <w:spacing w:after="0"/>
              <w:jc w:val="left"/>
            </w:pPr>
          </w:p>
          <w:p w:rsidR="00407B71" w:rsidRPr="00243BA2" w:rsidRDefault="001D6DA2" w:rsidP="003663A3">
            <w:pPr>
              <w:spacing w:after="0"/>
              <w:jc w:val="left"/>
            </w:pPr>
            <w:r w:rsidRPr="00243BA2">
              <w:t>3</w:t>
            </w:r>
          </w:p>
        </w:tc>
        <w:tc>
          <w:tcPr>
            <w:tcW w:w="5670" w:type="dxa"/>
          </w:tcPr>
          <w:p w:rsidR="00407B71" w:rsidRPr="00243BA2" w:rsidRDefault="00407B71" w:rsidP="003663A3">
            <w:pPr>
              <w:spacing w:after="0"/>
              <w:jc w:val="left"/>
            </w:pPr>
          </w:p>
          <w:p w:rsidR="00407B71" w:rsidRPr="00243BA2" w:rsidRDefault="00407B71" w:rsidP="003663A3">
            <w:pPr>
              <w:spacing w:after="0"/>
              <w:jc w:val="left"/>
            </w:pPr>
            <w:r w:rsidRPr="00243BA2">
              <w:t xml:space="preserve">Материалы, сырье, комплектующие </w:t>
            </w:r>
            <w:r w:rsidR="00CC6C03" w:rsidRPr="00243BA2">
              <w:rPr>
                <w:i/>
              </w:rPr>
              <w:t>(не более 30% от суммы гранта)</w:t>
            </w:r>
          </w:p>
          <w:p w:rsidR="00407B71" w:rsidRPr="00243BA2" w:rsidRDefault="00407B71" w:rsidP="003663A3">
            <w:pPr>
              <w:spacing w:after="0"/>
              <w:jc w:val="left"/>
            </w:pPr>
          </w:p>
        </w:tc>
        <w:tc>
          <w:tcPr>
            <w:tcW w:w="1749" w:type="dxa"/>
          </w:tcPr>
          <w:p w:rsidR="00407B71" w:rsidRPr="00243BA2" w:rsidRDefault="00407B71" w:rsidP="003663A3">
            <w:pPr>
              <w:spacing w:after="0"/>
              <w:jc w:val="left"/>
            </w:pPr>
          </w:p>
          <w:p w:rsidR="00407B71" w:rsidRPr="00243BA2" w:rsidRDefault="00407B71" w:rsidP="003663A3">
            <w:pPr>
              <w:spacing w:after="0"/>
              <w:jc w:val="left"/>
            </w:pPr>
          </w:p>
        </w:tc>
      </w:tr>
      <w:tr w:rsidR="00407B71" w:rsidRPr="00243BA2" w:rsidTr="003663A3">
        <w:tc>
          <w:tcPr>
            <w:tcW w:w="1101" w:type="dxa"/>
          </w:tcPr>
          <w:p w:rsidR="00407B71" w:rsidRPr="00243BA2" w:rsidRDefault="00407B71" w:rsidP="003663A3">
            <w:pPr>
              <w:spacing w:after="0"/>
              <w:jc w:val="left"/>
            </w:pPr>
          </w:p>
          <w:p w:rsidR="00407B71" w:rsidRPr="00243BA2" w:rsidRDefault="001D6DA2" w:rsidP="003663A3">
            <w:pPr>
              <w:spacing w:after="0"/>
              <w:jc w:val="left"/>
            </w:pPr>
            <w:r w:rsidRPr="00243BA2">
              <w:t>4</w:t>
            </w:r>
          </w:p>
        </w:tc>
        <w:tc>
          <w:tcPr>
            <w:tcW w:w="5670" w:type="dxa"/>
          </w:tcPr>
          <w:p w:rsidR="00407B71" w:rsidRPr="00243BA2" w:rsidRDefault="00407B71" w:rsidP="003663A3">
            <w:pPr>
              <w:spacing w:after="0"/>
              <w:jc w:val="left"/>
            </w:pPr>
          </w:p>
          <w:p w:rsidR="00407B71" w:rsidRPr="00243BA2" w:rsidRDefault="00407B71" w:rsidP="003663A3">
            <w:pPr>
              <w:spacing w:after="0"/>
              <w:jc w:val="left"/>
            </w:pPr>
            <w:r w:rsidRPr="00243BA2">
              <w:t xml:space="preserve">Оплата работ соисполнителей </w:t>
            </w:r>
            <w:r w:rsidR="00044254" w:rsidRPr="00243BA2">
              <w:rPr>
                <w:rStyle w:val="ab"/>
              </w:rPr>
              <w:footnoteReference w:id="19"/>
            </w:r>
          </w:p>
          <w:p w:rsidR="00407B71" w:rsidRPr="00243BA2" w:rsidRDefault="00407B71" w:rsidP="003663A3">
            <w:pPr>
              <w:spacing w:after="0"/>
              <w:jc w:val="left"/>
            </w:pPr>
          </w:p>
        </w:tc>
        <w:tc>
          <w:tcPr>
            <w:tcW w:w="1749" w:type="dxa"/>
          </w:tcPr>
          <w:p w:rsidR="00407B71" w:rsidRPr="00243BA2" w:rsidRDefault="00407B71" w:rsidP="003663A3">
            <w:pPr>
              <w:spacing w:after="0"/>
              <w:jc w:val="left"/>
            </w:pPr>
          </w:p>
          <w:p w:rsidR="00407B71" w:rsidRPr="00243BA2" w:rsidRDefault="00407B71" w:rsidP="003663A3">
            <w:pPr>
              <w:spacing w:after="0"/>
              <w:jc w:val="left"/>
            </w:pPr>
          </w:p>
        </w:tc>
      </w:tr>
      <w:tr w:rsidR="00407B71" w:rsidRPr="00243BA2" w:rsidTr="003663A3">
        <w:tc>
          <w:tcPr>
            <w:tcW w:w="1101" w:type="dxa"/>
          </w:tcPr>
          <w:p w:rsidR="00407B71" w:rsidRPr="00243BA2" w:rsidRDefault="00407B71" w:rsidP="003663A3">
            <w:pPr>
              <w:spacing w:after="0"/>
              <w:jc w:val="left"/>
            </w:pPr>
          </w:p>
          <w:p w:rsidR="00407B71" w:rsidRPr="00243BA2" w:rsidRDefault="001D6DA2" w:rsidP="003663A3">
            <w:pPr>
              <w:spacing w:after="0"/>
              <w:jc w:val="left"/>
            </w:pPr>
            <w:r w:rsidRPr="00243BA2">
              <w:t>5</w:t>
            </w:r>
          </w:p>
          <w:p w:rsidR="00407B71" w:rsidRPr="00243BA2" w:rsidRDefault="00407B71" w:rsidP="003663A3">
            <w:pPr>
              <w:spacing w:after="0"/>
              <w:jc w:val="left"/>
            </w:pPr>
          </w:p>
        </w:tc>
        <w:tc>
          <w:tcPr>
            <w:tcW w:w="5670" w:type="dxa"/>
          </w:tcPr>
          <w:p w:rsidR="00407B71" w:rsidRPr="00243BA2" w:rsidRDefault="00407B71" w:rsidP="003663A3">
            <w:pPr>
              <w:spacing w:after="0"/>
              <w:jc w:val="left"/>
            </w:pPr>
          </w:p>
          <w:p w:rsidR="00407B71" w:rsidRPr="00243BA2" w:rsidRDefault="00407B71" w:rsidP="003663A3">
            <w:pPr>
              <w:spacing w:after="0"/>
              <w:jc w:val="left"/>
            </w:pPr>
            <w:r w:rsidRPr="00243BA2">
              <w:t>Прочие работы и услуги производственного характера, выполняемые сторонними организациями</w:t>
            </w:r>
          </w:p>
          <w:p w:rsidR="00407B71" w:rsidRPr="00243BA2" w:rsidRDefault="00407B71" w:rsidP="003663A3">
            <w:pPr>
              <w:spacing w:after="0"/>
              <w:jc w:val="left"/>
            </w:pPr>
          </w:p>
        </w:tc>
        <w:tc>
          <w:tcPr>
            <w:tcW w:w="1749" w:type="dxa"/>
          </w:tcPr>
          <w:p w:rsidR="00407B71" w:rsidRPr="00243BA2" w:rsidRDefault="00407B71" w:rsidP="003663A3">
            <w:pPr>
              <w:spacing w:after="0"/>
              <w:jc w:val="left"/>
            </w:pPr>
          </w:p>
          <w:p w:rsidR="00407B71" w:rsidRPr="00243BA2" w:rsidRDefault="00407B71" w:rsidP="003663A3">
            <w:pPr>
              <w:spacing w:after="0"/>
              <w:jc w:val="left"/>
            </w:pPr>
          </w:p>
        </w:tc>
      </w:tr>
      <w:tr w:rsidR="00407B71" w:rsidRPr="00243BA2" w:rsidTr="003663A3">
        <w:tc>
          <w:tcPr>
            <w:tcW w:w="1101" w:type="dxa"/>
          </w:tcPr>
          <w:p w:rsidR="00407B71" w:rsidRPr="00243BA2" w:rsidRDefault="00407B71" w:rsidP="003663A3">
            <w:pPr>
              <w:spacing w:after="0"/>
              <w:jc w:val="left"/>
            </w:pPr>
          </w:p>
          <w:p w:rsidR="00407B71" w:rsidRPr="00243BA2" w:rsidRDefault="001D6DA2" w:rsidP="003663A3">
            <w:pPr>
              <w:spacing w:after="0"/>
              <w:jc w:val="left"/>
            </w:pPr>
            <w:r w:rsidRPr="00243BA2">
              <w:t>6</w:t>
            </w:r>
          </w:p>
        </w:tc>
        <w:tc>
          <w:tcPr>
            <w:tcW w:w="5670" w:type="dxa"/>
          </w:tcPr>
          <w:p w:rsidR="00407B71" w:rsidRPr="00243BA2" w:rsidRDefault="00407B71" w:rsidP="003663A3">
            <w:pPr>
              <w:spacing w:after="0"/>
              <w:jc w:val="left"/>
            </w:pPr>
          </w:p>
          <w:p w:rsidR="00407B71" w:rsidRPr="00243BA2" w:rsidRDefault="00407B71" w:rsidP="003663A3">
            <w:pPr>
              <w:spacing w:after="0"/>
              <w:jc w:val="left"/>
              <w:rPr>
                <w:i/>
              </w:rPr>
            </w:pPr>
            <w:r w:rsidRPr="00243BA2">
              <w:t>Прочие общехозяйственные расходы</w:t>
            </w:r>
            <w:r w:rsidR="00CC6C03" w:rsidRPr="00243BA2">
              <w:rPr>
                <w:i/>
              </w:rPr>
              <w:t>(не более 10% от суммы гранта)</w:t>
            </w:r>
          </w:p>
          <w:p w:rsidR="00407B71" w:rsidRPr="00243BA2" w:rsidRDefault="00407B71" w:rsidP="003663A3">
            <w:pPr>
              <w:spacing w:after="0"/>
              <w:jc w:val="left"/>
            </w:pPr>
          </w:p>
        </w:tc>
        <w:tc>
          <w:tcPr>
            <w:tcW w:w="1749" w:type="dxa"/>
          </w:tcPr>
          <w:p w:rsidR="00407B71" w:rsidRPr="00243BA2" w:rsidRDefault="00407B71" w:rsidP="003663A3">
            <w:pPr>
              <w:spacing w:after="0"/>
              <w:jc w:val="left"/>
            </w:pPr>
          </w:p>
          <w:p w:rsidR="00407B71" w:rsidRPr="00243BA2" w:rsidRDefault="00407B71" w:rsidP="003663A3">
            <w:pPr>
              <w:spacing w:after="0"/>
              <w:jc w:val="left"/>
            </w:pPr>
          </w:p>
        </w:tc>
      </w:tr>
      <w:tr w:rsidR="00407B71" w:rsidRPr="00722C31" w:rsidTr="003663A3">
        <w:tc>
          <w:tcPr>
            <w:tcW w:w="1101" w:type="dxa"/>
          </w:tcPr>
          <w:p w:rsidR="00407B71" w:rsidRPr="00243BA2" w:rsidRDefault="00407B71" w:rsidP="003663A3">
            <w:pPr>
              <w:spacing w:after="0"/>
              <w:jc w:val="left"/>
            </w:pPr>
          </w:p>
        </w:tc>
        <w:tc>
          <w:tcPr>
            <w:tcW w:w="5670" w:type="dxa"/>
          </w:tcPr>
          <w:p w:rsidR="00407B71" w:rsidRPr="00722C31" w:rsidRDefault="00547BA4" w:rsidP="003663A3">
            <w:pPr>
              <w:spacing w:after="0"/>
              <w:jc w:val="left"/>
            </w:pPr>
            <w:r w:rsidRPr="00243BA2">
              <w:t>ИТОГО:</w:t>
            </w:r>
          </w:p>
        </w:tc>
        <w:tc>
          <w:tcPr>
            <w:tcW w:w="1749" w:type="dxa"/>
          </w:tcPr>
          <w:p w:rsidR="00407B71" w:rsidRPr="00722C31" w:rsidRDefault="00407B71" w:rsidP="003663A3">
            <w:pPr>
              <w:spacing w:after="0"/>
              <w:jc w:val="left"/>
            </w:pPr>
          </w:p>
        </w:tc>
      </w:tr>
    </w:tbl>
    <w:p w:rsidR="0091274B" w:rsidRPr="00722C31" w:rsidRDefault="0091274B" w:rsidP="00A8748E">
      <w:pPr>
        <w:spacing w:after="0" w:line="276" w:lineRule="auto"/>
        <w:jc w:val="left"/>
        <w:sectPr w:rsidR="0091274B" w:rsidRPr="00722C31">
          <w:pgSz w:w="11906" w:h="16838"/>
          <w:pgMar w:top="1134" w:right="850" w:bottom="1134" w:left="1701" w:header="708" w:footer="708" w:gutter="0"/>
          <w:cols w:space="720"/>
        </w:sectPr>
      </w:pPr>
      <w:bookmarkStart w:id="36" w:name="_GoBack"/>
      <w:bookmarkEnd w:id="36"/>
    </w:p>
    <w:p w:rsidR="008C7BF3" w:rsidRPr="00722C31" w:rsidRDefault="008C7BF3" w:rsidP="0091274B">
      <w:pPr>
        <w:pStyle w:val="1"/>
        <w:jc w:val="both"/>
        <w:rPr>
          <w:b w:val="0"/>
          <w:caps/>
          <w:sz w:val="28"/>
          <w:lang w:val="ru-RU"/>
        </w:rPr>
      </w:pPr>
    </w:p>
    <w:sectPr w:rsidR="008C7BF3" w:rsidRPr="00722C31" w:rsidSect="0091274B">
      <w:pgSz w:w="16840" w:h="11907" w:orient="landscape" w:code="9"/>
      <w:pgMar w:top="568" w:right="1440" w:bottom="567" w:left="1440" w:header="709" w:footer="709" w:gutter="0"/>
      <w:cols w:space="70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1CAC" w:rsidRDefault="00131CAC" w:rsidP="0075438A">
      <w:pPr>
        <w:spacing w:after="0"/>
      </w:pPr>
      <w:r>
        <w:separator/>
      </w:r>
    </w:p>
  </w:endnote>
  <w:endnote w:type="continuationSeparator" w:id="1">
    <w:p w:rsidR="00131CAC" w:rsidRDefault="00131CAC" w:rsidP="0075438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ltica">
    <w:altName w:val="Times New Roman"/>
    <w:panose1 w:val="00000000000000000000"/>
    <w:charset w:val="00"/>
    <w:family w:val="roman"/>
    <w:notTrueType/>
    <w:pitch w:val="default"/>
    <w:sig w:usb0="00000003" w:usb1="00000000" w:usb2="00000000" w:usb3="00000000" w:csb0="00000001" w:csb1="00000000"/>
  </w:font>
  <w:font w:name="PEW Repor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Corbel">
    <w:panose1 w:val="020B0503020204020204"/>
    <w:charset w:val="CC"/>
    <w:family w:val="swiss"/>
    <w:pitch w:val="variable"/>
    <w:sig w:usb0="A00002EF" w:usb1="4000A44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A5" w:rsidRDefault="00EC2706">
    <w:pPr>
      <w:pStyle w:val="a6"/>
      <w:framePr w:wrap="around" w:vAnchor="text" w:hAnchor="margin" w:xAlign="right" w:y="1"/>
      <w:rPr>
        <w:rStyle w:val="a5"/>
      </w:rPr>
    </w:pPr>
    <w:r>
      <w:rPr>
        <w:rStyle w:val="a5"/>
      </w:rPr>
      <w:fldChar w:fldCharType="begin"/>
    </w:r>
    <w:r w:rsidR="008346A5">
      <w:rPr>
        <w:rStyle w:val="a5"/>
      </w:rPr>
      <w:instrText xml:space="preserve">PAGE  </w:instrText>
    </w:r>
    <w:r>
      <w:rPr>
        <w:rStyle w:val="a5"/>
      </w:rPr>
      <w:fldChar w:fldCharType="end"/>
    </w:r>
  </w:p>
  <w:p w:rsidR="008346A5" w:rsidRDefault="008346A5">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A5" w:rsidRDefault="00EC2706">
    <w:pPr>
      <w:pStyle w:val="a6"/>
      <w:framePr w:wrap="auto" w:vAnchor="text" w:hAnchor="margin" w:xAlign="right" w:y="1"/>
      <w:rPr>
        <w:rStyle w:val="a5"/>
      </w:rPr>
    </w:pPr>
    <w:r>
      <w:rPr>
        <w:rStyle w:val="a5"/>
      </w:rPr>
      <w:fldChar w:fldCharType="begin"/>
    </w:r>
    <w:r w:rsidR="008346A5">
      <w:rPr>
        <w:rStyle w:val="a5"/>
      </w:rPr>
      <w:instrText xml:space="preserve">PAGE  </w:instrText>
    </w:r>
    <w:r>
      <w:rPr>
        <w:rStyle w:val="a5"/>
      </w:rPr>
      <w:fldChar w:fldCharType="separate"/>
    </w:r>
    <w:r w:rsidR="003C48FE">
      <w:rPr>
        <w:rStyle w:val="a5"/>
      </w:rPr>
      <w:t>2</w:t>
    </w:r>
    <w:r>
      <w:rPr>
        <w:rStyle w:val="a5"/>
      </w:rPr>
      <w:fldChar w:fldCharType="end"/>
    </w:r>
  </w:p>
  <w:p w:rsidR="008346A5" w:rsidRPr="00355735" w:rsidRDefault="008346A5" w:rsidP="0075438A">
    <w:pPr>
      <w:pStyle w:val="a6"/>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1CAC" w:rsidRDefault="00131CAC" w:rsidP="0075438A">
      <w:pPr>
        <w:spacing w:after="0"/>
      </w:pPr>
      <w:r>
        <w:separator/>
      </w:r>
    </w:p>
  </w:footnote>
  <w:footnote w:type="continuationSeparator" w:id="1">
    <w:p w:rsidR="00131CAC" w:rsidRDefault="00131CAC" w:rsidP="0075438A">
      <w:pPr>
        <w:spacing w:after="0"/>
      </w:pPr>
      <w:r>
        <w:continuationSeparator/>
      </w:r>
    </w:p>
  </w:footnote>
  <w:footnote w:id="2">
    <w:p w:rsidR="008346A5" w:rsidRDefault="008346A5" w:rsidP="000C0E21">
      <w:pPr>
        <w:pStyle w:val="ac"/>
      </w:pPr>
      <w:r>
        <w:rPr>
          <w:rStyle w:val="ab"/>
        </w:rPr>
        <w:footnoteRef/>
      </w:r>
      <w:r>
        <w:t xml:space="preserve"> Отсутствие указанных ОКВЭД не является причиной для недопущения предприятия к участию в конкурсе. Однако, в случае признания предприятия победителем, оно должно вместе с договором (соглашением) предоставить документы, подтверждающие оформление указанных ОКВЭД. </w:t>
      </w:r>
    </w:p>
  </w:footnote>
  <w:footnote w:id="3">
    <w:p w:rsidR="008346A5" w:rsidRPr="00337457" w:rsidRDefault="008346A5" w:rsidP="000C0E21">
      <w:pPr>
        <w:pStyle w:val="ac"/>
      </w:pPr>
      <w:r>
        <w:rPr>
          <w:rStyle w:val="ab"/>
        </w:rPr>
        <w:footnoteRef/>
      </w:r>
      <w:r>
        <w:t xml:space="preserve"> В случае, </w:t>
      </w:r>
      <w:r w:rsidRPr="00337457">
        <w:t xml:space="preserve">если участниками малого инновационного предприятия являются юридические лица и их суммарная доля превышает 49 процентов, необходимо дополнительно представить документы, указанные в пп. </w:t>
      </w:r>
      <w:r>
        <w:t>а</w:t>
      </w:r>
      <w:r w:rsidRPr="00337457">
        <w:t>) п.2.</w:t>
      </w:r>
      <w:r>
        <w:t>1</w:t>
      </w:r>
      <w:r w:rsidRPr="00337457">
        <w:t>.</w:t>
      </w:r>
      <w:r>
        <w:t>2</w:t>
      </w:r>
      <w:r w:rsidRPr="00337457">
        <w:t xml:space="preserve"> настоящего Положения, в отношении каждого из юридических лиц-участников малого инновационного предприятия.</w:t>
      </w:r>
    </w:p>
  </w:footnote>
  <w:footnote w:id="4">
    <w:p w:rsidR="008346A5" w:rsidRPr="00337457" w:rsidRDefault="008346A5" w:rsidP="000C0E21">
      <w:pPr>
        <w:pStyle w:val="ac"/>
      </w:pPr>
      <w:r w:rsidRPr="00337457">
        <w:rPr>
          <w:rStyle w:val="ab"/>
        </w:rPr>
        <w:footnoteRef/>
      </w:r>
      <w:r w:rsidRPr="00337457">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w:t>
      </w:r>
    </w:p>
  </w:footnote>
  <w:footnote w:id="5">
    <w:p w:rsidR="008346A5" w:rsidRPr="00337457" w:rsidRDefault="008346A5" w:rsidP="000C0E21">
      <w:pPr>
        <w:pStyle w:val="ac"/>
      </w:pPr>
      <w:r w:rsidRPr="00337457">
        <w:rPr>
          <w:rStyle w:val="ab"/>
        </w:rPr>
        <w:footnoteRef/>
      </w:r>
      <w:r w:rsidRPr="00337457">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 </w:t>
      </w:r>
    </w:p>
    <w:p w:rsidR="008346A5" w:rsidRPr="001C500C" w:rsidRDefault="008346A5" w:rsidP="000C0E21">
      <w:pPr>
        <w:pStyle w:val="ac"/>
      </w:pPr>
    </w:p>
  </w:footnote>
  <w:footnote w:id="6">
    <w:p w:rsidR="008346A5" w:rsidRDefault="008346A5">
      <w:pPr>
        <w:pStyle w:val="ac"/>
      </w:pPr>
      <w:r>
        <w:rPr>
          <w:rStyle w:val="ab"/>
        </w:rPr>
        <w:footnoteRef/>
      </w:r>
      <w:r>
        <w:t xml:space="preserve"> С</w:t>
      </w:r>
      <w:r w:rsidRPr="001D6DA2">
        <w:t xml:space="preserve">редние значения заработной платы, выплачиваемой начисленной по договорам из средств Фонда на одного сотрудника - 60 000 рублей </w:t>
      </w:r>
      <w:r>
        <w:t xml:space="preserve">в месяц </w:t>
      </w:r>
      <w:r w:rsidRPr="001D6DA2">
        <w:t xml:space="preserve">за отчетный период. </w:t>
      </w:r>
      <w:r>
        <w:t>М</w:t>
      </w:r>
      <w:r w:rsidRPr="001D6DA2">
        <w:t>аксимальный уровень заработной платы, выплачиваемой начисленной  за отчетный период по договорам из средств Фонда, на одного сотрудника не более 100 000 рублей в месяц. При этом среднее значение за отчетный период сохраняется.</w:t>
      </w:r>
    </w:p>
  </w:footnote>
  <w:footnote w:id="7">
    <w:p w:rsidR="008346A5" w:rsidRDefault="008346A5" w:rsidP="00060B7C">
      <w:pPr>
        <w:pStyle w:val="ac"/>
      </w:pPr>
      <w:r>
        <w:rPr>
          <w:rStyle w:val="ab"/>
        </w:rPr>
        <w:footnoteRef/>
      </w:r>
      <w:r>
        <w:t xml:space="preserve"> Отсутствие указанных ОКВЭД не является причиной для недопущения предприятия к участию в конкурсе. Однако, в случае признания предприятия победителем, оно должно вместе с договором (соглашением) предоставить документы, подтверждающие оформление указанных ОКВЭД. </w:t>
      </w:r>
    </w:p>
  </w:footnote>
  <w:footnote w:id="8">
    <w:p w:rsidR="008346A5" w:rsidRPr="00337457" w:rsidRDefault="008346A5" w:rsidP="000075D1">
      <w:pPr>
        <w:pStyle w:val="ac"/>
      </w:pPr>
      <w:r>
        <w:rPr>
          <w:rStyle w:val="ab"/>
        </w:rPr>
        <w:footnoteRef/>
      </w:r>
      <w:r>
        <w:t xml:space="preserve"> В случае, </w:t>
      </w:r>
      <w:r w:rsidRPr="00337457">
        <w:t xml:space="preserve">если участниками малого инновационного предприятия являются юридические лица и их суммарная доля превышает 49 процентов, необходимо дополнительно представить документы, указанные в пп. </w:t>
      </w:r>
      <w:r>
        <w:t>а</w:t>
      </w:r>
      <w:r w:rsidRPr="00337457">
        <w:t>) п.2.</w:t>
      </w:r>
      <w:r>
        <w:t>1</w:t>
      </w:r>
      <w:r w:rsidRPr="00337457">
        <w:t>.</w:t>
      </w:r>
      <w:r>
        <w:t>2</w:t>
      </w:r>
      <w:r w:rsidRPr="00337457">
        <w:t xml:space="preserve"> настоящего Положения, в отношении каждого из юридических лиц-участников малого инновационного предприятия.</w:t>
      </w:r>
    </w:p>
  </w:footnote>
  <w:footnote w:id="9">
    <w:p w:rsidR="008346A5" w:rsidRPr="00337457" w:rsidRDefault="008346A5" w:rsidP="00060B7C">
      <w:pPr>
        <w:pStyle w:val="ac"/>
      </w:pPr>
      <w:r w:rsidRPr="00337457">
        <w:rPr>
          <w:rStyle w:val="ab"/>
        </w:rPr>
        <w:footnoteRef/>
      </w:r>
      <w:r w:rsidRPr="00337457">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w:t>
      </w:r>
    </w:p>
  </w:footnote>
  <w:footnote w:id="10">
    <w:p w:rsidR="008346A5" w:rsidRPr="001C500C" w:rsidRDefault="008346A5" w:rsidP="00060B7C">
      <w:pPr>
        <w:pStyle w:val="ac"/>
      </w:pPr>
      <w:r w:rsidRPr="00337457">
        <w:rPr>
          <w:rStyle w:val="ab"/>
        </w:rPr>
        <w:footnoteRef/>
      </w:r>
      <w:r w:rsidRPr="00337457">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 </w:t>
      </w:r>
    </w:p>
  </w:footnote>
  <w:footnote w:id="11">
    <w:p w:rsidR="008346A5" w:rsidRDefault="008346A5" w:rsidP="00671667">
      <w:pPr>
        <w:pStyle w:val="ac"/>
      </w:pPr>
      <w:r>
        <w:rPr>
          <w:rStyle w:val="ab"/>
        </w:rPr>
        <w:footnoteRef/>
      </w:r>
      <w:r>
        <w:t xml:space="preserve"> С</w:t>
      </w:r>
      <w:r w:rsidRPr="001D6DA2">
        <w:t>редние значения заработной платы, выплачиваемой начисленной по договорам из средств Фонда на одного сотрудника - 60 000 рублей</w:t>
      </w:r>
      <w:r>
        <w:t xml:space="preserve"> месяц</w:t>
      </w:r>
      <w:r w:rsidRPr="001D6DA2">
        <w:t xml:space="preserve"> за отчетный период. </w:t>
      </w:r>
      <w:r>
        <w:t>М</w:t>
      </w:r>
      <w:r w:rsidRPr="001D6DA2">
        <w:t>аксимальный уровень заработной платы, выплачиваемой начисленной  за отчетный период по договорам из средств Фонда, на одного сотрудника не более 100 000 рублей в месяц. При этом среднее значение за отчетный период сохраняется.</w:t>
      </w:r>
    </w:p>
  </w:footnote>
  <w:footnote w:id="12">
    <w:p w:rsidR="008346A5" w:rsidRPr="00337457" w:rsidRDefault="008346A5" w:rsidP="005B3C11">
      <w:pPr>
        <w:pStyle w:val="ac"/>
      </w:pPr>
      <w:r>
        <w:rPr>
          <w:rStyle w:val="ab"/>
        </w:rPr>
        <w:footnoteRef/>
      </w:r>
      <w:r>
        <w:t xml:space="preserve"> В случае, </w:t>
      </w:r>
      <w:r w:rsidRPr="00337457">
        <w:t xml:space="preserve">если участниками малого инновационного предприятия являются юридические лица и их суммарная доля превышает 49 процентов, необходимо дополнительно представить документы, указанные в пп. </w:t>
      </w:r>
      <w:r>
        <w:t>а</w:t>
      </w:r>
      <w:r w:rsidRPr="00337457">
        <w:t>) п.2.</w:t>
      </w:r>
      <w:r>
        <w:t>1</w:t>
      </w:r>
      <w:r w:rsidRPr="00337457">
        <w:t>.</w:t>
      </w:r>
      <w:r>
        <w:t>2</w:t>
      </w:r>
      <w:r w:rsidRPr="00337457">
        <w:t xml:space="preserve"> настоящего Положения, в отношении каждого из юридических лиц-участников малого инновационного предприятия.</w:t>
      </w:r>
    </w:p>
  </w:footnote>
  <w:footnote w:id="13">
    <w:p w:rsidR="008346A5" w:rsidRPr="00337457" w:rsidRDefault="008346A5" w:rsidP="001F6AA9">
      <w:pPr>
        <w:pStyle w:val="ac"/>
      </w:pPr>
      <w:r w:rsidRPr="00337457">
        <w:rPr>
          <w:rStyle w:val="ab"/>
        </w:rPr>
        <w:footnoteRef/>
      </w:r>
      <w:r w:rsidRPr="00337457">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w:t>
      </w:r>
    </w:p>
  </w:footnote>
  <w:footnote w:id="14">
    <w:p w:rsidR="008346A5" w:rsidRPr="001C500C" w:rsidRDefault="008346A5" w:rsidP="001F6AA9">
      <w:pPr>
        <w:pStyle w:val="ac"/>
      </w:pPr>
      <w:r w:rsidRPr="00337457">
        <w:rPr>
          <w:rStyle w:val="ab"/>
        </w:rPr>
        <w:footnoteRef/>
      </w:r>
      <w:r w:rsidRPr="00337457">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 </w:t>
      </w:r>
    </w:p>
  </w:footnote>
  <w:footnote w:id="15">
    <w:p w:rsidR="008346A5" w:rsidRDefault="008346A5" w:rsidP="00DB4B17">
      <w:pPr>
        <w:pStyle w:val="ac"/>
      </w:pPr>
      <w:r>
        <w:rPr>
          <w:rStyle w:val="ab"/>
        </w:rPr>
        <w:footnoteRef/>
      </w:r>
      <w:r>
        <w:t xml:space="preserve"> В случае, если наличие средств у предприятия не подтверждается данными бухгалтерской отчетности за последний календарный год, необходимо дополнительно представить документы, подтверждающие наличие требуемого объема средств на дату подачи заявки (выписка с расчетного счета) или их гарантированное поступление в течение полугода с даты подачи заявки (действующие контракты с графиком перечисления средств).</w:t>
      </w:r>
    </w:p>
  </w:footnote>
  <w:footnote w:id="16">
    <w:p w:rsidR="008346A5" w:rsidRDefault="008346A5" w:rsidP="005B3C11">
      <w:pPr>
        <w:pStyle w:val="ac"/>
      </w:pPr>
      <w:r>
        <w:rPr>
          <w:rStyle w:val="ab"/>
        </w:rPr>
        <w:footnoteRef/>
      </w:r>
      <w:r>
        <w:t xml:space="preserve"> С</w:t>
      </w:r>
      <w:r w:rsidRPr="001D6DA2">
        <w:t xml:space="preserve">редние значения заработной платы, выплачиваемой начисленной по договорам из средств Фонда на одного сотрудника - 60 000 рублей </w:t>
      </w:r>
      <w:r>
        <w:t xml:space="preserve">в месяц </w:t>
      </w:r>
      <w:r w:rsidRPr="001D6DA2">
        <w:t xml:space="preserve">за отчетный период. </w:t>
      </w:r>
      <w:r>
        <w:t>М</w:t>
      </w:r>
      <w:r w:rsidRPr="001D6DA2">
        <w:t>аксимальный уровень заработной платы, выплачиваемой начисленной  за отчетный период по договорам из средств Фонда, на одного сотрудника не более 100 000 рублей в месяц. При этом среднее значение за отчетный период сохраняется.</w:t>
      </w:r>
    </w:p>
  </w:footnote>
  <w:footnote w:id="17">
    <w:p w:rsidR="008346A5" w:rsidRDefault="008346A5" w:rsidP="0091274B">
      <w:pPr>
        <w:pStyle w:val="ac"/>
        <w:spacing w:after="0"/>
      </w:pPr>
      <w:r>
        <w:rPr>
          <w:rStyle w:val="ab"/>
        </w:rPr>
        <w:footnoteRef/>
      </w:r>
      <w:r>
        <w:t xml:space="preserve"> При оформлении отчетной документации рекомендуется руководствоваться </w:t>
      </w:r>
      <w:r w:rsidRPr="0069033E">
        <w:t>принципами и подходами к структуре и содержанию документов, установленными общепринятыми нормативными документами</w:t>
      </w:r>
      <w:r>
        <w:t>.</w:t>
      </w:r>
    </w:p>
  </w:footnote>
  <w:footnote w:id="18">
    <w:p w:rsidR="008346A5" w:rsidRDefault="008346A5">
      <w:pPr>
        <w:pStyle w:val="ac"/>
      </w:pPr>
      <w:r>
        <w:rPr>
          <w:rStyle w:val="ab"/>
        </w:rPr>
        <w:footnoteRef/>
      </w:r>
      <w:r>
        <w:t xml:space="preserve"> С</w:t>
      </w:r>
      <w:r w:rsidRPr="001D6DA2">
        <w:t xml:space="preserve">редние значения заработной платы, выплачиваемой начисленной по договорам из средств Фонда на одного сотрудника - 60 000 рублей </w:t>
      </w:r>
      <w:r>
        <w:t xml:space="preserve">в месяц </w:t>
      </w:r>
      <w:r w:rsidRPr="001D6DA2">
        <w:t xml:space="preserve">за отчетный период. </w:t>
      </w:r>
      <w:r>
        <w:t>М</w:t>
      </w:r>
      <w:r w:rsidRPr="001D6DA2">
        <w:t>аксимальный уровень заработной платы, выплачиваемой начисленной  за отчетный период по договорам из средств Фонда, на одного сотрудника не более 100 000 рублей в месяц. При этом среднее значение за отчетный период сохраняется.</w:t>
      </w:r>
    </w:p>
  </w:footnote>
  <w:footnote w:id="19">
    <w:p w:rsidR="008346A5" w:rsidRDefault="008346A5">
      <w:pPr>
        <w:pStyle w:val="ac"/>
      </w:pPr>
      <w:r>
        <w:rPr>
          <w:rStyle w:val="ab"/>
        </w:rPr>
        <w:footnoteRef/>
      </w:r>
      <w:r w:rsidRPr="00044254">
        <w:t xml:space="preserve">Расходы на статьи </w:t>
      </w:r>
      <w:r>
        <w:t>№№4-5</w:t>
      </w:r>
      <w:r w:rsidRPr="00044254">
        <w:t xml:space="preserve"> должны составлять в совокупности не более 30% от суммы гранта».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A5" w:rsidRDefault="00EC2706">
    <w:pPr>
      <w:pStyle w:val="a3"/>
      <w:framePr w:wrap="auto" w:vAnchor="text" w:hAnchor="margin" w:xAlign="center" w:y="1"/>
      <w:rPr>
        <w:rStyle w:val="a5"/>
      </w:rPr>
    </w:pPr>
    <w:r>
      <w:rPr>
        <w:rStyle w:val="a5"/>
      </w:rPr>
      <w:fldChar w:fldCharType="begin"/>
    </w:r>
    <w:r w:rsidR="008346A5">
      <w:rPr>
        <w:rStyle w:val="a5"/>
      </w:rPr>
      <w:instrText xml:space="preserve">PAGE  </w:instrText>
    </w:r>
    <w:r>
      <w:rPr>
        <w:rStyle w:val="a5"/>
      </w:rPr>
      <w:fldChar w:fldCharType="end"/>
    </w:r>
  </w:p>
  <w:p w:rsidR="008346A5" w:rsidRDefault="008346A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F"/>
    <w:multiLevelType w:val="multilevel"/>
    <w:tmpl w:val="0000000F"/>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3E774F7"/>
    <w:multiLevelType w:val="hybridMultilevel"/>
    <w:tmpl w:val="E71A650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34F6ADB"/>
    <w:multiLevelType w:val="hybridMultilevel"/>
    <w:tmpl w:val="56706E78"/>
    <w:lvl w:ilvl="0" w:tplc="7488E0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6E3490C"/>
    <w:multiLevelType w:val="hybridMultilevel"/>
    <w:tmpl w:val="68E6A678"/>
    <w:lvl w:ilvl="0" w:tplc="1D024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7612AE7"/>
    <w:multiLevelType w:val="hybridMultilevel"/>
    <w:tmpl w:val="3D90413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7EA2EC6"/>
    <w:multiLevelType w:val="hybridMultilevel"/>
    <w:tmpl w:val="322ADD8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2DD2B43"/>
    <w:multiLevelType w:val="hybridMultilevel"/>
    <w:tmpl w:val="B204CD1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5347D0F"/>
    <w:multiLevelType w:val="hybridMultilevel"/>
    <w:tmpl w:val="1A3CCF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26E5691"/>
    <w:multiLevelType w:val="hybridMultilevel"/>
    <w:tmpl w:val="81A296B6"/>
    <w:lvl w:ilvl="0" w:tplc="53AA32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5860C80"/>
    <w:multiLevelType w:val="hybridMultilevel"/>
    <w:tmpl w:val="889AE244"/>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74F0881"/>
    <w:multiLevelType w:val="hybridMultilevel"/>
    <w:tmpl w:val="118ED6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9A80FC2"/>
    <w:multiLevelType w:val="hybridMultilevel"/>
    <w:tmpl w:val="4ED26006"/>
    <w:lvl w:ilvl="0" w:tplc="04190005">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40A06B9C"/>
    <w:multiLevelType w:val="hybridMultilevel"/>
    <w:tmpl w:val="25186CB4"/>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4E0319DB"/>
    <w:multiLevelType w:val="hybridMultilevel"/>
    <w:tmpl w:val="12E06C40"/>
    <w:lvl w:ilvl="0" w:tplc="F92E09A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50395034"/>
    <w:multiLevelType w:val="multilevel"/>
    <w:tmpl w:val="0766573E"/>
    <w:lvl w:ilvl="0">
      <w:start w:val="1"/>
      <w:numFmt w:val="decimal"/>
      <w:lvlText w:val="%1."/>
      <w:lvlJc w:val="left"/>
      <w:pPr>
        <w:tabs>
          <w:tab w:val="num" w:pos="1000"/>
        </w:tabs>
        <w:ind w:left="1000" w:hanging="432"/>
      </w:pPr>
      <w:rPr>
        <w:rFonts w:ascii="Times New Roman" w:hAnsi="Times New Roman" w:cs="Times New Roman" w:hint="default"/>
        <w:sz w:val="26"/>
        <w:szCs w:val="26"/>
      </w:rPr>
    </w:lvl>
    <w:lvl w:ilvl="1">
      <w:start w:val="1"/>
      <w:numFmt w:val="decimal"/>
      <w:pStyle w:val="2"/>
      <w:lvlText w:val="%1.%2."/>
      <w:lvlJc w:val="left"/>
      <w:pPr>
        <w:tabs>
          <w:tab w:val="num" w:pos="1002"/>
        </w:tabs>
        <w:ind w:left="1002" w:hanging="576"/>
      </w:pPr>
      <w:rPr>
        <w:rFonts w:cs="Times New Roman" w:hint="default"/>
        <w:lang w:val="ru-RU"/>
      </w:rPr>
    </w:lvl>
    <w:lvl w:ilvl="2">
      <w:start w:val="1"/>
      <w:numFmt w:val="decimal"/>
      <w:lvlText w:val="%1.%2.%3."/>
      <w:lvlJc w:val="left"/>
      <w:pPr>
        <w:tabs>
          <w:tab w:val="num" w:pos="170"/>
        </w:tabs>
        <w:ind w:left="720" w:hanging="720"/>
      </w:pPr>
      <w:rPr>
        <w:rFonts w:ascii="Times New Roman" w:hAnsi="Times New Roman" w:cs="Times New Roman" w:hint="default"/>
        <w:b w:val="0"/>
        <w:i w:val="0"/>
        <w:sz w:val="24"/>
        <w:szCs w:val="24"/>
      </w:rPr>
    </w:lvl>
    <w:lvl w:ilvl="3">
      <w:start w:val="1"/>
      <w:numFmt w:val="decimal"/>
      <w:pStyle w:val="4"/>
      <w:lvlText w:val="%1.%2.%3.%4."/>
      <w:lvlJc w:val="left"/>
      <w:pPr>
        <w:tabs>
          <w:tab w:val="num" w:pos="1584"/>
        </w:tabs>
        <w:ind w:left="158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5">
    <w:nsid w:val="53A3612A"/>
    <w:multiLevelType w:val="hybridMultilevel"/>
    <w:tmpl w:val="CC568AE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5AE37958"/>
    <w:multiLevelType w:val="hybridMultilevel"/>
    <w:tmpl w:val="CF7EBA48"/>
    <w:lvl w:ilvl="0" w:tplc="53AA32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5DEB47A9"/>
    <w:multiLevelType w:val="multilevel"/>
    <w:tmpl w:val="07E089A2"/>
    <w:lvl w:ilvl="0">
      <w:start w:val="1"/>
      <w:numFmt w:val="upperRoman"/>
      <w:lvlText w:val="%1."/>
      <w:lvlJc w:val="left"/>
      <w:pPr>
        <w:tabs>
          <w:tab w:val="num" w:pos="1080"/>
        </w:tabs>
        <w:ind w:left="1080" w:hanging="720"/>
      </w:pPr>
      <w:rPr>
        <w:rFonts w:hint="default"/>
      </w:rPr>
    </w:lvl>
    <w:lvl w:ilvl="1">
      <w:start w:val="4"/>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8">
    <w:nsid w:val="641E2982"/>
    <w:multiLevelType w:val="hybridMultilevel"/>
    <w:tmpl w:val="4BC67CB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65C62D7C"/>
    <w:multiLevelType w:val="hybridMultilevel"/>
    <w:tmpl w:val="4C92F3B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6ACC6C89"/>
    <w:multiLevelType w:val="hybridMultilevel"/>
    <w:tmpl w:val="2C30BCBA"/>
    <w:lvl w:ilvl="0" w:tplc="7488E0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6B7D72C5"/>
    <w:multiLevelType w:val="hybridMultilevel"/>
    <w:tmpl w:val="5A7EF4B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6E2128E9"/>
    <w:multiLevelType w:val="hybridMultilevel"/>
    <w:tmpl w:val="97A418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787029E9"/>
    <w:multiLevelType w:val="hybridMultilevel"/>
    <w:tmpl w:val="1608854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4"/>
  </w:num>
  <w:num w:numId="2">
    <w:abstractNumId w:val="17"/>
  </w:num>
  <w:num w:numId="3">
    <w:abstractNumId w:val="7"/>
  </w:num>
  <w:num w:numId="4">
    <w:abstractNumId w:val="13"/>
  </w:num>
  <w:num w:numId="5">
    <w:abstractNumId w:val="22"/>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9"/>
  </w:num>
  <w:num w:numId="9">
    <w:abstractNumId w:val="1"/>
  </w:num>
  <w:num w:numId="10">
    <w:abstractNumId w:val="2"/>
  </w:num>
  <w:num w:numId="11">
    <w:abstractNumId w:val="20"/>
  </w:num>
  <w:num w:numId="12">
    <w:abstractNumId w:val="12"/>
  </w:num>
  <w:num w:numId="13">
    <w:abstractNumId w:val="11"/>
  </w:num>
  <w:num w:numId="14">
    <w:abstractNumId w:val="21"/>
  </w:num>
  <w:num w:numId="15">
    <w:abstractNumId w:val="15"/>
  </w:num>
  <w:num w:numId="16">
    <w:abstractNumId w:val="6"/>
  </w:num>
  <w:num w:numId="17">
    <w:abstractNumId w:val="9"/>
  </w:num>
  <w:num w:numId="18">
    <w:abstractNumId w:val="5"/>
  </w:num>
  <w:num w:numId="19">
    <w:abstractNumId w:val="4"/>
  </w:num>
  <w:num w:numId="20">
    <w:abstractNumId w:val="18"/>
  </w:num>
  <w:num w:numId="21">
    <w:abstractNumId w:val="23"/>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8"/>
  </w:num>
  <w:num w:numId="25">
    <w:abstractNumId w:val="1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75438A"/>
    <w:rsid w:val="00005F2F"/>
    <w:rsid w:val="000075D1"/>
    <w:rsid w:val="000102BD"/>
    <w:rsid w:val="00011C45"/>
    <w:rsid w:val="0001461D"/>
    <w:rsid w:val="000157B6"/>
    <w:rsid w:val="000160C5"/>
    <w:rsid w:val="00017719"/>
    <w:rsid w:val="000244E2"/>
    <w:rsid w:val="00026D75"/>
    <w:rsid w:val="00032030"/>
    <w:rsid w:val="00032468"/>
    <w:rsid w:val="00036CE2"/>
    <w:rsid w:val="000377E4"/>
    <w:rsid w:val="0004049E"/>
    <w:rsid w:val="00041E7C"/>
    <w:rsid w:val="00043C02"/>
    <w:rsid w:val="00044254"/>
    <w:rsid w:val="00047BA1"/>
    <w:rsid w:val="00047F5D"/>
    <w:rsid w:val="00050229"/>
    <w:rsid w:val="00050454"/>
    <w:rsid w:val="000530E2"/>
    <w:rsid w:val="00054C73"/>
    <w:rsid w:val="00060B7C"/>
    <w:rsid w:val="00062D32"/>
    <w:rsid w:val="0006446A"/>
    <w:rsid w:val="0007002D"/>
    <w:rsid w:val="00071BA5"/>
    <w:rsid w:val="00072157"/>
    <w:rsid w:val="00087928"/>
    <w:rsid w:val="0009657D"/>
    <w:rsid w:val="000A1452"/>
    <w:rsid w:val="000A2205"/>
    <w:rsid w:val="000B270F"/>
    <w:rsid w:val="000B4A8D"/>
    <w:rsid w:val="000B5E07"/>
    <w:rsid w:val="000B771E"/>
    <w:rsid w:val="000B7CEB"/>
    <w:rsid w:val="000C02F2"/>
    <w:rsid w:val="000C0E21"/>
    <w:rsid w:val="000C1FF1"/>
    <w:rsid w:val="000D03E0"/>
    <w:rsid w:val="000D1B3B"/>
    <w:rsid w:val="000D31A0"/>
    <w:rsid w:val="000D5DA6"/>
    <w:rsid w:val="000D6859"/>
    <w:rsid w:val="000E2093"/>
    <w:rsid w:val="000F44FD"/>
    <w:rsid w:val="000F788B"/>
    <w:rsid w:val="00101B6B"/>
    <w:rsid w:val="00105FD4"/>
    <w:rsid w:val="00107C7F"/>
    <w:rsid w:val="00112BEA"/>
    <w:rsid w:val="00113831"/>
    <w:rsid w:val="00114295"/>
    <w:rsid w:val="00120198"/>
    <w:rsid w:val="001244D3"/>
    <w:rsid w:val="00125CDF"/>
    <w:rsid w:val="00131539"/>
    <w:rsid w:val="00131CAC"/>
    <w:rsid w:val="0013503C"/>
    <w:rsid w:val="001361F0"/>
    <w:rsid w:val="00137DF0"/>
    <w:rsid w:val="00142868"/>
    <w:rsid w:val="001459FC"/>
    <w:rsid w:val="001542A9"/>
    <w:rsid w:val="001568D9"/>
    <w:rsid w:val="00173BA4"/>
    <w:rsid w:val="0018514A"/>
    <w:rsid w:val="00191948"/>
    <w:rsid w:val="001967A4"/>
    <w:rsid w:val="001A0726"/>
    <w:rsid w:val="001A13FB"/>
    <w:rsid w:val="001A49FF"/>
    <w:rsid w:val="001A51BA"/>
    <w:rsid w:val="001A63B1"/>
    <w:rsid w:val="001B4B2C"/>
    <w:rsid w:val="001B5499"/>
    <w:rsid w:val="001B7A3F"/>
    <w:rsid w:val="001C012B"/>
    <w:rsid w:val="001C1631"/>
    <w:rsid w:val="001C500C"/>
    <w:rsid w:val="001C75D8"/>
    <w:rsid w:val="001D5DA0"/>
    <w:rsid w:val="001D6547"/>
    <w:rsid w:val="001D6DA2"/>
    <w:rsid w:val="001E4B17"/>
    <w:rsid w:val="001F15E1"/>
    <w:rsid w:val="001F218C"/>
    <w:rsid w:val="001F6AA9"/>
    <w:rsid w:val="00212242"/>
    <w:rsid w:val="002125D8"/>
    <w:rsid w:val="00213D80"/>
    <w:rsid w:val="00214BED"/>
    <w:rsid w:val="00221C67"/>
    <w:rsid w:val="00221C92"/>
    <w:rsid w:val="0022516D"/>
    <w:rsid w:val="00226AF2"/>
    <w:rsid w:val="00227C13"/>
    <w:rsid w:val="00227D04"/>
    <w:rsid w:val="00236BAB"/>
    <w:rsid w:val="00237D5F"/>
    <w:rsid w:val="00240174"/>
    <w:rsid w:val="00240D3E"/>
    <w:rsid w:val="00243BA2"/>
    <w:rsid w:val="0024421F"/>
    <w:rsid w:val="0024732A"/>
    <w:rsid w:val="00251101"/>
    <w:rsid w:val="0025384D"/>
    <w:rsid w:val="00254AB8"/>
    <w:rsid w:val="00261ED9"/>
    <w:rsid w:val="0026496E"/>
    <w:rsid w:val="00271A8F"/>
    <w:rsid w:val="002744CD"/>
    <w:rsid w:val="002763C3"/>
    <w:rsid w:val="00282078"/>
    <w:rsid w:val="002857F8"/>
    <w:rsid w:val="00292722"/>
    <w:rsid w:val="0029404A"/>
    <w:rsid w:val="00297C90"/>
    <w:rsid w:val="002A23AA"/>
    <w:rsid w:val="002A4312"/>
    <w:rsid w:val="002A45F4"/>
    <w:rsid w:val="002A7E74"/>
    <w:rsid w:val="002B393A"/>
    <w:rsid w:val="002B7DF6"/>
    <w:rsid w:val="002C117D"/>
    <w:rsid w:val="002C123C"/>
    <w:rsid w:val="002C7B8C"/>
    <w:rsid w:val="002E049B"/>
    <w:rsid w:val="002E12C2"/>
    <w:rsid w:val="002E3A97"/>
    <w:rsid w:val="002E50E7"/>
    <w:rsid w:val="002F32CE"/>
    <w:rsid w:val="002F3B4E"/>
    <w:rsid w:val="002F3BCB"/>
    <w:rsid w:val="003150A3"/>
    <w:rsid w:val="00317DE3"/>
    <w:rsid w:val="00317F26"/>
    <w:rsid w:val="00325B21"/>
    <w:rsid w:val="00330326"/>
    <w:rsid w:val="00330AD8"/>
    <w:rsid w:val="0033314A"/>
    <w:rsid w:val="00336C11"/>
    <w:rsid w:val="00337457"/>
    <w:rsid w:val="00337BC3"/>
    <w:rsid w:val="00343052"/>
    <w:rsid w:val="00343D19"/>
    <w:rsid w:val="00343E10"/>
    <w:rsid w:val="00345038"/>
    <w:rsid w:val="00346FF5"/>
    <w:rsid w:val="0036070B"/>
    <w:rsid w:val="003608AF"/>
    <w:rsid w:val="00362952"/>
    <w:rsid w:val="003663A3"/>
    <w:rsid w:val="00367D86"/>
    <w:rsid w:val="0037003F"/>
    <w:rsid w:val="0038207D"/>
    <w:rsid w:val="003848E7"/>
    <w:rsid w:val="00391473"/>
    <w:rsid w:val="003928DD"/>
    <w:rsid w:val="0039368F"/>
    <w:rsid w:val="003C0113"/>
    <w:rsid w:val="003C2AB1"/>
    <w:rsid w:val="003C4316"/>
    <w:rsid w:val="003C48FE"/>
    <w:rsid w:val="003D4352"/>
    <w:rsid w:val="003D7878"/>
    <w:rsid w:val="003E066B"/>
    <w:rsid w:val="003E3196"/>
    <w:rsid w:val="003E78E5"/>
    <w:rsid w:val="003F03C8"/>
    <w:rsid w:val="003F50B5"/>
    <w:rsid w:val="003F6094"/>
    <w:rsid w:val="00401224"/>
    <w:rsid w:val="00402D25"/>
    <w:rsid w:val="0040442F"/>
    <w:rsid w:val="004063F8"/>
    <w:rsid w:val="004078C0"/>
    <w:rsid w:val="00407B71"/>
    <w:rsid w:val="00411114"/>
    <w:rsid w:val="00411B68"/>
    <w:rsid w:val="00411E65"/>
    <w:rsid w:val="0041321D"/>
    <w:rsid w:val="0041682A"/>
    <w:rsid w:val="00416F1A"/>
    <w:rsid w:val="00416FF8"/>
    <w:rsid w:val="00417304"/>
    <w:rsid w:val="00417547"/>
    <w:rsid w:val="00425C76"/>
    <w:rsid w:val="0043034E"/>
    <w:rsid w:val="00432337"/>
    <w:rsid w:val="0043399E"/>
    <w:rsid w:val="00442179"/>
    <w:rsid w:val="004467A3"/>
    <w:rsid w:val="00447247"/>
    <w:rsid w:val="004525CF"/>
    <w:rsid w:val="004552D7"/>
    <w:rsid w:val="00463237"/>
    <w:rsid w:val="0046387C"/>
    <w:rsid w:val="00474697"/>
    <w:rsid w:val="004764D1"/>
    <w:rsid w:val="004804E0"/>
    <w:rsid w:val="00480765"/>
    <w:rsid w:val="004836ED"/>
    <w:rsid w:val="00485E23"/>
    <w:rsid w:val="00494D71"/>
    <w:rsid w:val="0049705A"/>
    <w:rsid w:val="004979B5"/>
    <w:rsid w:val="004A3928"/>
    <w:rsid w:val="004A4A2A"/>
    <w:rsid w:val="004A7B34"/>
    <w:rsid w:val="004B2BF0"/>
    <w:rsid w:val="004B3FC8"/>
    <w:rsid w:val="004B4E5A"/>
    <w:rsid w:val="004C0194"/>
    <w:rsid w:val="004C2FC7"/>
    <w:rsid w:val="004C43ED"/>
    <w:rsid w:val="004C6199"/>
    <w:rsid w:val="004D018D"/>
    <w:rsid w:val="004D493D"/>
    <w:rsid w:val="004E010A"/>
    <w:rsid w:val="004E4E9D"/>
    <w:rsid w:val="004E5167"/>
    <w:rsid w:val="004E5A70"/>
    <w:rsid w:val="004F20AF"/>
    <w:rsid w:val="004F41EC"/>
    <w:rsid w:val="004F6400"/>
    <w:rsid w:val="004F74A3"/>
    <w:rsid w:val="00504FA6"/>
    <w:rsid w:val="00514DF0"/>
    <w:rsid w:val="005153D3"/>
    <w:rsid w:val="0052322B"/>
    <w:rsid w:val="00524190"/>
    <w:rsid w:val="005261A0"/>
    <w:rsid w:val="00532DD2"/>
    <w:rsid w:val="00534E66"/>
    <w:rsid w:val="0054083D"/>
    <w:rsid w:val="0054247F"/>
    <w:rsid w:val="00545B48"/>
    <w:rsid w:val="00545C7D"/>
    <w:rsid w:val="00547BA4"/>
    <w:rsid w:val="005509F8"/>
    <w:rsid w:val="00550F86"/>
    <w:rsid w:val="00551EA3"/>
    <w:rsid w:val="005536CD"/>
    <w:rsid w:val="005628A4"/>
    <w:rsid w:val="00567ED4"/>
    <w:rsid w:val="00583CFF"/>
    <w:rsid w:val="00585338"/>
    <w:rsid w:val="00591314"/>
    <w:rsid w:val="005919C0"/>
    <w:rsid w:val="005934E4"/>
    <w:rsid w:val="00593701"/>
    <w:rsid w:val="00595288"/>
    <w:rsid w:val="005A080E"/>
    <w:rsid w:val="005A4C21"/>
    <w:rsid w:val="005A4F37"/>
    <w:rsid w:val="005A5C9B"/>
    <w:rsid w:val="005A6A8A"/>
    <w:rsid w:val="005B3C11"/>
    <w:rsid w:val="005C0F90"/>
    <w:rsid w:val="005C152E"/>
    <w:rsid w:val="005C2B87"/>
    <w:rsid w:val="005C3555"/>
    <w:rsid w:val="005D28DE"/>
    <w:rsid w:val="005D5C5F"/>
    <w:rsid w:val="005E2ACD"/>
    <w:rsid w:val="005E5454"/>
    <w:rsid w:val="005E674F"/>
    <w:rsid w:val="005E6785"/>
    <w:rsid w:val="005E70D3"/>
    <w:rsid w:val="005E7C07"/>
    <w:rsid w:val="005F0A32"/>
    <w:rsid w:val="00601025"/>
    <w:rsid w:val="00601860"/>
    <w:rsid w:val="00601C60"/>
    <w:rsid w:val="00602B00"/>
    <w:rsid w:val="00605A78"/>
    <w:rsid w:val="006061E1"/>
    <w:rsid w:val="00611C0C"/>
    <w:rsid w:val="006125D1"/>
    <w:rsid w:val="00612A52"/>
    <w:rsid w:val="00615E5B"/>
    <w:rsid w:val="00623BC8"/>
    <w:rsid w:val="006352A1"/>
    <w:rsid w:val="00636904"/>
    <w:rsid w:val="00645091"/>
    <w:rsid w:val="00646477"/>
    <w:rsid w:val="00647EE1"/>
    <w:rsid w:val="006504BA"/>
    <w:rsid w:val="00650B1A"/>
    <w:rsid w:val="00652CC3"/>
    <w:rsid w:val="006576A9"/>
    <w:rsid w:val="006604A7"/>
    <w:rsid w:val="006608B2"/>
    <w:rsid w:val="006701EF"/>
    <w:rsid w:val="006704CA"/>
    <w:rsid w:val="00671667"/>
    <w:rsid w:val="00675847"/>
    <w:rsid w:val="00683673"/>
    <w:rsid w:val="00684AA7"/>
    <w:rsid w:val="00686916"/>
    <w:rsid w:val="00692C83"/>
    <w:rsid w:val="006932F5"/>
    <w:rsid w:val="00694A75"/>
    <w:rsid w:val="006A7BCD"/>
    <w:rsid w:val="006B1899"/>
    <w:rsid w:val="006B2ED2"/>
    <w:rsid w:val="006B353E"/>
    <w:rsid w:val="006B4177"/>
    <w:rsid w:val="006B49FC"/>
    <w:rsid w:val="006C0902"/>
    <w:rsid w:val="006C17D4"/>
    <w:rsid w:val="006C252A"/>
    <w:rsid w:val="006C477E"/>
    <w:rsid w:val="006C5154"/>
    <w:rsid w:val="006C78E7"/>
    <w:rsid w:val="006D1742"/>
    <w:rsid w:val="006D21E1"/>
    <w:rsid w:val="006D298D"/>
    <w:rsid w:val="006D5216"/>
    <w:rsid w:val="006D5703"/>
    <w:rsid w:val="006D5C46"/>
    <w:rsid w:val="006E0B4B"/>
    <w:rsid w:val="006E0CE8"/>
    <w:rsid w:val="006E1B90"/>
    <w:rsid w:val="006E3743"/>
    <w:rsid w:val="006E7E68"/>
    <w:rsid w:val="006F74A2"/>
    <w:rsid w:val="007055D6"/>
    <w:rsid w:val="00705E09"/>
    <w:rsid w:val="00707A82"/>
    <w:rsid w:val="0071398A"/>
    <w:rsid w:val="00715F93"/>
    <w:rsid w:val="00721EB2"/>
    <w:rsid w:val="00722C31"/>
    <w:rsid w:val="00724167"/>
    <w:rsid w:val="0072430D"/>
    <w:rsid w:val="00727770"/>
    <w:rsid w:val="00730A69"/>
    <w:rsid w:val="00730BD9"/>
    <w:rsid w:val="0073441A"/>
    <w:rsid w:val="00734B16"/>
    <w:rsid w:val="00742BEE"/>
    <w:rsid w:val="0074657F"/>
    <w:rsid w:val="00750C39"/>
    <w:rsid w:val="00752599"/>
    <w:rsid w:val="00752922"/>
    <w:rsid w:val="0075438A"/>
    <w:rsid w:val="00754483"/>
    <w:rsid w:val="00755825"/>
    <w:rsid w:val="00756F9B"/>
    <w:rsid w:val="00757B19"/>
    <w:rsid w:val="007603B4"/>
    <w:rsid w:val="00760DC5"/>
    <w:rsid w:val="007644C6"/>
    <w:rsid w:val="00764BA4"/>
    <w:rsid w:val="00764E4A"/>
    <w:rsid w:val="007712B6"/>
    <w:rsid w:val="00774F41"/>
    <w:rsid w:val="007856F1"/>
    <w:rsid w:val="007859F9"/>
    <w:rsid w:val="00785D92"/>
    <w:rsid w:val="00790057"/>
    <w:rsid w:val="00790414"/>
    <w:rsid w:val="00790AAF"/>
    <w:rsid w:val="0079651B"/>
    <w:rsid w:val="007A22A3"/>
    <w:rsid w:val="007A3E0B"/>
    <w:rsid w:val="007B143F"/>
    <w:rsid w:val="007B2CC1"/>
    <w:rsid w:val="007B3C44"/>
    <w:rsid w:val="007B459A"/>
    <w:rsid w:val="007B493D"/>
    <w:rsid w:val="007B56B7"/>
    <w:rsid w:val="007C2DCF"/>
    <w:rsid w:val="007C320F"/>
    <w:rsid w:val="007D5769"/>
    <w:rsid w:val="007D6658"/>
    <w:rsid w:val="007D7484"/>
    <w:rsid w:val="007D7CC3"/>
    <w:rsid w:val="007E0848"/>
    <w:rsid w:val="007E0A14"/>
    <w:rsid w:val="007E7233"/>
    <w:rsid w:val="007F7BAE"/>
    <w:rsid w:val="0080299B"/>
    <w:rsid w:val="008031DD"/>
    <w:rsid w:val="0080464E"/>
    <w:rsid w:val="008125B9"/>
    <w:rsid w:val="00814D70"/>
    <w:rsid w:val="00821BE2"/>
    <w:rsid w:val="00826304"/>
    <w:rsid w:val="0083267D"/>
    <w:rsid w:val="008334BC"/>
    <w:rsid w:val="008345F4"/>
    <w:rsid w:val="008346A5"/>
    <w:rsid w:val="0083479F"/>
    <w:rsid w:val="00834A94"/>
    <w:rsid w:val="008367E1"/>
    <w:rsid w:val="008400B3"/>
    <w:rsid w:val="008413A8"/>
    <w:rsid w:val="008425AC"/>
    <w:rsid w:val="0084506B"/>
    <w:rsid w:val="008506E4"/>
    <w:rsid w:val="008506FA"/>
    <w:rsid w:val="00851EC6"/>
    <w:rsid w:val="00854853"/>
    <w:rsid w:val="00855081"/>
    <w:rsid w:val="00855E78"/>
    <w:rsid w:val="008560AC"/>
    <w:rsid w:val="00857B0D"/>
    <w:rsid w:val="0086777B"/>
    <w:rsid w:val="0087428D"/>
    <w:rsid w:val="00877389"/>
    <w:rsid w:val="00882E14"/>
    <w:rsid w:val="00885666"/>
    <w:rsid w:val="00887BB1"/>
    <w:rsid w:val="008912A1"/>
    <w:rsid w:val="00892552"/>
    <w:rsid w:val="00894D81"/>
    <w:rsid w:val="008A025B"/>
    <w:rsid w:val="008A15CA"/>
    <w:rsid w:val="008A2287"/>
    <w:rsid w:val="008A6B62"/>
    <w:rsid w:val="008B1D7F"/>
    <w:rsid w:val="008B3227"/>
    <w:rsid w:val="008B338B"/>
    <w:rsid w:val="008B417F"/>
    <w:rsid w:val="008B5129"/>
    <w:rsid w:val="008B570F"/>
    <w:rsid w:val="008C1F4C"/>
    <w:rsid w:val="008C4555"/>
    <w:rsid w:val="008C47A3"/>
    <w:rsid w:val="008C7BF3"/>
    <w:rsid w:val="008D1A76"/>
    <w:rsid w:val="008D2B9A"/>
    <w:rsid w:val="008D3E78"/>
    <w:rsid w:val="008E0187"/>
    <w:rsid w:val="008E28A1"/>
    <w:rsid w:val="008E6EBB"/>
    <w:rsid w:val="008F3031"/>
    <w:rsid w:val="008F5897"/>
    <w:rsid w:val="009054DC"/>
    <w:rsid w:val="00905F1D"/>
    <w:rsid w:val="00906DC4"/>
    <w:rsid w:val="00910AE2"/>
    <w:rsid w:val="00911DB1"/>
    <w:rsid w:val="0091274B"/>
    <w:rsid w:val="00912DFE"/>
    <w:rsid w:val="00917FA6"/>
    <w:rsid w:val="00922849"/>
    <w:rsid w:val="00923DD3"/>
    <w:rsid w:val="009357A2"/>
    <w:rsid w:val="00937C2A"/>
    <w:rsid w:val="00941307"/>
    <w:rsid w:val="00942650"/>
    <w:rsid w:val="00942F0E"/>
    <w:rsid w:val="00945525"/>
    <w:rsid w:val="00955223"/>
    <w:rsid w:val="0096000D"/>
    <w:rsid w:val="00961D36"/>
    <w:rsid w:val="00961F9E"/>
    <w:rsid w:val="009646A1"/>
    <w:rsid w:val="00964DAF"/>
    <w:rsid w:val="00967BC8"/>
    <w:rsid w:val="0097371F"/>
    <w:rsid w:val="0097420A"/>
    <w:rsid w:val="00976A33"/>
    <w:rsid w:val="0098668F"/>
    <w:rsid w:val="009872F8"/>
    <w:rsid w:val="00987FC0"/>
    <w:rsid w:val="009A1B0B"/>
    <w:rsid w:val="009A6B89"/>
    <w:rsid w:val="009B5C05"/>
    <w:rsid w:val="009B675E"/>
    <w:rsid w:val="009C2DDC"/>
    <w:rsid w:val="009C54A5"/>
    <w:rsid w:val="009D28ED"/>
    <w:rsid w:val="009D359A"/>
    <w:rsid w:val="009D36CE"/>
    <w:rsid w:val="009D432C"/>
    <w:rsid w:val="009D5690"/>
    <w:rsid w:val="009D69C0"/>
    <w:rsid w:val="009D7453"/>
    <w:rsid w:val="009E3144"/>
    <w:rsid w:val="009E5B60"/>
    <w:rsid w:val="009E5C6C"/>
    <w:rsid w:val="009E7465"/>
    <w:rsid w:val="009F4DB2"/>
    <w:rsid w:val="009F7428"/>
    <w:rsid w:val="00A0263E"/>
    <w:rsid w:val="00A07938"/>
    <w:rsid w:val="00A229E9"/>
    <w:rsid w:val="00A246EA"/>
    <w:rsid w:val="00A267BD"/>
    <w:rsid w:val="00A44D08"/>
    <w:rsid w:val="00A478EF"/>
    <w:rsid w:val="00A51B8B"/>
    <w:rsid w:val="00A62B9C"/>
    <w:rsid w:val="00A6399D"/>
    <w:rsid w:val="00A74EE2"/>
    <w:rsid w:val="00A82A20"/>
    <w:rsid w:val="00A835E9"/>
    <w:rsid w:val="00A83BC3"/>
    <w:rsid w:val="00A83C84"/>
    <w:rsid w:val="00A855B9"/>
    <w:rsid w:val="00A8748E"/>
    <w:rsid w:val="00A90165"/>
    <w:rsid w:val="00A97393"/>
    <w:rsid w:val="00A97E77"/>
    <w:rsid w:val="00AB25D6"/>
    <w:rsid w:val="00AB3DC9"/>
    <w:rsid w:val="00AC0116"/>
    <w:rsid w:val="00AC1EDB"/>
    <w:rsid w:val="00AC5AFA"/>
    <w:rsid w:val="00AD50F1"/>
    <w:rsid w:val="00AD61E5"/>
    <w:rsid w:val="00AE4572"/>
    <w:rsid w:val="00B01FBB"/>
    <w:rsid w:val="00B100FC"/>
    <w:rsid w:val="00B122DE"/>
    <w:rsid w:val="00B22C21"/>
    <w:rsid w:val="00B23349"/>
    <w:rsid w:val="00B25136"/>
    <w:rsid w:val="00B35E6C"/>
    <w:rsid w:val="00B36E4C"/>
    <w:rsid w:val="00B40B4F"/>
    <w:rsid w:val="00B4208B"/>
    <w:rsid w:val="00B45EF4"/>
    <w:rsid w:val="00B5149C"/>
    <w:rsid w:val="00B56C03"/>
    <w:rsid w:val="00B7375B"/>
    <w:rsid w:val="00B75EFF"/>
    <w:rsid w:val="00B76BEB"/>
    <w:rsid w:val="00B77A79"/>
    <w:rsid w:val="00B8029F"/>
    <w:rsid w:val="00B8321A"/>
    <w:rsid w:val="00B934C3"/>
    <w:rsid w:val="00B9612F"/>
    <w:rsid w:val="00BA434C"/>
    <w:rsid w:val="00BA4A71"/>
    <w:rsid w:val="00BA7BC4"/>
    <w:rsid w:val="00BA7EF4"/>
    <w:rsid w:val="00BB57D6"/>
    <w:rsid w:val="00BB7599"/>
    <w:rsid w:val="00BB7995"/>
    <w:rsid w:val="00BC5A58"/>
    <w:rsid w:val="00BC688E"/>
    <w:rsid w:val="00BD0356"/>
    <w:rsid w:val="00BD35C2"/>
    <w:rsid w:val="00BD548A"/>
    <w:rsid w:val="00BE48BE"/>
    <w:rsid w:val="00BF14F2"/>
    <w:rsid w:val="00BF74EF"/>
    <w:rsid w:val="00C006FB"/>
    <w:rsid w:val="00C0167E"/>
    <w:rsid w:val="00C15EF0"/>
    <w:rsid w:val="00C233F1"/>
    <w:rsid w:val="00C2351B"/>
    <w:rsid w:val="00C24A33"/>
    <w:rsid w:val="00C266FA"/>
    <w:rsid w:val="00C337D7"/>
    <w:rsid w:val="00C347BB"/>
    <w:rsid w:val="00C35891"/>
    <w:rsid w:val="00C366C6"/>
    <w:rsid w:val="00C36C98"/>
    <w:rsid w:val="00C41382"/>
    <w:rsid w:val="00C42690"/>
    <w:rsid w:val="00C44A9D"/>
    <w:rsid w:val="00C46B58"/>
    <w:rsid w:val="00C501FE"/>
    <w:rsid w:val="00C518AD"/>
    <w:rsid w:val="00C51E5F"/>
    <w:rsid w:val="00C559F4"/>
    <w:rsid w:val="00C574E9"/>
    <w:rsid w:val="00C60025"/>
    <w:rsid w:val="00C60C34"/>
    <w:rsid w:val="00C6269D"/>
    <w:rsid w:val="00C635F8"/>
    <w:rsid w:val="00C639B7"/>
    <w:rsid w:val="00C65C4F"/>
    <w:rsid w:val="00C66DAC"/>
    <w:rsid w:val="00C73C4B"/>
    <w:rsid w:val="00C75391"/>
    <w:rsid w:val="00C760B2"/>
    <w:rsid w:val="00C77015"/>
    <w:rsid w:val="00C80E2D"/>
    <w:rsid w:val="00C876BF"/>
    <w:rsid w:val="00C90EC3"/>
    <w:rsid w:val="00C91336"/>
    <w:rsid w:val="00C91A12"/>
    <w:rsid w:val="00CA50E0"/>
    <w:rsid w:val="00CA57F1"/>
    <w:rsid w:val="00CB7035"/>
    <w:rsid w:val="00CC6C03"/>
    <w:rsid w:val="00CD2B63"/>
    <w:rsid w:val="00CD5921"/>
    <w:rsid w:val="00CD62FA"/>
    <w:rsid w:val="00CE656A"/>
    <w:rsid w:val="00CF0800"/>
    <w:rsid w:val="00CF3CBD"/>
    <w:rsid w:val="00D05903"/>
    <w:rsid w:val="00D0713F"/>
    <w:rsid w:val="00D144C6"/>
    <w:rsid w:val="00D2243B"/>
    <w:rsid w:val="00D25D61"/>
    <w:rsid w:val="00D33C68"/>
    <w:rsid w:val="00D453CC"/>
    <w:rsid w:val="00D47D87"/>
    <w:rsid w:val="00D5056A"/>
    <w:rsid w:val="00D52EBD"/>
    <w:rsid w:val="00D57086"/>
    <w:rsid w:val="00D610D6"/>
    <w:rsid w:val="00D6267A"/>
    <w:rsid w:val="00D66170"/>
    <w:rsid w:val="00D665CC"/>
    <w:rsid w:val="00D70B6B"/>
    <w:rsid w:val="00D70DBF"/>
    <w:rsid w:val="00D74BE3"/>
    <w:rsid w:val="00D81175"/>
    <w:rsid w:val="00D81CB4"/>
    <w:rsid w:val="00D832DC"/>
    <w:rsid w:val="00D8507A"/>
    <w:rsid w:val="00D870C3"/>
    <w:rsid w:val="00D96B73"/>
    <w:rsid w:val="00D96F93"/>
    <w:rsid w:val="00DA0486"/>
    <w:rsid w:val="00DA2225"/>
    <w:rsid w:val="00DB1502"/>
    <w:rsid w:val="00DB2792"/>
    <w:rsid w:val="00DB3A93"/>
    <w:rsid w:val="00DB3B6C"/>
    <w:rsid w:val="00DB4B17"/>
    <w:rsid w:val="00DC3364"/>
    <w:rsid w:val="00DC7B42"/>
    <w:rsid w:val="00DD2954"/>
    <w:rsid w:val="00DE1609"/>
    <w:rsid w:val="00E047AF"/>
    <w:rsid w:val="00E23D96"/>
    <w:rsid w:val="00E27E0B"/>
    <w:rsid w:val="00E34B36"/>
    <w:rsid w:val="00E35024"/>
    <w:rsid w:val="00E3628F"/>
    <w:rsid w:val="00E36880"/>
    <w:rsid w:val="00E36B56"/>
    <w:rsid w:val="00E40827"/>
    <w:rsid w:val="00E42720"/>
    <w:rsid w:val="00E5011A"/>
    <w:rsid w:val="00E51140"/>
    <w:rsid w:val="00E52615"/>
    <w:rsid w:val="00E56F02"/>
    <w:rsid w:val="00E63BE1"/>
    <w:rsid w:val="00E65109"/>
    <w:rsid w:val="00E66203"/>
    <w:rsid w:val="00E81C8E"/>
    <w:rsid w:val="00E827E8"/>
    <w:rsid w:val="00E8358D"/>
    <w:rsid w:val="00E909F0"/>
    <w:rsid w:val="00E91666"/>
    <w:rsid w:val="00E93AAF"/>
    <w:rsid w:val="00E94A4D"/>
    <w:rsid w:val="00E96248"/>
    <w:rsid w:val="00EA121E"/>
    <w:rsid w:val="00EA2F0E"/>
    <w:rsid w:val="00EA6EB1"/>
    <w:rsid w:val="00EB0DBE"/>
    <w:rsid w:val="00EB61AF"/>
    <w:rsid w:val="00EC25A6"/>
    <w:rsid w:val="00EC2706"/>
    <w:rsid w:val="00EC2A83"/>
    <w:rsid w:val="00EC3398"/>
    <w:rsid w:val="00EC554B"/>
    <w:rsid w:val="00EC607A"/>
    <w:rsid w:val="00EC69A1"/>
    <w:rsid w:val="00ED36D0"/>
    <w:rsid w:val="00ED3AAE"/>
    <w:rsid w:val="00ED4619"/>
    <w:rsid w:val="00ED5B16"/>
    <w:rsid w:val="00ED5ECD"/>
    <w:rsid w:val="00EE4444"/>
    <w:rsid w:val="00EE6FC3"/>
    <w:rsid w:val="00EF0A6E"/>
    <w:rsid w:val="00EF29BC"/>
    <w:rsid w:val="00EF4F40"/>
    <w:rsid w:val="00EF687A"/>
    <w:rsid w:val="00F11A04"/>
    <w:rsid w:val="00F13D3B"/>
    <w:rsid w:val="00F142A1"/>
    <w:rsid w:val="00F2693A"/>
    <w:rsid w:val="00F30977"/>
    <w:rsid w:val="00F325A1"/>
    <w:rsid w:val="00F36268"/>
    <w:rsid w:val="00F37979"/>
    <w:rsid w:val="00F37B13"/>
    <w:rsid w:val="00F41569"/>
    <w:rsid w:val="00F44DB2"/>
    <w:rsid w:val="00F45164"/>
    <w:rsid w:val="00F468F5"/>
    <w:rsid w:val="00F51464"/>
    <w:rsid w:val="00F53834"/>
    <w:rsid w:val="00F55319"/>
    <w:rsid w:val="00F55DA2"/>
    <w:rsid w:val="00F57652"/>
    <w:rsid w:val="00F60BC5"/>
    <w:rsid w:val="00F676CF"/>
    <w:rsid w:val="00F804AE"/>
    <w:rsid w:val="00F90FEC"/>
    <w:rsid w:val="00F96FDC"/>
    <w:rsid w:val="00FB0B33"/>
    <w:rsid w:val="00FB0F88"/>
    <w:rsid w:val="00FB188B"/>
    <w:rsid w:val="00FB19FE"/>
    <w:rsid w:val="00FB258D"/>
    <w:rsid w:val="00FC12C5"/>
    <w:rsid w:val="00FC1893"/>
    <w:rsid w:val="00FC5614"/>
    <w:rsid w:val="00FD1461"/>
    <w:rsid w:val="00FD1D07"/>
    <w:rsid w:val="00FD3269"/>
    <w:rsid w:val="00FD4F23"/>
    <w:rsid w:val="00FD795D"/>
    <w:rsid w:val="00FE00E2"/>
    <w:rsid w:val="00FE10C5"/>
    <w:rsid w:val="00FE4638"/>
    <w:rsid w:val="00FF1CE8"/>
    <w:rsid w:val="00FF33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Body Text 3" w:uiPriority="0"/>
    <w:lsdException w:name="Body Text Indent 3" w:uiPriority="0"/>
    <w:lsdException w:name="Strong" w:semiHidden="0" w:uiPriority="0"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38A"/>
    <w:pPr>
      <w:spacing w:after="60" w:line="240" w:lineRule="auto"/>
      <w:jc w:val="both"/>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qFormat/>
    <w:rsid w:val="00894D81"/>
    <w:pPr>
      <w:keepNext/>
      <w:jc w:val="center"/>
      <w:outlineLvl w:val="0"/>
    </w:pPr>
    <w:rPr>
      <w:b/>
      <w:kern w:val="28"/>
      <w:lang/>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lang/>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qFormat/>
    <w:rsid w:val="00894D81"/>
    <w:pPr>
      <w:keepNext/>
      <w:spacing w:before="240"/>
      <w:ind w:left="720"/>
      <w:jc w:val="center"/>
      <w:outlineLvl w:val="2"/>
    </w:pPr>
    <w:rPr>
      <w:szCs w:val="20"/>
      <w:lang/>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lang/>
    </w:rPr>
  </w:style>
  <w:style w:type="paragraph" w:styleId="5">
    <w:name w:val="heading 5"/>
    <w:basedOn w:val="a"/>
    <w:next w:val="a"/>
    <w:link w:val="50"/>
    <w:qFormat/>
    <w:rsid w:val="00407B71"/>
    <w:pPr>
      <w:spacing w:before="240" w:line="360" w:lineRule="auto"/>
      <w:ind w:left="1008" w:hanging="1008"/>
      <w:outlineLvl w:val="4"/>
    </w:pPr>
    <w:rPr>
      <w:b/>
      <w:bCs/>
      <w:i/>
      <w:iCs/>
      <w:sz w:val="26"/>
      <w:szCs w:val="26"/>
      <w:lang/>
    </w:rPr>
  </w:style>
  <w:style w:type="paragraph" w:styleId="6">
    <w:name w:val="heading 6"/>
    <w:aliases w:val="PIM 6,H6"/>
    <w:basedOn w:val="a"/>
    <w:next w:val="a"/>
    <w:link w:val="60"/>
    <w:qFormat/>
    <w:rsid w:val="0075438A"/>
    <w:pPr>
      <w:numPr>
        <w:ilvl w:val="5"/>
        <w:numId w:val="1"/>
      </w:numPr>
      <w:spacing w:before="240"/>
      <w:outlineLvl w:val="5"/>
    </w:pPr>
    <w:rPr>
      <w:i/>
      <w:sz w:val="22"/>
      <w:szCs w:val="20"/>
      <w:lang/>
    </w:rPr>
  </w:style>
  <w:style w:type="paragraph" w:styleId="7">
    <w:name w:val="heading 7"/>
    <w:aliases w:val="PIM 7"/>
    <w:basedOn w:val="a"/>
    <w:next w:val="a"/>
    <w:link w:val="70"/>
    <w:qFormat/>
    <w:rsid w:val="0075438A"/>
    <w:pPr>
      <w:numPr>
        <w:ilvl w:val="6"/>
        <w:numId w:val="1"/>
      </w:numPr>
      <w:spacing w:before="240"/>
      <w:outlineLvl w:val="6"/>
    </w:pPr>
    <w:rPr>
      <w:rFonts w:ascii="Arial" w:hAnsi="Arial"/>
      <w:sz w:val="20"/>
      <w:szCs w:val="20"/>
      <w:lang/>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aliases w:val="Оглавление 10"/>
    <w:basedOn w:val="a"/>
    <w:next w:val="a"/>
    <w:autoRedefine/>
    <w:uiPriority w:val="39"/>
    <w:qFormat/>
    <w:rsid w:val="0006446A"/>
    <w:pPr>
      <w:tabs>
        <w:tab w:val="left" w:pos="480"/>
        <w:tab w:val="left" w:pos="1440"/>
        <w:tab w:val="right" w:leader="dot" w:pos="9639"/>
      </w:tabs>
      <w:spacing w:after="160"/>
    </w:pPr>
    <w:rPr>
      <w:rFonts w:eastAsiaTheme="majorEastAsia"/>
      <w:b/>
      <w:bCs/>
      <w:caps/>
      <w:noProof/>
    </w:rPr>
  </w:style>
  <w:style w:type="paragraph" w:styleId="21">
    <w:name w:val="toc 2"/>
    <w:basedOn w:val="a"/>
    <w:next w:val="a"/>
    <w:autoRedefine/>
    <w:uiPriority w:val="39"/>
    <w:qFormat/>
    <w:rsid w:val="0075438A"/>
    <w:pPr>
      <w:tabs>
        <w:tab w:val="left" w:pos="709"/>
        <w:tab w:val="right" w:leader="dot" w:pos="9356"/>
      </w:tabs>
      <w:spacing w:after="0"/>
      <w:jc w:val="left"/>
    </w:pPr>
    <w:rPr>
      <w:bCs/>
      <w:smallCaps/>
      <w:noProof/>
      <w:sz w:val="20"/>
      <w:szCs w:val="20"/>
    </w:rPr>
  </w:style>
  <w:style w:type="paragraph" w:styleId="a3">
    <w:name w:val="header"/>
    <w:basedOn w:val="a"/>
    <w:link w:val="a4"/>
    <w:uiPriority w:val="99"/>
    <w:rsid w:val="0075438A"/>
    <w:pPr>
      <w:tabs>
        <w:tab w:val="center" w:pos="4153"/>
        <w:tab w:val="right" w:pos="8306"/>
      </w:tabs>
      <w:spacing w:before="120" w:after="120"/>
    </w:pPr>
    <w:rPr>
      <w:rFonts w:ascii="Arial" w:hAnsi="Arial"/>
      <w:noProof/>
      <w:szCs w:val="20"/>
      <w:lang/>
    </w:rPr>
  </w:style>
  <w:style w:type="character" w:customStyle="1" w:styleId="a4">
    <w:name w:val="Верхний колонтитул Знак"/>
    <w:basedOn w:val="a0"/>
    <w:link w:val="a3"/>
    <w:uiPriority w:val="99"/>
    <w:rsid w:val="0075438A"/>
    <w:rPr>
      <w:rFonts w:ascii="Arial" w:eastAsia="Times New Roman" w:hAnsi="Arial" w:cs="Times New Roman"/>
      <w:noProof/>
      <w:sz w:val="24"/>
      <w:szCs w:val="20"/>
      <w:lang/>
    </w:rPr>
  </w:style>
  <w:style w:type="character" w:styleId="a5">
    <w:name w:val="page number"/>
    <w:rsid w:val="0075438A"/>
    <w:rPr>
      <w:rFonts w:ascii="Times New Roman" w:hAnsi="Times New Roman" w:cs="Times New Roman"/>
    </w:rPr>
  </w:style>
  <w:style w:type="paragraph" w:styleId="a6">
    <w:name w:val="footer"/>
    <w:basedOn w:val="a"/>
    <w:link w:val="a7"/>
    <w:uiPriority w:val="99"/>
    <w:rsid w:val="0075438A"/>
    <w:pPr>
      <w:tabs>
        <w:tab w:val="center" w:pos="4153"/>
        <w:tab w:val="right" w:pos="8306"/>
      </w:tabs>
    </w:pPr>
    <w:rPr>
      <w:noProof/>
      <w:szCs w:val="20"/>
      <w:lang/>
    </w:rPr>
  </w:style>
  <w:style w:type="character" w:customStyle="1" w:styleId="a7">
    <w:name w:val="Нижний колонтитул Знак"/>
    <w:basedOn w:val="a0"/>
    <w:link w:val="a6"/>
    <w:uiPriority w:val="99"/>
    <w:rsid w:val="0075438A"/>
    <w:rPr>
      <w:rFonts w:ascii="Times New Roman" w:eastAsia="Times New Roman" w:hAnsi="Times New Roman" w:cs="Times New Roman"/>
      <w:noProof/>
      <w:sz w:val="24"/>
      <w:szCs w:val="20"/>
      <w:lang/>
    </w:rPr>
  </w:style>
  <w:style w:type="character" w:styleId="a8">
    <w:name w:val="Hyperlink"/>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12">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basedOn w:val="a0"/>
    <w:link w:val="2"/>
    <w:uiPriority w:val="9"/>
    <w:rsid w:val="0075438A"/>
    <w:rPr>
      <w:rFonts w:ascii="Times New Roman" w:eastAsia="Times New Roman" w:hAnsi="Times New Roman" w:cs="Times New Roman"/>
      <w:b/>
      <w:sz w:val="30"/>
      <w:szCs w:val="24"/>
      <w:lang/>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0"/>
    <w:link w:val="3"/>
    <w:rsid w:val="00894D81"/>
    <w:rPr>
      <w:rFonts w:ascii="Times New Roman" w:eastAsia="Times New Roman" w:hAnsi="Times New Roman" w:cs="Times New Roman"/>
      <w:sz w:val="24"/>
      <w:szCs w:val="20"/>
      <w:lang/>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rsid w:val="0075438A"/>
    <w:rPr>
      <w:rFonts w:ascii="Arial" w:eastAsia="Times New Roman" w:hAnsi="Arial" w:cs="Times New Roman"/>
      <w:sz w:val="24"/>
      <w:szCs w:val="20"/>
      <w:lang/>
    </w:rPr>
  </w:style>
  <w:style w:type="character" w:customStyle="1" w:styleId="60">
    <w:name w:val="Заголовок 6 Знак"/>
    <w:aliases w:val="PIM 6 Знак,H6 Знак"/>
    <w:basedOn w:val="a0"/>
    <w:link w:val="6"/>
    <w:rsid w:val="0075438A"/>
    <w:rPr>
      <w:rFonts w:ascii="Times New Roman" w:eastAsia="Times New Roman" w:hAnsi="Times New Roman" w:cs="Times New Roman"/>
      <w:i/>
      <w:szCs w:val="20"/>
      <w:lang/>
    </w:rPr>
  </w:style>
  <w:style w:type="character" w:customStyle="1" w:styleId="70">
    <w:name w:val="Заголовок 7 Знак"/>
    <w:aliases w:val="PIM 7 Знак"/>
    <w:basedOn w:val="a0"/>
    <w:link w:val="7"/>
    <w:rsid w:val="0075438A"/>
    <w:rPr>
      <w:rFonts w:ascii="Arial" w:eastAsia="Times New Roman" w:hAnsi="Arial" w:cs="Times New Roman"/>
      <w:sz w:val="20"/>
      <w:szCs w:val="20"/>
      <w:lang/>
    </w:rPr>
  </w:style>
  <w:style w:type="character" w:customStyle="1" w:styleId="80">
    <w:name w:val="Заголовок 8 Знак"/>
    <w:basedOn w:val="a0"/>
    <w:link w:val="8"/>
    <w:uiPriority w:val="9"/>
    <w:rsid w:val="0075438A"/>
    <w:rPr>
      <w:rFonts w:ascii="Arial" w:eastAsia="Times New Roman" w:hAnsi="Arial" w:cs="Times New Roman"/>
      <w:i/>
      <w:sz w:val="20"/>
      <w:szCs w:val="20"/>
      <w:lang/>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rsid w:val="0075438A"/>
    <w:rPr>
      <w:rFonts w:ascii="Arial" w:eastAsia="Times New Roman" w:hAnsi="Arial" w:cs="Times New Roman"/>
      <w:b/>
      <w:i/>
      <w:sz w:val="18"/>
      <w:szCs w:val="20"/>
      <w:lang/>
    </w:rPr>
  </w:style>
  <w:style w:type="paragraph" w:styleId="a9">
    <w:name w:val="Body Text"/>
    <w:aliases w:val=" Знак3 Знак Знак,Основной текст Знак1,Основной текст Знак Знак,BO,ID,body indent,ändrad, ändrad,EHPT,Body Text2,body text,Основной текст Знак Знак Знак Знак,body text Знак Знак"/>
    <w:basedOn w:val="a"/>
    <w:link w:val="aa"/>
    <w:uiPriority w:val="99"/>
    <w:rsid w:val="0075438A"/>
    <w:pPr>
      <w:spacing w:after="120"/>
    </w:pPr>
    <w:rPr>
      <w:szCs w:val="20"/>
      <w:lang/>
    </w:rPr>
  </w:style>
  <w:style w:type="character" w:customStyle="1" w:styleId="aa">
    <w:name w:val="Основной текст Знак"/>
    <w:aliases w:val=" Знак3 Знак Знак Знак,Основной текст Знак1 Знак,Основной текст Знак Знак Знак,BO Знак,ID Знак,body indent Знак,ändrad Знак, ändrad Знак,EHPT Знак,Body Text2 Знак,body text Знак,Основной текст Знак Знак Знак Знак Знак"/>
    <w:basedOn w:val="a0"/>
    <w:link w:val="a9"/>
    <w:uiPriority w:val="99"/>
    <w:rsid w:val="0075438A"/>
    <w:rPr>
      <w:rFonts w:ascii="Times New Roman" w:eastAsia="Times New Roman" w:hAnsi="Times New Roman" w:cs="Times New Roman"/>
      <w:sz w:val="24"/>
      <w:szCs w:val="20"/>
      <w:lang/>
    </w:rPr>
  </w:style>
  <w:style w:type="character" w:styleId="ab">
    <w:name w:val="footnote reference"/>
    <w:rsid w:val="0075438A"/>
    <w:rPr>
      <w:rFonts w:ascii="Times New Roman" w:hAnsi="Times New Roman" w:cs="Times New Roman"/>
      <w:vertAlign w:val="superscript"/>
    </w:rPr>
  </w:style>
  <w:style w:type="paragraph" w:styleId="ac">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rsid w:val="0075438A"/>
    <w:rPr>
      <w:sz w:val="20"/>
      <w:szCs w:val="20"/>
    </w:rPr>
  </w:style>
  <w:style w:type="character" w:customStyle="1" w:styleId="ad">
    <w:name w:val="Текст сноски Знак"/>
    <w:basedOn w:val="a0"/>
    <w:semiHidden/>
    <w:rsid w:val="0075438A"/>
    <w:rPr>
      <w:rFonts w:ascii="Times New Roman" w:eastAsia="Times New Roman" w:hAnsi="Times New Roman" w:cs="Times New Roman"/>
      <w:sz w:val="20"/>
      <w:szCs w:val="20"/>
      <w:lang w:eastAsia="ru-RU"/>
    </w:rPr>
  </w:style>
  <w:style w:type="paragraph" w:styleId="31">
    <w:name w:val="Body Text 3"/>
    <w:basedOn w:val="a"/>
    <w:link w:val="32"/>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rPr>
  </w:style>
  <w:style w:type="character" w:customStyle="1" w:styleId="32">
    <w:name w:val="Основной текст 3 Знак"/>
    <w:basedOn w:val="a0"/>
    <w:link w:val="31"/>
    <w:rsid w:val="0075438A"/>
    <w:rPr>
      <w:rFonts w:ascii="Times New Roman" w:eastAsia="Times New Roman" w:hAnsi="Times New Roman" w:cs="Times New Roman"/>
      <w:b/>
      <w:i/>
      <w:szCs w:val="24"/>
      <w:lang/>
    </w:rPr>
  </w:style>
  <w:style w:type="paragraph" w:customStyle="1" w:styleId="13">
    <w:name w:val="Основной текст с отступом1"/>
    <w:basedOn w:val="a"/>
    <w:rsid w:val="0075438A"/>
    <w:pPr>
      <w:spacing w:before="60" w:after="0"/>
      <w:ind w:firstLine="851"/>
    </w:pPr>
    <w:rPr>
      <w:szCs w:val="20"/>
    </w:rPr>
  </w:style>
  <w:style w:type="paragraph" w:customStyle="1" w:styleId="14">
    <w:name w:val="заголовок 1"/>
    <w:basedOn w:val="a"/>
    <w:next w:val="a"/>
    <w:autoRedefine/>
    <w:uiPriority w:val="99"/>
    <w:rsid w:val="0075438A"/>
    <w:pPr>
      <w:spacing w:after="0"/>
      <w:ind w:right="-108"/>
      <w:jc w:val="center"/>
      <w:outlineLvl w:val="0"/>
    </w:pPr>
    <w:rPr>
      <w:b/>
      <w:bCs/>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c"/>
    <w:rsid w:val="0075438A"/>
    <w:rPr>
      <w:rFonts w:ascii="Times New Roman" w:eastAsia="Times New Roman" w:hAnsi="Times New Roman" w:cs="Times New Roman"/>
      <w:sz w:val="20"/>
      <w:szCs w:val="20"/>
      <w:lang w:eastAsia="ru-RU"/>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94D81"/>
    <w:rPr>
      <w:rFonts w:ascii="Times New Roman" w:eastAsia="Times New Roman" w:hAnsi="Times New Roman" w:cs="Times New Roman"/>
      <w:b/>
      <w:kern w:val="28"/>
      <w:sz w:val="24"/>
      <w:szCs w:val="24"/>
      <w:lang/>
    </w:rPr>
  </w:style>
  <w:style w:type="paragraph" w:customStyle="1" w:styleId="23">
    <w:name w:val="заголовок 2"/>
    <w:basedOn w:val="a"/>
    <w:next w:val="a"/>
    <w:uiPriority w:val="99"/>
    <w:rsid w:val="0075438A"/>
    <w:pPr>
      <w:keepNext/>
      <w:autoSpaceDE w:val="0"/>
      <w:autoSpaceDN w:val="0"/>
      <w:spacing w:after="0"/>
      <w:jc w:val="center"/>
    </w:pPr>
    <w:rPr>
      <w:rFonts w:ascii="Baltica" w:hAnsi="Baltica" w:cs="Baltica"/>
    </w:rPr>
  </w:style>
  <w:style w:type="paragraph" w:customStyle="1" w:styleId="33">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table" w:styleId="ae">
    <w:name w:val="Table Grid"/>
    <w:basedOn w:val="a1"/>
    <w:uiPriority w:val="59"/>
    <w:rsid w:val="007543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EStyleFont8">
    <w:name w:val="PEStyleFont8"/>
    <w:rsid w:val="0075438A"/>
    <w:rPr>
      <w:rFonts w:ascii="PEW Report" w:hAnsi="PEW Report" w:cs="PEW Report"/>
      <w:spacing w:val="0"/>
      <w:position w:val="0"/>
      <w:sz w:val="16"/>
      <w:szCs w:val="16"/>
      <w:u w:val="none"/>
      <w:vertAlign w:val="baseline"/>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paragraph" w:customStyle="1" w:styleId="51">
    <w:name w:val="заголовок 5"/>
    <w:basedOn w:val="a"/>
    <w:next w:val="a"/>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af">
    <w:name w:val="List Paragraph"/>
    <w:basedOn w:val="a"/>
    <w:uiPriority w:val="34"/>
    <w:qFormat/>
    <w:rsid w:val="0075438A"/>
    <w:pPr>
      <w:ind w:left="720"/>
      <w:contextualSpacing/>
    </w:pPr>
  </w:style>
  <w:style w:type="paragraph" w:styleId="af0">
    <w:name w:val="TOC Heading"/>
    <w:basedOn w:val="1"/>
    <w:next w:val="a"/>
    <w:uiPriority w:val="39"/>
    <w:unhideWhenUsed/>
    <w:qFormat/>
    <w:rsid w:val="00E51140"/>
    <w:pPr>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ru-RU" w:eastAsia="ru-RU"/>
    </w:rPr>
  </w:style>
  <w:style w:type="paragraph" w:styleId="34">
    <w:name w:val="toc 3"/>
    <w:basedOn w:val="a"/>
    <w:next w:val="a"/>
    <w:autoRedefine/>
    <w:uiPriority w:val="39"/>
    <w:unhideWhenUsed/>
    <w:qFormat/>
    <w:rsid w:val="00E51140"/>
    <w:pPr>
      <w:spacing w:after="100" w:line="276" w:lineRule="auto"/>
      <w:ind w:left="440"/>
      <w:jc w:val="left"/>
    </w:pPr>
    <w:rPr>
      <w:rFonts w:asciiTheme="minorHAnsi" w:eastAsiaTheme="minorEastAsia" w:hAnsiTheme="minorHAnsi" w:cstheme="minorBidi"/>
      <w:sz w:val="22"/>
      <w:szCs w:val="22"/>
    </w:rPr>
  </w:style>
  <w:style w:type="paragraph" w:styleId="af1">
    <w:name w:val="Balloon Text"/>
    <w:basedOn w:val="a"/>
    <w:link w:val="af2"/>
    <w:uiPriority w:val="99"/>
    <w:semiHidden/>
    <w:unhideWhenUsed/>
    <w:rsid w:val="00E51140"/>
    <w:pPr>
      <w:spacing w:after="0"/>
    </w:pPr>
    <w:rPr>
      <w:rFonts w:ascii="Tahoma" w:hAnsi="Tahoma" w:cs="Tahoma"/>
      <w:sz w:val="16"/>
      <w:szCs w:val="16"/>
    </w:rPr>
  </w:style>
  <w:style w:type="character" w:customStyle="1" w:styleId="af2">
    <w:name w:val="Текст выноски Знак"/>
    <w:basedOn w:val="a0"/>
    <w:link w:val="af1"/>
    <w:uiPriority w:val="99"/>
    <w:semiHidden/>
    <w:rsid w:val="00E51140"/>
    <w:rPr>
      <w:rFonts w:ascii="Tahoma" w:eastAsia="Times New Roman" w:hAnsi="Tahoma" w:cs="Tahoma"/>
      <w:sz w:val="16"/>
      <w:szCs w:val="16"/>
      <w:lang w:eastAsia="ru-RU"/>
    </w:rPr>
  </w:style>
  <w:style w:type="character" w:styleId="af3">
    <w:name w:val="FollowedHyperlink"/>
    <w:basedOn w:val="a0"/>
    <w:uiPriority w:val="99"/>
    <w:semiHidden/>
    <w:unhideWhenUsed/>
    <w:rsid w:val="0007002D"/>
    <w:rPr>
      <w:color w:val="800080" w:themeColor="followedHyperlink"/>
      <w:u w:val="single"/>
    </w:rPr>
  </w:style>
  <w:style w:type="character" w:styleId="af4">
    <w:name w:val="annotation reference"/>
    <w:basedOn w:val="a0"/>
    <w:uiPriority w:val="99"/>
    <w:semiHidden/>
    <w:unhideWhenUsed/>
    <w:rsid w:val="00101B6B"/>
    <w:rPr>
      <w:sz w:val="16"/>
      <w:szCs w:val="16"/>
    </w:rPr>
  </w:style>
  <w:style w:type="paragraph" w:styleId="af5">
    <w:name w:val="annotation text"/>
    <w:basedOn w:val="a"/>
    <w:link w:val="af6"/>
    <w:uiPriority w:val="99"/>
    <w:semiHidden/>
    <w:unhideWhenUsed/>
    <w:rsid w:val="00101B6B"/>
    <w:rPr>
      <w:sz w:val="20"/>
      <w:szCs w:val="20"/>
    </w:rPr>
  </w:style>
  <w:style w:type="character" w:customStyle="1" w:styleId="af6">
    <w:name w:val="Текст примечания Знак"/>
    <w:basedOn w:val="a0"/>
    <w:link w:val="af5"/>
    <w:uiPriority w:val="99"/>
    <w:semiHidden/>
    <w:rsid w:val="00101B6B"/>
    <w:rPr>
      <w:rFonts w:ascii="Times New Roman" w:eastAsia="Times New Roman" w:hAnsi="Times New Roman" w:cs="Times New Roman"/>
      <w:sz w:val="20"/>
      <w:szCs w:val="20"/>
      <w:lang w:eastAsia="ru-RU"/>
    </w:rPr>
  </w:style>
  <w:style w:type="paragraph" w:styleId="af7">
    <w:name w:val="Normal (Web)"/>
    <w:basedOn w:val="a"/>
    <w:uiPriority w:val="99"/>
    <w:unhideWhenUsed/>
    <w:rsid w:val="00E63BE1"/>
    <w:pPr>
      <w:spacing w:before="100" w:beforeAutospacing="1" w:after="100" w:afterAutospacing="1"/>
      <w:jc w:val="left"/>
    </w:pPr>
  </w:style>
  <w:style w:type="paragraph" w:styleId="af8">
    <w:name w:val="Title"/>
    <w:basedOn w:val="a"/>
    <w:next w:val="a"/>
    <w:link w:val="af9"/>
    <w:uiPriority w:val="99"/>
    <w:qFormat/>
    <w:rsid w:val="00FE4638"/>
    <w:pPr>
      <w:autoSpaceDE w:val="0"/>
      <w:autoSpaceDN w:val="0"/>
      <w:spacing w:after="0"/>
      <w:ind w:left="3600"/>
      <w:jc w:val="left"/>
    </w:pPr>
    <w:rPr>
      <w:sz w:val="28"/>
      <w:szCs w:val="28"/>
    </w:rPr>
  </w:style>
  <w:style w:type="character" w:customStyle="1" w:styleId="af9">
    <w:name w:val="Название Знак"/>
    <w:basedOn w:val="a0"/>
    <w:link w:val="af8"/>
    <w:uiPriority w:val="99"/>
    <w:rsid w:val="00FE4638"/>
    <w:rPr>
      <w:rFonts w:ascii="Times New Roman" w:eastAsia="Times New Roman" w:hAnsi="Times New Roman" w:cs="Times New Roman"/>
      <w:sz w:val="28"/>
      <w:szCs w:val="28"/>
      <w:lang w:eastAsia="ru-RU"/>
    </w:r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basedOn w:val="a0"/>
    <w:link w:val="24"/>
    <w:uiPriority w:val="99"/>
    <w:rsid w:val="00EE4444"/>
    <w:rPr>
      <w:rFonts w:ascii="Times New Roman" w:eastAsia="Times New Roman" w:hAnsi="Times New Roman" w:cs="Times New Roman"/>
      <w:sz w:val="24"/>
      <w:szCs w:val="24"/>
      <w:lang w:eastAsia="ru-RU"/>
    </w:rPr>
  </w:style>
  <w:style w:type="table" w:customStyle="1" w:styleId="15">
    <w:name w:val="Сетка таблицы1"/>
    <w:basedOn w:val="a1"/>
    <w:next w:val="ae"/>
    <w:uiPriority w:val="59"/>
    <w:rsid w:val="002820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1"/>
    <w:next w:val="ae"/>
    <w:uiPriority w:val="59"/>
    <w:rsid w:val="004F64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paragraph" w:styleId="afa">
    <w:name w:val="annotation subject"/>
    <w:basedOn w:val="af5"/>
    <w:next w:val="af5"/>
    <w:link w:val="afb"/>
    <w:uiPriority w:val="99"/>
    <w:semiHidden/>
    <w:unhideWhenUsed/>
    <w:rsid w:val="00534E66"/>
    <w:rPr>
      <w:b/>
      <w:bCs/>
    </w:rPr>
  </w:style>
  <w:style w:type="character" w:customStyle="1" w:styleId="afb">
    <w:name w:val="Тема примечания Знак"/>
    <w:basedOn w:val="af6"/>
    <w:link w:val="afa"/>
    <w:uiPriority w:val="99"/>
    <w:semiHidden/>
    <w:rsid w:val="00534E66"/>
    <w:rPr>
      <w:rFonts w:ascii="Times New Roman" w:eastAsia="Times New Roman" w:hAnsi="Times New Roman" w:cs="Times New Roman"/>
      <w:b/>
      <w:bCs/>
      <w:sz w:val="20"/>
      <w:szCs w:val="20"/>
      <w:lang w:eastAsia="ru-RU"/>
    </w:rPr>
  </w:style>
  <w:style w:type="paragraph" w:styleId="afc">
    <w:name w:val="endnote text"/>
    <w:basedOn w:val="a"/>
    <w:link w:val="afd"/>
    <w:uiPriority w:val="99"/>
    <w:semiHidden/>
    <w:unhideWhenUsed/>
    <w:rsid w:val="00A51B8B"/>
    <w:pPr>
      <w:spacing w:after="0"/>
    </w:pPr>
    <w:rPr>
      <w:sz w:val="20"/>
      <w:szCs w:val="20"/>
    </w:rPr>
  </w:style>
  <w:style w:type="character" w:customStyle="1" w:styleId="afd">
    <w:name w:val="Текст концевой сноски Знак"/>
    <w:basedOn w:val="a0"/>
    <w:link w:val="afc"/>
    <w:uiPriority w:val="99"/>
    <w:semiHidden/>
    <w:rsid w:val="00A51B8B"/>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A51B8B"/>
    <w:rPr>
      <w:vertAlign w:val="superscript"/>
    </w:rPr>
  </w:style>
  <w:style w:type="character" w:customStyle="1" w:styleId="50">
    <w:name w:val="Заголовок 5 Знак"/>
    <w:basedOn w:val="a0"/>
    <w:link w:val="5"/>
    <w:rsid w:val="00407B71"/>
    <w:rPr>
      <w:rFonts w:ascii="Times New Roman" w:eastAsia="Times New Roman" w:hAnsi="Times New Roman" w:cs="Times New Roman"/>
      <w:b/>
      <w:bCs/>
      <w:i/>
      <w:iCs/>
      <w:sz w:val="26"/>
      <w:szCs w:val="26"/>
      <w:lang/>
    </w:rPr>
  </w:style>
  <w:style w:type="numbering" w:customStyle="1" w:styleId="17">
    <w:name w:val="Нет списка1"/>
    <w:next w:val="a2"/>
    <w:uiPriority w:val="99"/>
    <w:semiHidden/>
    <w:unhideWhenUsed/>
    <w:rsid w:val="00407B71"/>
  </w:style>
  <w:style w:type="paragraph" w:styleId="aff">
    <w:name w:val="Revision"/>
    <w:hidden/>
    <w:uiPriority w:val="99"/>
    <w:semiHidden/>
    <w:rsid w:val="00407B71"/>
    <w:pPr>
      <w:spacing w:after="0" w:line="240" w:lineRule="auto"/>
    </w:pPr>
    <w:rPr>
      <w:rFonts w:ascii="Calibri" w:eastAsia="Times New Roman" w:hAnsi="Calibri" w:cs="Times New Roman"/>
      <w:lang w:eastAsia="ru-RU"/>
    </w:rPr>
  </w:style>
  <w:style w:type="character" w:customStyle="1" w:styleId="aff0">
    <w:name w:val="Основной текст_"/>
    <w:link w:val="18"/>
    <w:locked/>
    <w:rsid w:val="00407B71"/>
    <w:rPr>
      <w:rFonts w:ascii="Times New Roman" w:hAnsi="Times New Roman"/>
      <w:sz w:val="26"/>
      <w:szCs w:val="26"/>
      <w:shd w:val="clear" w:color="auto" w:fill="FFFFFF"/>
    </w:rPr>
  </w:style>
  <w:style w:type="paragraph" w:customStyle="1" w:styleId="18">
    <w:name w:val="Основной текст1"/>
    <w:basedOn w:val="a"/>
    <w:link w:val="aff0"/>
    <w:rsid w:val="00407B71"/>
    <w:pPr>
      <w:widowControl w:val="0"/>
      <w:shd w:val="clear" w:color="auto" w:fill="FFFFFF"/>
      <w:spacing w:after="0" w:line="307" w:lineRule="exact"/>
    </w:pPr>
    <w:rPr>
      <w:rFonts w:eastAsiaTheme="minorHAnsi" w:cstheme="minorBidi"/>
      <w:sz w:val="26"/>
      <w:szCs w:val="26"/>
      <w:lang w:eastAsia="en-US"/>
    </w:rPr>
  </w:style>
  <w:style w:type="paragraph" w:styleId="aff1">
    <w:name w:val="Plain Text"/>
    <w:basedOn w:val="a"/>
    <w:link w:val="aff2"/>
    <w:uiPriority w:val="99"/>
    <w:rsid w:val="00407B71"/>
    <w:pPr>
      <w:spacing w:after="0"/>
      <w:jc w:val="left"/>
    </w:pPr>
    <w:rPr>
      <w:rFonts w:ascii="Courier New" w:hAnsi="Courier New" w:cs="Courier New"/>
      <w:sz w:val="20"/>
      <w:szCs w:val="20"/>
    </w:rPr>
  </w:style>
  <w:style w:type="character" w:customStyle="1" w:styleId="aff2">
    <w:name w:val="Текст Знак"/>
    <w:basedOn w:val="a0"/>
    <w:link w:val="aff1"/>
    <w:uiPriority w:val="99"/>
    <w:rsid w:val="00407B71"/>
    <w:rPr>
      <w:rFonts w:ascii="Courier New" w:eastAsia="Times New Roman" w:hAnsi="Courier New" w:cs="Courier New"/>
      <w:sz w:val="20"/>
      <w:szCs w:val="20"/>
      <w:lang w:eastAsia="ru-RU"/>
    </w:rPr>
  </w:style>
  <w:style w:type="paragraph" w:customStyle="1" w:styleId="35">
    <w:name w:val="Стиль3"/>
    <w:basedOn w:val="27"/>
    <w:rsid w:val="00407B71"/>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f4"/>
    <w:uiPriority w:val="99"/>
    <w:rsid w:val="00407B71"/>
    <w:pPr>
      <w:spacing w:after="120"/>
      <w:ind w:left="283"/>
      <w:jc w:val="left"/>
    </w:pPr>
    <w:rPr>
      <w:sz w:val="20"/>
      <w:szCs w:val="20"/>
    </w:rPr>
  </w:style>
  <w:style w:type="character" w:customStyle="1" w:styleId="aff4">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ff3"/>
    <w:uiPriority w:val="99"/>
    <w:rsid w:val="00407B71"/>
    <w:rPr>
      <w:rFonts w:ascii="Times New Roman" w:eastAsia="Times New Roman" w:hAnsi="Times New Roman" w:cs="Times New Roman"/>
      <w:sz w:val="20"/>
      <w:szCs w:val="20"/>
      <w:lang w:eastAsia="ru-RU"/>
    </w:rPr>
  </w:style>
  <w:style w:type="paragraph" w:styleId="27">
    <w:name w:val="Body Text Indent 2"/>
    <w:basedOn w:val="a"/>
    <w:link w:val="28"/>
    <w:uiPriority w:val="99"/>
    <w:semiHidden/>
    <w:unhideWhenUsed/>
    <w:rsid w:val="00407B71"/>
    <w:pPr>
      <w:spacing w:after="120" w:line="480" w:lineRule="auto"/>
      <w:ind w:left="283"/>
      <w:jc w:val="left"/>
    </w:pPr>
    <w:rPr>
      <w:rFonts w:ascii="Calibri" w:hAnsi="Calibri"/>
      <w:sz w:val="22"/>
      <w:szCs w:val="22"/>
    </w:rPr>
  </w:style>
  <w:style w:type="character" w:customStyle="1" w:styleId="28">
    <w:name w:val="Основной текст с отступом 2 Знак"/>
    <w:basedOn w:val="a0"/>
    <w:link w:val="27"/>
    <w:uiPriority w:val="99"/>
    <w:semiHidden/>
    <w:rsid w:val="00407B71"/>
    <w:rPr>
      <w:rFonts w:ascii="Calibri" w:eastAsia="Times New Roman" w:hAnsi="Calibri" w:cs="Times New Roman"/>
      <w:lang w:eastAsia="ru-RU"/>
    </w:rPr>
  </w:style>
  <w:style w:type="paragraph" w:customStyle="1" w:styleId="ConsPlusNormal">
    <w:name w:val="ConsPlusNormal"/>
    <w:rsid w:val="00407B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407B7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36">
    <w:name w:val="Body Text Indent 3"/>
    <w:basedOn w:val="a"/>
    <w:link w:val="37"/>
    <w:rsid w:val="00407B71"/>
    <w:pPr>
      <w:spacing w:after="120"/>
      <w:ind w:left="283"/>
      <w:jc w:val="left"/>
    </w:pPr>
    <w:rPr>
      <w:sz w:val="16"/>
      <w:szCs w:val="16"/>
    </w:rPr>
  </w:style>
  <w:style w:type="character" w:customStyle="1" w:styleId="37">
    <w:name w:val="Основной текст с отступом 3 Знак"/>
    <w:basedOn w:val="a0"/>
    <w:link w:val="36"/>
    <w:rsid w:val="00407B71"/>
    <w:rPr>
      <w:rFonts w:ascii="Times New Roman" w:eastAsia="Times New Roman" w:hAnsi="Times New Roman" w:cs="Times New Roman"/>
      <w:sz w:val="16"/>
      <w:szCs w:val="16"/>
      <w:lang w:eastAsia="ru-RU"/>
    </w:rPr>
  </w:style>
  <w:style w:type="paragraph" w:customStyle="1" w:styleId="Default">
    <w:name w:val="Default"/>
    <w:rsid w:val="00407B7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xmsonormal">
    <w:name w:val="x_msonormal"/>
    <w:basedOn w:val="a"/>
    <w:rsid w:val="00407B71"/>
    <w:pPr>
      <w:spacing w:before="100" w:beforeAutospacing="1" w:after="100" w:afterAutospacing="1"/>
      <w:jc w:val="left"/>
    </w:pPr>
    <w:rPr>
      <w:rFonts w:ascii="Calibri" w:hAnsi="Calibri"/>
    </w:rPr>
  </w:style>
  <w:style w:type="character" w:customStyle="1" w:styleId="FontStyle16">
    <w:name w:val="Font Style16"/>
    <w:rsid w:val="00407B71"/>
    <w:rPr>
      <w:rFonts w:ascii="Times New Roman" w:hAnsi="Times New Roman" w:cs="Times New Roman"/>
      <w:sz w:val="24"/>
      <w:szCs w:val="24"/>
    </w:rPr>
  </w:style>
  <w:style w:type="paragraph" w:customStyle="1" w:styleId="Style2">
    <w:name w:val="Style2"/>
    <w:basedOn w:val="a"/>
    <w:rsid w:val="00407B71"/>
    <w:pPr>
      <w:widowControl w:val="0"/>
      <w:autoSpaceDE w:val="0"/>
      <w:autoSpaceDN w:val="0"/>
      <w:adjustRightInd w:val="0"/>
      <w:spacing w:after="0"/>
      <w:jc w:val="left"/>
    </w:pPr>
  </w:style>
  <w:style w:type="paragraph" w:customStyle="1" w:styleId="ConsTitle">
    <w:name w:val="ConsTitle"/>
    <w:rsid w:val="00407B71"/>
    <w:pPr>
      <w:widowControl w:val="0"/>
      <w:spacing w:after="0" w:line="240" w:lineRule="auto"/>
    </w:pPr>
    <w:rPr>
      <w:rFonts w:ascii="Arial" w:eastAsia="Times New Roman" w:hAnsi="Arial" w:cs="Times New Roman"/>
      <w:b/>
      <w:snapToGrid w:val="0"/>
      <w:sz w:val="16"/>
      <w:szCs w:val="20"/>
      <w:lang w:eastAsia="ru-RU"/>
    </w:rPr>
  </w:style>
  <w:style w:type="paragraph" w:customStyle="1" w:styleId="Style6">
    <w:name w:val="Style6"/>
    <w:basedOn w:val="a"/>
    <w:rsid w:val="00407B71"/>
    <w:pPr>
      <w:widowControl w:val="0"/>
      <w:autoSpaceDE w:val="0"/>
      <w:autoSpaceDN w:val="0"/>
      <w:adjustRightInd w:val="0"/>
      <w:spacing w:after="0" w:line="299" w:lineRule="exact"/>
      <w:ind w:firstLine="730"/>
      <w:jc w:val="left"/>
    </w:pPr>
  </w:style>
  <w:style w:type="paragraph" w:customStyle="1" w:styleId="Style3">
    <w:name w:val="Style3"/>
    <w:basedOn w:val="a"/>
    <w:rsid w:val="00407B71"/>
    <w:pPr>
      <w:widowControl w:val="0"/>
      <w:autoSpaceDE w:val="0"/>
      <w:autoSpaceDN w:val="0"/>
      <w:adjustRightInd w:val="0"/>
      <w:spacing w:after="0" w:line="298" w:lineRule="exact"/>
      <w:ind w:firstLine="696"/>
    </w:pPr>
  </w:style>
  <w:style w:type="paragraph" w:styleId="aff5">
    <w:name w:val="No Spacing"/>
    <w:uiPriority w:val="1"/>
    <w:qFormat/>
    <w:rsid w:val="00407B71"/>
    <w:pPr>
      <w:spacing w:after="0" w:line="240" w:lineRule="auto"/>
    </w:pPr>
    <w:rPr>
      <w:rFonts w:ascii="Calibri" w:eastAsia="Times New Roman" w:hAnsi="Calibri" w:cs="Times New Roman"/>
      <w:lang w:eastAsia="ru-RU"/>
    </w:rPr>
  </w:style>
  <w:style w:type="character" w:styleId="aff6">
    <w:name w:val="Emphasis"/>
    <w:qFormat/>
    <w:rsid w:val="00407B71"/>
    <w:rPr>
      <w:i/>
      <w:iCs/>
    </w:rPr>
  </w:style>
  <w:style w:type="character" w:styleId="aff7">
    <w:name w:val="Strong"/>
    <w:qFormat/>
    <w:rsid w:val="00407B71"/>
    <w:rPr>
      <w:b/>
      <w:bCs/>
    </w:rPr>
  </w:style>
  <w:style w:type="paragraph" w:customStyle="1" w:styleId="Normal1">
    <w:name w:val="Normal1"/>
    <w:rsid w:val="00407B71"/>
    <w:pPr>
      <w:widowControl w:val="0"/>
      <w:spacing w:after="0" w:line="240" w:lineRule="auto"/>
      <w:ind w:left="120" w:firstLine="560"/>
    </w:pPr>
    <w:rPr>
      <w:rFonts w:ascii="Arial" w:eastAsia="Times New Roman" w:hAnsi="Arial" w:cs="Times New Roman"/>
      <w:szCs w:val="20"/>
      <w:lang w:eastAsia="ru-RU"/>
    </w:rPr>
  </w:style>
  <w:style w:type="numbering" w:customStyle="1" w:styleId="29">
    <w:name w:val="Нет списка2"/>
    <w:next w:val="a2"/>
    <w:uiPriority w:val="99"/>
    <w:semiHidden/>
    <w:unhideWhenUsed/>
    <w:rsid w:val="00407B71"/>
  </w:style>
  <w:style w:type="paragraph" w:customStyle="1" w:styleId="19">
    <w:name w:val="Текст1"/>
    <w:basedOn w:val="a"/>
    <w:rsid w:val="00407B71"/>
    <w:pPr>
      <w:suppressAutoHyphens/>
      <w:spacing w:after="0" w:line="100" w:lineRule="atLeast"/>
      <w:jc w:val="left"/>
    </w:pPr>
    <w:rPr>
      <w:kern w:val="1"/>
      <w:lang w:eastAsia="ar-SA"/>
    </w:rPr>
  </w:style>
  <w:style w:type="paragraph" w:customStyle="1" w:styleId="aff8">
    <w:name w:val="a"/>
    <w:basedOn w:val="a"/>
    <w:rsid w:val="00407B71"/>
    <w:pPr>
      <w:spacing w:before="100" w:beforeAutospacing="1" w:after="100" w:afterAutospacing="1"/>
      <w:jc w:val="left"/>
    </w:pPr>
  </w:style>
  <w:style w:type="paragraph" w:styleId="aff9">
    <w:name w:val="Body Text First Indent"/>
    <w:basedOn w:val="a9"/>
    <w:link w:val="affa"/>
    <w:uiPriority w:val="99"/>
    <w:semiHidden/>
    <w:unhideWhenUsed/>
    <w:rsid w:val="00407B71"/>
    <w:pPr>
      <w:spacing w:after="160" w:line="259" w:lineRule="auto"/>
      <w:ind w:firstLine="360"/>
      <w:jc w:val="left"/>
    </w:pPr>
    <w:rPr>
      <w:rFonts w:ascii="Calibri" w:eastAsia="Calibri" w:hAnsi="Calibri"/>
      <w:sz w:val="22"/>
      <w:szCs w:val="22"/>
      <w:lang w:val="ru-RU" w:eastAsia="en-US"/>
    </w:rPr>
  </w:style>
  <w:style w:type="character" w:customStyle="1" w:styleId="affa">
    <w:name w:val="Красная строка Знак"/>
    <w:basedOn w:val="aa"/>
    <w:link w:val="aff9"/>
    <w:uiPriority w:val="99"/>
    <w:semiHidden/>
    <w:rsid w:val="00407B71"/>
    <w:rPr>
      <w:rFonts w:ascii="Calibri" w:eastAsia="Calibri" w:hAnsi="Calibri" w:cs="Times New Roman"/>
      <w:sz w:val="24"/>
      <w:szCs w:val="20"/>
      <w:lang/>
    </w:rPr>
  </w:style>
  <w:style w:type="paragraph" w:customStyle="1" w:styleId="Style5">
    <w:name w:val="Style5"/>
    <w:basedOn w:val="a"/>
    <w:uiPriority w:val="99"/>
    <w:rsid w:val="00407B71"/>
    <w:pPr>
      <w:widowControl w:val="0"/>
      <w:autoSpaceDE w:val="0"/>
      <w:autoSpaceDN w:val="0"/>
      <w:adjustRightInd w:val="0"/>
      <w:spacing w:after="0" w:line="276" w:lineRule="exact"/>
      <w:ind w:firstLine="566"/>
    </w:pPr>
  </w:style>
  <w:style w:type="character" w:customStyle="1" w:styleId="FontStyle66">
    <w:name w:val="Font Style66"/>
    <w:uiPriority w:val="99"/>
    <w:rsid w:val="00407B71"/>
    <w:rPr>
      <w:rFonts w:ascii="Times New Roman" w:hAnsi="Times New Roman" w:cs="Times New Roman"/>
      <w:sz w:val="22"/>
      <w:szCs w:val="22"/>
    </w:rPr>
  </w:style>
  <w:style w:type="paragraph" w:customStyle="1" w:styleId="Style7">
    <w:name w:val="Style7"/>
    <w:basedOn w:val="a"/>
    <w:uiPriority w:val="99"/>
    <w:rsid w:val="00407B71"/>
    <w:pPr>
      <w:widowControl w:val="0"/>
      <w:autoSpaceDE w:val="0"/>
      <w:autoSpaceDN w:val="0"/>
      <w:adjustRightInd w:val="0"/>
      <w:spacing w:after="0" w:line="275" w:lineRule="exact"/>
      <w:ind w:firstLine="595"/>
    </w:pPr>
  </w:style>
  <w:style w:type="paragraph" w:customStyle="1" w:styleId="Style50">
    <w:name w:val="Style50"/>
    <w:basedOn w:val="a"/>
    <w:uiPriority w:val="99"/>
    <w:rsid w:val="00407B71"/>
    <w:pPr>
      <w:widowControl w:val="0"/>
      <w:autoSpaceDE w:val="0"/>
      <w:autoSpaceDN w:val="0"/>
      <w:adjustRightInd w:val="0"/>
      <w:spacing w:after="0" w:line="300" w:lineRule="exact"/>
      <w:ind w:firstLine="706"/>
      <w:jc w:val="left"/>
    </w:pPr>
  </w:style>
  <w:style w:type="paragraph" w:customStyle="1" w:styleId="Style51">
    <w:name w:val="Style51"/>
    <w:basedOn w:val="a"/>
    <w:uiPriority w:val="99"/>
    <w:rsid w:val="00407B71"/>
    <w:pPr>
      <w:widowControl w:val="0"/>
      <w:autoSpaceDE w:val="0"/>
      <w:autoSpaceDN w:val="0"/>
      <w:adjustRightInd w:val="0"/>
      <w:spacing w:after="0" w:line="278" w:lineRule="exact"/>
      <w:jc w:val="center"/>
    </w:pPr>
  </w:style>
  <w:style w:type="paragraph" w:customStyle="1" w:styleId="Style52">
    <w:name w:val="Style52"/>
    <w:basedOn w:val="a"/>
    <w:uiPriority w:val="99"/>
    <w:rsid w:val="00407B71"/>
    <w:pPr>
      <w:widowControl w:val="0"/>
      <w:autoSpaceDE w:val="0"/>
      <w:autoSpaceDN w:val="0"/>
      <w:adjustRightInd w:val="0"/>
      <w:spacing w:after="0" w:line="274" w:lineRule="exact"/>
      <w:jc w:val="left"/>
    </w:pPr>
  </w:style>
  <w:style w:type="paragraph" w:customStyle="1" w:styleId="Style53">
    <w:name w:val="Style53"/>
    <w:basedOn w:val="a"/>
    <w:uiPriority w:val="99"/>
    <w:rsid w:val="00407B71"/>
    <w:pPr>
      <w:widowControl w:val="0"/>
      <w:autoSpaceDE w:val="0"/>
      <w:autoSpaceDN w:val="0"/>
      <w:adjustRightInd w:val="0"/>
      <w:spacing w:after="0"/>
      <w:jc w:val="left"/>
    </w:pPr>
  </w:style>
  <w:style w:type="paragraph" w:customStyle="1" w:styleId="Style54">
    <w:name w:val="Style54"/>
    <w:basedOn w:val="a"/>
    <w:uiPriority w:val="99"/>
    <w:rsid w:val="00407B71"/>
    <w:pPr>
      <w:widowControl w:val="0"/>
      <w:autoSpaceDE w:val="0"/>
      <w:autoSpaceDN w:val="0"/>
      <w:adjustRightInd w:val="0"/>
      <w:spacing w:after="0" w:line="283" w:lineRule="exact"/>
      <w:jc w:val="center"/>
    </w:pPr>
  </w:style>
  <w:style w:type="paragraph" w:customStyle="1" w:styleId="Style55">
    <w:name w:val="Style55"/>
    <w:basedOn w:val="a"/>
    <w:uiPriority w:val="99"/>
    <w:rsid w:val="00407B71"/>
    <w:pPr>
      <w:widowControl w:val="0"/>
      <w:autoSpaceDE w:val="0"/>
      <w:autoSpaceDN w:val="0"/>
      <w:adjustRightInd w:val="0"/>
      <w:spacing w:after="0"/>
      <w:jc w:val="left"/>
    </w:pPr>
  </w:style>
  <w:style w:type="paragraph" w:customStyle="1" w:styleId="Style56">
    <w:name w:val="Style56"/>
    <w:basedOn w:val="a"/>
    <w:uiPriority w:val="99"/>
    <w:rsid w:val="00407B71"/>
    <w:pPr>
      <w:widowControl w:val="0"/>
      <w:autoSpaceDE w:val="0"/>
      <w:autoSpaceDN w:val="0"/>
      <w:adjustRightInd w:val="0"/>
      <w:spacing w:after="0"/>
      <w:jc w:val="left"/>
    </w:pPr>
  </w:style>
  <w:style w:type="paragraph" w:customStyle="1" w:styleId="Style57">
    <w:name w:val="Style57"/>
    <w:basedOn w:val="a"/>
    <w:uiPriority w:val="99"/>
    <w:rsid w:val="00407B71"/>
    <w:pPr>
      <w:widowControl w:val="0"/>
      <w:autoSpaceDE w:val="0"/>
      <w:autoSpaceDN w:val="0"/>
      <w:adjustRightInd w:val="0"/>
      <w:spacing w:after="0"/>
      <w:jc w:val="left"/>
    </w:pPr>
  </w:style>
  <w:style w:type="character" w:customStyle="1" w:styleId="FontStyle67">
    <w:name w:val="Font Style67"/>
    <w:uiPriority w:val="99"/>
    <w:rsid w:val="00407B71"/>
    <w:rPr>
      <w:rFonts w:ascii="Times New Roman" w:hAnsi="Times New Roman" w:cs="Times New Roman"/>
      <w:b/>
      <w:bCs/>
      <w:sz w:val="22"/>
      <w:szCs w:val="22"/>
    </w:rPr>
  </w:style>
  <w:style w:type="character" w:customStyle="1" w:styleId="FontStyle72">
    <w:name w:val="Font Style72"/>
    <w:uiPriority w:val="99"/>
    <w:rsid w:val="00407B71"/>
    <w:rPr>
      <w:rFonts w:ascii="Times New Roman" w:hAnsi="Times New Roman" w:cs="Times New Roman"/>
      <w:b/>
      <w:bCs/>
      <w:sz w:val="22"/>
      <w:szCs w:val="22"/>
    </w:rPr>
  </w:style>
  <w:style w:type="character" w:customStyle="1" w:styleId="FontStyle73">
    <w:name w:val="Font Style73"/>
    <w:uiPriority w:val="99"/>
    <w:rsid w:val="00407B71"/>
    <w:rPr>
      <w:rFonts w:ascii="Trebuchet MS" w:hAnsi="Trebuchet MS" w:cs="Trebuchet MS"/>
      <w:sz w:val="30"/>
      <w:szCs w:val="30"/>
    </w:rPr>
  </w:style>
  <w:style w:type="character" w:customStyle="1" w:styleId="FontStyle74">
    <w:name w:val="Font Style74"/>
    <w:uiPriority w:val="99"/>
    <w:rsid w:val="00407B71"/>
    <w:rPr>
      <w:rFonts w:ascii="Times New Roman" w:hAnsi="Times New Roman" w:cs="Times New Roman"/>
      <w:sz w:val="24"/>
      <w:szCs w:val="24"/>
    </w:rPr>
  </w:style>
  <w:style w:type="paragraph" w:customStyle="1" w:styleId="Style14">
    <w:name w:val="Style14"/>
    <w:basedOn w:val="a"/>
    <w:uiPriority w:val="99"/>
    <w:rsid w:val="00407B71"/>
    <w:pPr>
      <w:widowControl w:val="0"/>
      <w:autoSpaceDE w:val="0"/>
      <w:autoSpaceDN w:val="0"/>
      <w:adjustRightInd w:val="0"/>
      <w:spacing w:after="0"/>
      <w:jc w:val="left"/>
    </w:pPr>
  </w:style>
  <w:style w:type="paragraph" w:customStyle="1" w:styleId="Style21">
    <w:name w:val="Style21"/>
    <w:basedOn w:val="a"/>
    <w:uiPriority w:val="99"/>
    <w:rsid w:val="00407B71"/>
    <w:pPr>
      <w:widowControl w:val="0"/>
      <w:autoSpaceDE w:val="0"/>
      <w:autoSpaceDN w:val="0"/>
      <w:adjustRightInd w:val="0"/>
      <w:spacing w:after="0"/>
      <w:jc w:val="left"/>
    </w:pPr>
  </w:style>
  <w:style w:type="paragraph" w:customStyle="1" w:styleId="Style23">
    <w:name w:val="Style23"/>
    <w:basedOn w:val="a"/>
    <w:uiPriority w:val="99"/>
    <w:rsid w:val="00407B71"/>
    <w:pPr>
      <w:widowControl w:val="0"/>
      <w:autoSpaceDE w:val="0"/>
      <w:autoSpaceDN w:val="0"/>
      <w:adjustRightInd w:val="0"/>
      <w:spacing w:after="0"/>
      <w:jc w:val="left"/>
    </w:pPr>
  </w:style>
  <w:style w:type="paragraph" w:customStyle="1" w:styleId="Style32">
    <w:name w:val="Style32"/>
    <w:basedOn w:val="a"/>
    <w:uiPriority w:val="99"/>
    <w:rsid w:val="00407B71"/>
    <w:pPr>
      <w:widowControl w:val="0"/>
      <w:autoSpaceDE w:val="0"/>
      <w:autoSpaceDN w:val="0"/>
      <w:adjustRightInd w:val="0"/>
      <w:spacing w:after="0" w:line="274" w:lineRule="exact"/>
      <w:ind w:firstLine="341"/>
      <w:jc w:val="left"/>
    </w:pPr>
  </w:style>
  <w:style w:type="paragraph" w:customStyle="1" w:styleId="Style35">
    <w:name w:val="Style35"/>
    <w:basedOn w:val="a"/>
    <w:uiPriority w:val="99"/>
    <w:rsid w:val="00407B71"/>
    <w:pPr>
      <w:widowControl w:val="0"/>
      <w:autoSpaceDE w:val="0"/>
      <w:autoSpaceDN w:val="0"/>
      <w:adjustRightInd w:val="0"/>
      <w:spacing w:after="0"/>
      <w:jc w:val="left"/>
    </w:pPr>
  </w:style>
  <w:style w:type="paragraph" w:customStyle="1" w:styleId="Style37">
    <w:name w:val="Style37"/>
    <w:basedOn w:val="a"/>
    <w:uiPriority w:val="99"/>
    <w:rsid w:val="00407B71"/>
    <w:pPr>
      <w:widowControl w:val="0"/>
      <w:autoSpaceDE w:val="0"/>
      <w:autoSpaceDN w:val="0"/>
      <w:adjustRightInd w:val="0"/>
      <w:spacing w:after="0"/>
      <w:jc w:val="left"/>
    </w:pPr>
  </w:style>
  <w:style w:type="paragraph" w:customStyle="1" w:styleId="Style39">
    <w:name w:val="Style39"/>
    <w:basedOn w:val="a"/>
    <w:uiPriority w:val="99"/>
    <w:rsid w:val="00407B71"/>
    <w:pPr>
      <w:widowControl w:val="0"/>
      <w:autoSpaceDE w:val="0"/>
      <w:autoSpaceDN w:val="0"/>
      <w:adjustRightInd w:val="0"/>
      <w:spacing w:after="0"/>
      <w:jc w:val="left"/>
    </w:pPr>
  </w:style>
  <w:style w:type="paragraph" w:customStyle="1" w:styleId="Style40">
    <w:name w:val="Style40"/>
    <w:basedOn w:val="a"/>
    <w:uiPriority w:val="99"/>
    <w:rsid w:val="00407B71"/>
    <w:pPr>
      <w:widowControl w:val="0"/>
      <w:autoSpaceDE w:val="0"/>
      <w:autoSpaceDN w:val="0"/>
      <w:adjustRightInd w:val="0"/>
      <w:spacing w:after="0"/>
      <w:jc w:val="left"/>
    </w:pPr>
  </w:style>
  <w:style w:type="paragraph" w:customStyle="1" w:styleId="Style41">
    <w:name w:val="Style41"/>
    <w:basedOn w:val="a"/>
    <w:uiPriority w:val="99"/>
    <w:rsid w:val="00407B71"/>
    <w:pPr>
      <w:widowControl w:val="0"/>
      <w:autoSpaceDE w:val="0"/>
      <w:autoSpaceDN w:val="0"/>
      <w:adjustRightInd w:val="0"/>
      <w:spacing w:after="0"/>
      <w:jc w:val="left"/>
    </w:pPr>
  </w:style>
  <w:style w:type="paragraph" w:customStyle="1" w:styleId="Style42">
    <w:name w:val="Style42"/>
    <w:basedOn w:val="a"/>
    <w:uiPriority w:val="99"/>
    <w:rsid w:val="00407B71"/>
    <w:pPr>
      <w:widowControl w:val="0"/>
      <w:autoSpaceDE w:val="0"/>
      <w:autoSpaceDN w:val="0"/>
      <w:adjustRightInd w:val="0"/>
      <w:spacing w:after="0"/>
      <w:jc w:val="left"/>
    </w:pPr>
  </w:style>
  <w:style w:type="paragraph" w:customStyle="1" w:styleId="Style46">
    <w:name w:val="Style46"/>
    <w:basedOn w:val="a"/>
    <w:uiPriority w:val="99"/>
    <w:rsid w:val="00407B71"/>
    <w:pPr>
      <w:widowControl w:val="0"/>
      <w:autoSpaceDE w:val="0"/>
      <w:autoSpaceDN w:val="0"/>
      <w:adjustRightInd w:val="0"/>
      <w:spacing w:after="0"/>
      <w:jc w:val="left"/>
    </w:pPr>
  </w:style>
  <w:style w:type="paragraph" w:customStyle="1" w:styleId="Style47">
    <w:name w:val="Style47"/>
    <w:basedOn w:val="a"/>
    <w:uiPriority w:val="99"/>
    <w:rsid w:val="00407B71"/>
    <w:pPr>
      <w:widowControl w:val="0"/>
      <w:autoSpaceDE w:val="0"/>
      <w:autoSpaceDN w:val="0"/>
      <w:adjustRightInd w:val="0"/>
      <w:spacing w:after="0"/>
      <w:jc w:val="left"/>
    </w:pPr>
  </w:style>
  <w:style w:type="paragraph" w:customStyle="1" w:styleId="Style49">
    <w:name w:val="Style49"/>
    <w:basedOn w:val="a"/>
    <w:uiPriority w:val="99"/>
    <w:rsid w:val="00407B71"/>
    <w:pPr>
      <w:widowControl w:val="0"/>
      <w:autoSpaceDE w:val="0"/>
      <w:autoSpaceDN w:val="0"/>
      <w:adjustRightInd w:val="0"/>
      <w:spacing w:after="0"/>
      <w:jc w:val="left"/>
    </w:pPr>
  </w:style>
  <w:style w:type="paragraph" w:customStyle="1" w:styleId="Style60">
    <w:name w:val="Style60"/>
    <w:basedOn w:val="a"/>
    <w:uiPriority w:val="99"/>
    <w:rsid w:val="00407B71"/>
    <w:pPr>
      <w:widowControl w:val="0"/>
      <w:autoSpaceDE w:val="0"/>
      <w:autoSpaceDN w:val="0"/>
      <w:adjustRightInd w:val="0"/>
      <w:spacing w:after="0"/>
      <w:jc w:val="left"/>
    </w:pPr>
  </w:style>
  <w:style w:type="character" w:customStyle="1" w:styleId="FontStyle65">
    <w:name w:val="Font Style65"/>
    <w:uiPriority w:val="99"/>
    <w:rsid w:val="00407B71"/>
    <w:rPr>
      <w:rFonts w:ascii="Times New Roman" w:hAnsi="Times New Roman" w:cs="Times New Roman"/>
      <w:sz w:val="22"/>
      <w:szCs w:val="22"/>
    </w:rPr>
  </w:style>
  <w:style w:type="character" w:customStyle="1" w:styleId="FontStyle71">
    <w:name w:val="Font Style71"/>
    <w:uiPriority w:val="99"/>
    <w:rsid w:val="00407B71"/>
    <w:rPr>
      <w:rFonts w:ascii="Georgia" w:hAnsi="Georgia" w:cs="Georgia"/>
      <w:i/>
      <w:iCs/>
      <w:spacing w:val="-20"/>
      <w:sz w:val="24"/>
      <w:szCs w:val="24"/>
    </w:rPr>
  </w:style>
  <w:style w:type="character" w:customStyle="1" w:styleId="FontStyle75">
    <w:name w:val="Font Style75"/>
    <w:uiPriority w:val="99"/>
    <w:rsid w:val="00407B71"/>
    <w:rPr>
      <w:rFonts w:ascii="Times New Roman" w:hAnsi="Times New Roman" w:cs="Times New Roman"/>
      <w:b/>
      <w:bCs/>
      <w:sz w:val="22"/>
      <w:szCs w:val="22"/>
    </w:rPr>
  </w:style>
  <w:style w:type="character" w:customStyle="1" w:styleId="FontStyle76">
    <w:name w:val="Font Style76"/>
    <w:uiPriority w:val="99"/>
    <w:rsid w:val="00407B71"/>
    <w:rPr>
      <w:rFonts w:ascii="Times New Roman" w:hAnsi="Times New Roman" w:cs="Times New Roman"/>
      <w:b/>
      <w:bCs/>
      <w:sz w:val="22"/>
      <w:szCs w:val="22"/>
    </w:rPr>
  </w:style>
  <w:style w:type="character" w:customStyle="1" w:styleId="FontStyle77">
    <w:name w:val="Font Style77"/>
    <w:uiPriority w:val="99"/>
    <w:rsid w:val="00407B71"/>
    <w:rPr>
      <w:rFonts w:ascii="Consolas" w:hAnsi="Consolas" w:cs="Consolas"/>
      <w:spacing w:val="-30"/>
      <w:sz w:val="26"/>
      <w:szCs w:val="26"/>
    </w:rPr>
  </w:style>
  <w:style w:type="character" w:customStyle="1" w:styleId="FontStyle78">
    <w:name w:val="Font Style78"/>
    <w:uiPriority w:val="99"/>
    <w:rsid w:val="00407B71"/>
    <w:rPr>
      <w:rFonts w:ascii="Calibri" w:hAnsi="Calibri" w:cs="Calibri"/>
      <w:b/>
      <w:bCs/>
      <w:sz w:val="22"/>
      <w:szCs w:val="22"/>
    </w:rPr>
  </w:style>
  <w:style w:type="character" w:customStyle="1" w:styleId="FontStyle79">
    <w:name w:val="Font Style79"/>
    <w:uiPriority w:val="99"/>
    <w:rsid w:val="00407B71"/>
    <w:rPr>
      <w:rFonts w:ascii="Times New Roman" w:hAnsi="Times New Roman" w:cs="Times New Roman"/>
      <w:sz w:val="22"/>
      <w:szCs w:val="22"/>
    </w:rPr>
  </w:style>
  <w:style w:type="character" w:customStyle="1" w:styleId="FontStyle80">
    <w:name w:val="Font Style80"/>
    <w:uiPriority w:val="99"/>
    <w:rsid w:val="00407B71"/>
    <w:rPr>
      <w:rFonts w:ascii="Times New Roman" w:hAnsi="Times New Roman" w:cs="Times New Roman"/>
      <w:b/>
      <w:bCs/>
      <w:sz w:val="22"/>
      <w:szCs w:val="22"/>
    </w:rPr>
  </w:style>
  <w:style w:type="character" w:customStyle="1" w:styleId="FontStyle81">
    <w:name w:val="Font Style81"/>
    <w:uiPriority w:val="99"/>
    <w:rsid w:val="00407B71"/>
    <w:rPr>
      <w:rFonts w:ascii="Consolas" w:hAnsi="Consolas" w:cs="Consolas"/>
      <w:b/>
      <w:bCs/>
      <w:sz w:val="18"/>
      <w:szCs w:val="18"/>
    </w:rPr>
  </w:style>
  <w:style w:type="character" w:customStyle="1" w:styleId="FontStyle82">
    <w:name w:val="Font Style82"/>
    <w:uiPriority w:val="99"/>
    <w:rsid w:val="00407B71"/>
    <w:rPr>
      <w:rFonts w:ascii="Times New Roman" w:hAnsi="Times New Roman" w:cs="Times New Roman"/>
      <w:b/>
      <w:bCs/>
      <w:sz w:val="24"/>
      <w:szCs w:val="24"/>
    </w:rPr>
  </w:style>
  <w:style w:type="character" w:customStyle="1" w:styleId="FontStyle83">
    <w:name w:val="Font Style83"/>
    <w:uiPriority w:val="99"/>
    <w:rsid w:val="00407B71"/>
    <w:rPr>
      <w:rFonts w:ascii="Corbel" w:hAnsi="Corbel" w:cs="Corbel"/>
      <w:b/>
      <w:bCs/>
      <w:sz w:val="26"/>
      <w:szCs w:val="26"/>
    </w:rPr>
  </w:style>
  <w:style w:type="character" w:customStyle="1" w:styleId="FontStyle84">
    <w:name w:val="Font Style84"/>
    <w:uiPriority w:val="99"/>
    <w:rsid w:val="00407B71"/>
    <w:rPr>
      <w:rFonts w:ascii="Times New Roman" w:hAnsi="Times New Roman" w:cs="Times New Roman"/>
      <w:sz w:val="24"/>
      <w:szCs w:val="24"/>
    </w:rPr>
  </w:style>
  <w:style w:type="character" w:customStyle="1" w:styleId="FontStyle85">
    <w:name w:val="Font Style85"/>
    <w:uiPriority w:val="99"/>
    <w:rsid w:val="00407B71"/>
    <w:rPr>
      <w:rFonts w:ascii="Corbel" w:hAnsi="Corbel" w:cs="Corbel"/>
      <w:b/>
      <w:bCs/>
      <w:sz w:val="30"/>
      <w:szCs w:val="30"/>
    </w:rPr>
  </w:style>
  <w:style w:type="character" w:customStyle="1" w:styleId="FontStyle86">
    <w:name w:val="Font Style86"/>
    <w:uiPriority w:val="99"/>
    <w:rsid w:val="00407B71"/>
    <w:rPr>
      <w:rFonts w:ascii="Cambria" w:hAnsi="Cambria" w:cs="Cambria"/>
      <w:b/>
      <w:bCs/>
      <w:sz w:val="24"/>
      <w:szCs w:val="24"/>
    </w:rPr>
  </w:style>
  <w:style w:type="character" w:customStyle="1" w:styleId="FontStyle99">
    <w:name w:val="Font Style99"/>
    <w:uiPriority w:val="99"/>
    <w:rsid w:val="00407B71"/>
    <w:rPr>
      <w:rFonts w:ascii="Times New Roman" w:hAnsi="Times New Roman" w:cs="Times New Roman"/>
      <w:sz w:val="16"/>
      <w:szCs w:val="16"/>
    </w:rPr>
  </w:style>
  <w:style w:type="character" w:customStyle="1" w:styleId="FontStyle101">
    <w:name w:val="Font Style101"/>
    <w:uiPriority w:val="99"/>
    <w:rsid w:val="00407B71"/>
    <w:rPr>
      <w:rFonts w:ascii="Times New Roman" w:hAnsi="Times New Roman" w:cs="Times New Roman"/>
      <w:sz w:val="20"/>
      <w:szCs w:val="20"/>
    </w:rPr>
  </w:style>
  <w:style w:type="paragraph" w:customStyle="1" w:styleId="Style9">
    <w:name w:val="Style9"/>
    <w:basedOn w:val="a"/>
    <w:uiPriority w:val="99"/>
    <w:rsid w:val="00407B71"/>
    <w:pPr>
      <w:widowControl w:val="0"/>
      <w:autoSpaceDE w:val="0"/>
      <w:autoSpaceDN w:val="0"/>
      <w:adjustRightInd w:val="0"/>
      <w:spacing w:after="0" w:line="287" w:lineRule="exact"/>
    </w:pPr>
  </w:style>
  <w:style w:type="paragraph" w:customStyle="1" w:styleId="Style61">
    <w:name w:val="Style61"/>
    <w:basedOn w:val="a"/>
    <w:uiPriority w:val="99"/>
    <w:rsid w:val="00407B71"/>
    <w:pPr>
      <w:widowControl w:val="0"/>
      <w:autoSpaceDE w:val="0"/>
      <w:autoSpaceDN w:val="0"/>
      <w:adjustRightInd w:val="0"/>
      <w:spacing w:after="0" w:line="269" w:lineRule="exact"/>
      <w:ind w:firstLine="566"/>
      <w:jc w:val="left"/>
    </w:pPr>
  </w:style>
  <w:style w:type="paragraph" w:customStyle="1" w:styleId="Style10">
    <w:name w:val="Style10"/>
    <w:basedOn w:val="a"/>
    <w:uiPriority w:val="99"/>
    <w:rsid w:val="00407B71"/>
    <w:pPr>
      <w:widowControl w:val="0"/>
      <w:autoSpaceDE w:val="0"/>
      <w:autoSpaceDN w:val="0"/>
      <w:adjustRightInd w:val="0"/>
      <w:spacing w:after="0" w:line="288" w:lineRule="exact"/>
      <w:ind w:firstLine="696"/>
    </w:pPr>
  </w:style>
  <w:style w:type="paragraph" w:customStyle="1" w:styleId="Style59">
    <w:name w:val="Style59"/>
    <w:basedOn w:val="a"/>
    <w:uiPriority w:val="99"/>
    <w:rsid w:val="00407B71"/>
    <w:pPr>
      <w:widowControl w:val="0"/>
      <w:autoSpaceDE w:val="0"/>
      <w:autoSpaceDN w:val="0"/>
      <w:adjustRightInd w:val="0"/>
      <w:spacing w:after="0" w:line="274" w:lineRule="exact"/>
      <w:jc w:val="left"/>
    </w:pPr>
  </w:style>
  <w:style w:type="paragraph" w:customStyle="1" w:styleId="Normal3">
    <w:name w:val="Normal3"/>
    <w:rsid w:val="00407B71"/>
    <w:pPr>
      <w:spacing w:after="0" w:line="240" w:lineRule="auto"/>
    </w:pPr>
    <w:rPr>
      <w:rFonts w:ascii="Times New Roman" w:eastAsia="Times New Roman" w:hAnsi="Times New Roman" w:cs="Times New Roman"/>
      <w:sz w:val="24"/>
      <w:szCs w:val="20"/>
      <w:lang w:eastAsia="ru-RU"/>
    </w:rPr>
  </w:style>
  <w:style w:type="paragraph" w:customStyle="1" w:styleId="affb">
    <w:name w:val="Обычный текст с отступом"/>
    <w:basedOn w:val="a"/>
    <w:autoRedefine/>
    <w:rsid w:val="00407B71"/>
    <w:pPr>
      <w:tabs>
        <w:tab w:val="left" w:pos="993"/>
      </w:tabs>
      <w:spacing w:after="0"/>
      <w:ind w:firstLine="709"/>
    </w:pPr>
    <w:rPr>
      <w:bCs/>
      <w:sz w:val="28"/>
      <w:szCs w:val="28"/>
    </w:rPr>
  </w:style>
  <w:style w:type="character" w:customStyle="1" w:styleId="FontStyle46">
    <w:name w:val="Font Style46"/>
    <w:uiPriority w:val="99"/>
    <w:rsid w:val="00407B71"/>
    <w:rPr>
      <w:rFonts w:ascii="Times New Roman" w:hAnsi="Times New Roman" w:cs="Times New Roman"/>
      <w:sz w:val="22"/>
      <w:szCs w:val="22"/>
    </w:rPr>
  </w:style>
  <w:style w:type="paragraph" w:customStyle="1" w:styleId="Affc">
    <w:name w:val="Текстовый блок A"/>
    <w:rsid w:val="00407B71"/>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jc w:val="center"/>
    </w:pPr>
    <w:rPr>
      <w:rFonts w:ascii="Helvetica" w:eastAsia="Times New Roman" w:hAnsi="Arial Unicode MS" w:cs="Arial Unicode MS"/>
      <w:color w:val="000000"/>
      <w:u w:color="000000"/>
      <w:lang w:eastAsia="ru-RU"/>
    </w:rPr>
  </w:style>
  <w:style w:type="character" w:customStyle="1" w:styleId="apple-converted-space">
    <w:name w:val="apple-converted-space"/>
    <w:rsid w:val="002A45F4"/>
  </w:style>
  <w:style w:type="paragraph" w:customStyle="1" w:styleId="formattext">
    <w:name w:val="formattext"/>
    <w:basedOn w:val="a"/>
    <w:rsid w:val="002A45F4"/>
    <w:pPr>
      <w:spacing w:before="100" w:beforeAutospacing="1" w:after="100" w:afterAutospacing="1"/>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Body Text 3" w:uiPriority="0"/>
    <w:lsdException w:name="Body Text Indent 3" w:uiPriority="0"/>
    <w:lsdException w:name="Strong" w:semiHidden="0" w:uiPriority="0"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38A"/>
    <w:pPr>
      <w:spacing w:after="60" w:line="240" w:lineRule="auto"/>
      <w:jc w:val="both"/>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qFormat/>
    <w:rsid w:val="00894D81"/>
    <w:pPr>
      <w:keepNext/>
      <w:jc w:val="center"/>
      <w:outlineLvl w:val="0"/>
    </w:pPr>
    <w:rPr>
      <w:b/>
      <w:kern w:val="28"/>
      <w:lang w:val="x-none" w:eastAsia="x-none"/>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lang w:val="x-none" w:eastAsia="x-none"/>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qFormat/>
    <w:rsid w:val="00894D81"/>
    <w:pPr>
      <w:keepNext/>
      <w:spacing w:before="240"/>
      <w:ind w:left="720"/>
      <w:jc w:val="center"/>
      <w:outlineLvl w:val="2"/>
    </w:pPr>
    <w:rPr>
      <w:szCs w:val="20"/>
      <w:lang w:val="x-none" w:eastAsia="x-none"/>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lang w:val="x-none" w:eastAsia="x-none"/>
    </w:rPr>
  </w:style>
  <w:style w:type="paragraph" w:styleId="5">
    <w:name w:val="heading 5"/>
    <w:basedOn w:val="a"/>
    <w:next w:val="a"/>
    <w:link w:val="50"/>
    <w:qFormat/>
    <w:rsid w:val="00407B71"/>
    <w:pPr>
      <w:spacing w:before="240" w:line="360" w:lineRule="auto"/>
      <w:ind w:left="1008" w:hanging="1008"/>
      <w:outlineLvl w:val="4"/>
    </w:pPr>
    <w:rPr>
      <w:b/>
      <w:bCs/>
      <w:i/>
      <w:iCs/>
      <w:sz w:val="26"/>
      <w:szCs w:val="26"/>
      <w:lang w:val="x-none" w:eastAsia="x-none"/>
    </w:rPr>
  </w:style>
  <w:style w:type="paragraph" w:styleId="6">
    <w:name w:val="heading 6"/>
    <w:aliases w:val="PIM 6,H6"/>
    <w:basedOn w:val="a"/>
    <w:next w:val="a"/>
    <w:link w:val="60"/>
    <w:qFormat/>
    <w:rsid w:val="0075438A"/>
    <w:pPr>
      <w:numPr>
        <w:ilvl w:val="5"/>
        <w:numId w:val="1"/>
      </w:numPr>
      <w:spacing w:before="240"/>
      <w:outlineLvl w:val="5"/>
    </w:pPr>
    <w:rPr>
      <w:i/>
      <w:sz w:val="22"/>
      <w:szCs w:val="20"/>
      <w:lang w:val="x-none" w:eastAsia="x-none"/>
    </w:rPr>
  </w:style>
  <w:style w:type="paragraph" w:styleId="7">
    <w:name w:val="heading 7"/>
    <w:aliases w:val="PIM 7"/>
    <w:basedOn w:val="a"/>
    <w:next w:val="a"/>
    <w:link w:val="70"/>
    <w:qFormat/>
    <w:rsid w:val="0075438A"/>
    <w:pPr>
      <w:numPr>
        <w:ilvl w:val="6"/>
        <w:numId w:val="1"/>
      </w:numPr>
      <w:spacing w:before="240"/>
      <w:outlineLvl w:val="6"/>
    </w:pPr>
    <w:rPr>
      <w:rFonts w:ascii="Arial" w:hAnsi="Arial"/>
      <w:sz w:val="20"/>
      <w:szCs w:val="20"/>
      <w:lang w:val="x-none" w:eastAsia="x-none"/>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val="x-none" w:eastAsia="x-none"/>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aliases w:val="Оглавление 10"/>
    <w:basedOn w:val="a"/>
    <w:next w:val="a"/>
    <w:autoRedefine/>
    <w:uiPriority w:val="39"/>
    <w:qFormat/>
    <w:rsid w:val="0006446A"/>
    <w:pPr>
      <w:tabs>
        <w:tab w:val="left" w:pos="480"/>
        <w:tab w:val="left" w:pos="1440"/>
        <w:tab w:val="right" w:leader="dot" w:pos="9639"/>
      </w:tabs>
      <w:spacing w:after="160"/>
    </w:pPr>
    <w:rPr>
      <w:rFonts w:eastAsiaTheme="majorEastAsia"/>
      <w:b/>
      <w:bCs/>
      <w:caps/>
      <w:noProof/>
    </w:rPr>
  </w:style>
  <w:style w:type="paragraph" w:styleId="21">
    <w:name w:val="toc 2"/>
    <w:basedOn w:val="a"/>
    <w:next w:val="a"/>
    <w:autoRedefine/>
    <w:uiPriority w:val="39"/>
    <w:qFormat/>
    <w:rsid w:val="0075438A"/>
    <w:pPr>
      <w:tabs>
        <w:tab w:val="left" w:pos="709"/>
        <w:tab w:val="right" w:leader="dot" w:pos="9356"/>
      </w:tabs>
      <w:spacing w:after="0"/>
      <w:jc w:val="left"/>
    </w:pPr>
    <w:rPr>
      <w:bCs/>
      <w:smallCaps/>
      <w:noProof/>
      <w:sz w:val="20"/>
      <w:szCs w:val="20"/>
    </w:rPr>
  </w:style>
  <w:style w:type="paragraph" w:styleId="a3">
    <w:name w:val="header"/>
    <w:basedOn w:val="a"/>
    <w:link w:val="a4"/>
    <w:uiPriority w:val="99"/>
    <w:rsid w:val="0075438A"/>
    <w:pPr>
      <w:tabs>
        <w:tab w:val="center" w:pos="4153"/>
        <w:tab w:val="right" w:pos="8306"/>
      </w:tabs>
      <w:spacing w:before="120" w:after="120"/>
    </w:pPr>
    <w:rPr>
      <w:rFonts w:ascii="Arial" w:hAnsi="Arial"/>
      <w:noProof/>
      <w:szCs w:val="20"/>
      <w:lang w:val="x-none" w:eastAsia="x-none"/>
    </w:rPr>
  </w:style>
  <w:style w:type="character" w:customStyle="1" w:styleId="a4">
    <w:name w:val="Верхний колонтитул Знак"/>
    <w:basedOn w:val="a0"/>
    <w:link w:val="a3"/>
    <w:uiPriority w:val="99"/>
    <w:rsid w:val="0075438A"/>
    <w:rPr>
      <w:rFonts w:ascii="Arial" w:eastAsia="Times New Roman" w:hAnsi="Arial" w:cs="Times New Roman"/>
      <w:noProof/>
      <w:sz w:val="24"/>
      <w:szCs w:val="20"/>
      <w:lang w:val="x-none" w:eastAsia="x-none"/>
    </w:rPr>
  </w:style>
  <w:style w:type="character" w:styleId="a5">
    <w:name w:val="page number"/>
    <w:rsid w:val="0075438A"/>
    <w:rPr>
      <w:rFonts w:ascii="Times New Roman" w:hAnsi="Times New Roman" w:cs="Times New Roman"/>
    </w:rPr>
  </w:style>
  <w:style w:type="paragraph" w:styleId="a6">
    <w:name w:val="footer"/>
    <w:basedOn w:val="a"/>
    <w:link w:val="a7"/>
    <w:uiPriority w:val="99"/>
    <w:rsid w:val="0075438A"/>
    <w:pPr>
      <w:tabs>
        <w:tab w:val="center" w:pos="4153"/>
        <w:tab w:val="right" w:pos="8306"/>
      </w:tabs>
    </w:pPr>
    <w:rPr>
      <w:noProof/>
      <w:szCs w:val="20"/>
      <w:lang w:val="x-none" w:eastAsia="x-none"/>
    </w:rPr>
  </w:style>
  <w:style w:type="character" w:customStyle="1" w:styleId="a7">
    <w:name w:val="Нижний колонтитул Знак"/>
    <w:basedOn w:val="a0"/>
    <w:link w:val="a6"/>
    <w:uiPriority w:val="99"/>
    <w:rsid w:val="0075438A"/>
    <w:rPr>
      <w:rFonts w:ascii="Times New Roman" w:eastAsia="Times New Roman" w:hAnsi="Times New Roman" w:cs="Times New Roman"/>
      <w:noProof/>
      <w:sz w:val="24"/>
      <w:szCs w:val="20"/>
      <w:lang w:val="x-none" w:eastAsia="x-none"/>
    </w:rPr>
  </w:style>
  <w:style w:type="character" w:styleId="a8">
    <w:name w:val="Hyperlink"/>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12">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basedOn w:val="a0"/>
    <w:link w:val="2"/>
    <w:uiPriority w:val="9"/>
    <w:rsid w:val="0075438A"/>
    <w:rPr>
      <w:rFonts w:ascii="Times New Roman" w:eastAsia="Times New Roman" w:hAnsi="Times New Roman" w:cs="Times New Roman"/>
      <w:b/>
      <w:sz w:val="30"/>
      <w:szCs w:val="24"/>
      <w:lang w:val="x-none" w:eastAsia="x-none"/>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0"/>
    <w:link w:val="3"/>
    <w:rsid w:val="00894D81"/>
    <w:rPr>
      <w:rFonts w:ascii="Times New Roman" w:eastAsia="Times New Roman" w:hAnsi="Times New Roman" w:cs="Times New Roman"/>
      <w:sz w:val="24"/>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rsid w:val="0075438A"/>
    <w:rPr>
      <w:rFonts w:ascii="Arial" w:eastAsia="Times New Roman" w:hAnsi="Arial" w:cs="Times New Roman"/>
      <w:sz w:val="24"/>
      <w:szCs w:val="20"/>
      <w:lang w:val="x-none" w:eastAsia="x-none"/>
    </w:rPr>
  </w:style>
  <w:style w:type="character" w:customStyle="1" w:styleId="60">
    <w:name w:val="Заголовок 6 Знак"/>
    <w:aliases w:val="PIM 6 Знак,H6 Знак"/>
    <w:basedOn w:val="a0"/>
    <w:link w:val="6"/>
    <w:rsid w:val="0075438A"/>
    <w:rPr>
      <w:rFonts w:ascii="Times New Roman" w:eastAsia="Times New Roman" w:hAnsi="Times New Roman" w:cs="Times New Roman"/>
      <w:i/>
      <w:szCs w:val="20"/>
      <w:lang w:val="x-none" w:eastAsia="x-none"/>
    </w:rPr>
  </w:style>
  <w:style w:type="character" w:customStyle="1" w:styleId="70">
    <w:name w:val="Заголовок 7 Знак"/>
    <w:aliases w:val="PIM 7 Знак"/>
    <w:basedOn w:val="a0"/>
    <w:link w:val="7"/>
    <w:rsid w:val="0075438A"/>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
    <w:rsid w:val="0075438A"/>
    <w:rPr>
      <w:rFonts w:ascii="Arial" w:eastAsia="Times New Roman" w:hAnsi="Arial" w:cs="Times New Roman"/>
      <w:i/>
      <w:sz w:val="20"/>
      <w:szCs w:val="20"/>
      <w:lang w:val="x-none" w:eastAsia="x-none"/>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rsid w:val="0075438A"/>
    <w:rPr>
      <w:rFonts w:ascii="Arial" w:eastAsia="Times New Roman" w:hAnsi="Arial" w:cs="Times New Roman"/>
      <w:b/>
      <w:i/>
      <w:sz w:val="18"/>
      <w:szCs w:val="20"/>
      <w:lang w:val="x-none" w:eastAsia="x-none"/>
    </w:rPr>
  </w:style>
  <w:style w:type="paragraph" w:styleId="a9">
    <w:name w:val="Body Text"/>
    <w:aliases w:val=" Знак3 Знак Знак,Основной текст Знак1,Основной текст Знак Знак,BO,ID,body indent,ändrad, ändrad,EHPT,Body Text2,body text,Основной текст Знак Знак Знак Знак,body text Знак Знак"/>
    <w:basedOn w:val="a"/>
    <w:link w:val="aa"/>
    <w:uiPriority w:val="99"/>
    <w:rsid w:val="0075438A"/>
    <w:pPr>
      <w:spacing w:after="120"/>
    </w:pPr>
    <w:rPr>
      <w:szCs w:val="20"/>
      <w:lang w:val="x-none" w:eastAsia="x-none"/>
    </w:rPr>
  </w:style>
  <w:style w:type="character" w:customStyle="1" w:styleId="aa">
    <w:name w:val="Основной текст Знак"/>
    <w:aliases w:val=" Знак3 Знак Знак Знак,Основной текст Знак1 Знак,Основной текст Знак Знак Знак,BO Знак,ID Знак,body indent Знак,ändrad Знак, ändrad Знак,EHPT Знак,Body Text2 Знак,body text Знак,Основной текст Знак Знак Знак Знак Знак"/>
    <w:basedOn w:val="a0"/>
    <w:link w:val="a9"/>
    <w:uiPriority w:val="99"/>
    <w:rsid w:val="0075438A"/>
    <w:rPr>
      <w:rFonts w:ascii="Times New Roman" w:eastAsia="Times New Roman" w:hAnsi="Times New Roman" w:cs="Times New Roman"/>
      <w:sz w:val="24"/>
      <w:szCs w:val="20"/>
      <w:lang w:val="x-none" w:eastAsia="x-none"/>
    </w:rPr>
  </w:style>
  <w:style w:type="character" w:styleId="ab">
    <w:name w:val="footnote reference"/>
    <w:rsid w:val="0075438A"/>
    <w:rPr>
      <w:rFonts w:ascii="Times New Roman" w:hAnsi="Times New Roman" w:cs="Times New Roman"/>
      <w:vertAlign w:val="superscript"/>
    </w:rPr>
  </w:style>
  <w:style w:type="paragraph" w:styleId="ac">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rsid w:val="0075438A"/>
    <w:rPr>
      <w:sz w:val="20"/>
      <w:szCs w:val="20"/>
    </w:rPr>
  </w:style>
  <w:style w:type="character" w:customStyle="1" w:styleId="ad">
    <w:name w:val="Текст сноски Знак"/>
    <w:basedOn w:val="a0"/>
    <w:semiHidden/>
    <w:rsid w:val="0075438A"/>
    <w:rPr>
      <w:rFonts w:ascii="Times New Roman" w:eastAsia="Times New Roman" w:hAnsi="Times New Roman" w:cs="Times New Roman"/>
      <w:sz w:val="20"/>
      <w:szCs w:val="20"/>
      <w:lang w:eastAsia="ru-RU"/>
    </w:rPr>
  </w:style>
  <w:style w:type="paragraph" w:styleId="31">
    <w:name w:val="Body Text 3"/>
    <w:basedOn w:val="a"/>
    <w:link w:val="32"/>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character" w:customStyle="1" w:styleId="32">
    <w:name w:val="Основной текст 3 Знак"/>
    <w:basedOn w:val="a0"/>
    <w:link w:val="31"/>
    <w:rsid w:val="0075438A"/>
    <w:rPr>
      <w:rFonts w:ascii="Times New Roman" w:eastAsia="Times New Roman" w:hAnsi="Times New Roman" w:cs="Times New Roman"/>
      <w:b/>
      <w:i/>
      <w:szCs w:val="24"/>
      <w:lang w:val="x-none" w:eastAsia="x-none"/>
    </w:rPr>
  </w:style>
  <w:style w:type="paragraph" w:customStyle="1" w:styleId="13">
    <w:name w:val="Основной текст с отступом1"/>
    <w:basedOn w:val="a"/>
    <w:rsid w:val="0075438A"/>
    <w:pPr>
      <w:spacing w:before="60" w:after="0"/>
      <w:ind w:firstLine="851"/>
    </w:pPr>
    <w:rPr>
      <w:szCs w:val="20"/>
    </w:rPr>
  </w:style>
  <w:style w:type="paragraph" w:customStyle="1" w:styleId="14">
    <w:name w:val="заголовок 1"/>
    <w:basedOn w:val="a"/>
    <w:next w:val="a"/>
    <w:autoRedefine/>
    <w:uiPriority w:val="99"/>
    <w:rsid w:val="0075438A"/>
    <w:pPr>
      <w:spacing w:after="0"/>
      <w:ind w:right="-108"/>
      <w:jc w:val="center"/>
      <w:outlineLvl w:val="0"/>
    </w:pPr>
    <w:rPr>
      <w:b/>
      <w:bCs/>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c"/>
    <w:rsid w:val="0075438A"/>
    <w:rPr>
      <w:rFonts w:ascii="Times New Roman" w:eastAsia="Times New Roman" w:hAnsi="Times New Roman" w:cs="Times New Roman"/>
      <w:sz w:val="20"/>
      <w:szCs w:val="20"/>
      <w:lang w:eastAsia="ru-RU"/>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94D81"/>
    <w:rPr>
      <w:rFonts w:ascii="Times New Roman" w:eastAsia="Times New Roman" w:hAnsi="Times New Roman" w:cs="Times New Roman"/>
      <w:b/>
      <w:kern w:val="28"/>
      <w:sz w:val="24"/>
      <w:szCs w:val="24"/>
      <w:lang w:val="x-none" w:eastAsia="x-none"/>
    </w:rPr>
  </w:style>
  <w:style w:type="paragraph" w:customStyle="1" w:styleId="23">
    <w:name w:val="заголовок 2"/>
    <w:basedOn w:val="a"/>
    <w:next w:val="a"/>
    <w:uiPriority w:val="99"/>
    <w:rsid w:val="0075438A"/>
    <w:pPr>
      <w:keepNext/>
      <w:autoSpaceDE w:val="0"/>
      <w:autoSpaceDN w:val="0"/>
      <w:spacing w:after="0"/>
      <w:jc w:val="center"/>
    </w:pPr>
    <w:rPr>
      <w:rFonts w:ascii="Baltica" w:hAnsi="Baltica" w:cs="Baltica"/>
    </w:rPr>
  </w:style>
  <w:style w:type="paragraph" w:customStyle="1" w:styleId="33">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table" w:styleId="ae">
    <w:name w:val="Table Grid"/>
    <w:basedOn w:val="a1"/>
    <w:uiPriority w:val="59"/>
    <w:rsid w:val="007543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EStyleFont8">
    <w:name w:val="PEStyleFont8"/>
    <w:rsid w:val="0075438A"/>
    <w:rPr>
      <w:rFonts w:ascii="PEW Report" w:hAnsi="PEW Report" w:cs="PEW Report"/>
      <w:spacing w:val="0"/>
      <w:position w:val="0"/>
      <w:sz w:val="16"/>
      <w:szCs w:val="16"/>
      <w:u w:val="none"/>
      <w:vertAlign w:val="baseline"/>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paragraph" w:customStyle="1" w:styleId="51">
    <w:name w:val="заголовок 5"/>
    <w:basedOn w:val="a"/>
    <w:next w:val="a"/>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af">
    <w:name w:val="List Paragraph"/>
    <w:basedOn w:val="a"/>
    <w:uiPriority w:val="34"/>
    <w:qFormat/>
    <w:rsid w:val="0075438A"/>
    <w:pPr>
      <w:ind w:left="720"/>
      <w:contextualSpacing/>
    </w:pPr>
  </w:style>
  <w:style w:type="paragraph" w:styleId="af0">
    <w:name w:val="TOC Heading"/>
    <w:basedOn w:val="1"/>
    <w:next w:val="a"/>
    <w:uiPriority w:val="39"/>
    <w:unhideWhenUsed/>
    <w:qFormat/>
    <w:rsid w:val="00E51140"/>
    <w:pPr>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ru-RU" w:eastAsia="ru-RU"/>
    </w:rPr>
  </w:style>
  <w:style w:type="paragraph" w:styleId="34">
    <w:name w:val="toc 3"/>
    <w:basedOn w:val="a"/>
    <w:next w:val="a"/>
    <w:autoRedefine/>
    <w:uiPriority w:val="39"/>
    <w:unhideWhenUsed/>
    <w:qFormat/>
    <w:rsid w:val="00E51140"/>
    <w:pPr>
      <w:spacing w:after="100" w:line="276" w:lineRule="auto"/>
      <w:ind w:left="440"/>
      <w:jc w:val="left"/>
    </w:pPr>
    <w:rPr>
      <w:rFonts w:asciiTheme="minorHAnsi" w:eastAsiaTheme="minorEastAsia" w:hAnsiTheme="minorHAnsi" w:cstheme="minorBidi"/>
      <w:sz w:val="22"/>
      <w:szCs w:val="22"/>
    </w:rPr>
  </w:style>
  <w:style w:type="paragraph" w:styleId="af1">
    <w:name w:val="Balloon Text"/>
    <w:basedOn w:val="a"/>
    <w:link w:val="af2"/>
    <w:uiPriority w:val="99"/>
    <w:semiHidden/>
    <w:unhideWhenUsed/>
    <w:rsid w:val="00E51140"/>
    <w:pPr>
      <w:spacing w:after="0"/>
    </w:pPr>
    <w:rPr>
      <w:rFonts w:ascii="Tahoma" w:hAnsi="Tahoma" w:cs="Tahoma"/>
      <w:sz w:val="16"/>
      <w:szCs w:val="16"/>
    </w:rPr>
  </w:style>
  <w:style w:type="character" w:customStyle="1" w:styleId="af2">
    <w:name w:val="Текст выноски Знак"/>
    <w:basedOn w:val="a0"/>
    <w:link w:val="af1"/>
    <w:uiPriority w:val="99"/>
    <w:semiHidden/>
    <w:rsid w:val="00E51140"/>
    <w:rPr>
      <w:rFonts w:ascii="Tahoma" w:eastAsia="Times New Roman" w:hAnsi="Tahoma" w:cs="Tahoma"/>
      <w:sz w:val="16"/>
      <w:szCs w:val="16"/>
      <w:lang w:eastAsia="ru-RU"/>
    </w:rPr>
  </w:style>
  <w:style w:type="character" w:styleId="af3">
    <w:name w:val="FollowedHyperlink"/>
    <w:basedOn w:val="a0"/>
    <w:uiPriority w:val="99"/>
    <w:semiHidden/>
    <w:unhideWhenUsed/>
    <w:rsid w:val="0007002D"/>
    <w:rPr>
      <w:color w:val="800080" w:themeColor="followedHyperlink"/>
      <w:u w:val="single"/>
    </w:rPr>
  </w:style>
  <w:style w:type="character" w:styleId="af4">
    <w:name w:val="annotation reference"/>
    <w:basedOn w:val="a0"/>
    <w:uiPriority w:val="99"/>
    <w:semiHidden/>
    <w:unhideWhenUsed/>
    <w:rsid w:val="00101B6B"/>
    <w:rPr>
      <w:sz w:val="16"/>
      <w:szCs w:val="16"/>
    </w:rPr>
  </w:style>
  <w:style w:type="paragraph" w:styleId="af5">
    <w:name w:val="annotation text"/>
    <w:basedOn w:val="a"/>
    <w:link w:val="af6"/>
    <w:uiPriority w:val="99"/>
    <w:semiHidden/>
    <w:unhideWhenUsed/>
    <w:rsid w:val="00101B6B"/>
    <w:rPr>
      <w:sz w:val="20"/>
      <w:szCs w:val="20"/>
    </w:rPr>
  </w:style>
  <w:style w:type="character" w:customStyle="1" w:styleId="af6">
    <w:name w:val="Текст примечания Знак"/>
    <w:basedOn w:val="a0"/>
    <w:link w:val="af5"/>
    <w:uiPriority w:val="99"/>
    <w:semiHidden/>
    <w:rsid w:val="00101B6B"/>
    <w:rPr>
      <w:rFonts w:ascii="Times New Roman" w:eastAsia="Times New Roman" w:hAnsi="Times New Roman" w:cs="Times New Roman"/>
      <w:sz w:val="20"/>
      <w:szCs w:val="20"/>
      <w:lang w:eastAsia="ru-RU"/>
    </w:rPr>
  </w:style>
  <w:style w:type="paragraph" w:styleId="af7">
    <w:name w:val="Normal (Web)"/>
    <w:basedOn w:val="a"/>
    <w:uiPriority w:val="99"/>
    <w:unhideWhenUsed/>
    <w:rsid w:val="00E63BE1"/>
    <w:pPr>
      <w:spacing w:before="100" w:beforeAutospacing="1" w:after="100" w:afterAutospacing="1"/>
      <w:jc w:val="left"/>
    </w:pPr>
  </w:style>
  <w:style w:type="paragraph" w:styleId="af8">
    <w:name w:val="Title"/>
    <w:basedOn w:val="a"/>
    <w:next w:val="a"/>
    <w:link w:val="af9"/>
    <w:uiPriority w:val="99"/>
    <w:qFormat/>
    <w:rsid w:val="00FE4638"/>
    <w:pPr>
      <w:autoSpaceDE w:val="0"/>
      <w:autoSpaceDN w:val="0"/>
      <w:spacing w:after="0"/>
      <w:ind w:left="3600"/>
      <w:jc w:val="left"/>
    </w:pPr>
    <w:rPr>
      <w:sz w:val="28"/>
      <w:szCs w:val="28"/>
    </w:rPr>
  </w:style>
  <w:style w:type="character" w:customStyle="1" w:styleId="af9">
    <w:name w:val="Название Знак"/>
    <w:basedOn w:val="a0"/>
    <w:link w:val="af8"/>
    <w:uiPriority w:val="99"/>
    <w:rsid w:val="00FE4638"/>
    <w:rPr>
      <w:rFonts w:ascii="Times New Roman" w:eastAsia="Times New Roman" w:hAnsi="Times New Roman" w:cs="Times New Roman"/>
      <w:sz w:val="28"/>
      <w:szCs w:val="28"/>
      <w:lang w:eastAsia="ru-RU"/>
    </w:r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basedOn w:val="a0"/>
    <w:link w:val="24"/>
    <w:uiPriority w:val="99"/>
    <w:rsid w:val="00EE4444"/>
    <w:rPr>
      <w:rFonts w:ascii="Times New Roman" w:eastAsia="Times New Roman" w:hAnsi="Times New Roman" w:cs="Times New Roman"/>
      <w:sz w:val="24"/>
      <w:szCs w:val="24"/>
      <w:lang w:eastAsia="ru-RU"/>
    </w:rPr>
  </w:style>
  <w:style w:type="table" w:customStyle="1" w:styleId="15">
    <w:name w:val="Сетка таблицы1"/>
    <w:basedOn w:val="a1"/>
    <w:next w:val="ae"/>
    <w:uiPriority w:val="59"/>
    <w:rsid w:val="002820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1"/>
    <w:next w:val="ae"/>
    <w:uiPriority w:val="59"/>
    <w:rsid w:val="004F64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paragraph" w:styleId="afa">
    <w:name w:val="annotation subject"/>
    <w:basedOn w:val="af5"/>
    <w:next w:val="af5"/>
    <w:link w:val="afb"/>
    <w:uiPriority w:val="99"/>
    <w:semiHidden/>
    <w:unhideWhenUsed/>
    <w:rsid w:val="00534E66"/>
    <w:rPr>
      <w:b/>
      <w:bCs/>
    </w:rPr>
  </w:style>
  <w:style w:type="character" w:customStyle="1" w:styleId="afb">
    <w:name w:val="Тема примечания Знак"/>
    <w:basedOn w:val="af6"/>
    <w:link w:val="afa"/>
    <w:uiPriority w:val="99"/>
    <w:semiHidden/>
    <w:rsid w:val="00534E66"/>
    <w:rPr>
      <w:rFonts w:ascii="Times New Roman" w:eastAsia="Times New Roman" w:hAnsi="Times New Roman" w:cs="Times New Roman"/>
      <w:b/>
      <w:bCs/>
      <w:sz w:val="20"/>
      <w:szCs w:val="20"/>
      <w:lang w:eastAsia="ru-RU"/>
    </w:rPr>
  </w:style>
  <w:style w:type="paragraph" w:styleId="afc">
    <w:name w:val="endnote text"/>
    <w:basedOn w:val="a"/>
    <w:link w:val="afd"/>
    <w:uiPriority w:val="99"/>
    <w:semiHidden/>
    <w:unhideWhenUsed/>
    <w:rsid w:val="00A51B8B"/>
    <w:pPr>
      <w:spacing w:after="0"/>
    </w:pPr>
    <w:rPr>
      <w:sz w:val="20"/>
      <w:szCs w:val="20"/>
    </w:rPr>
  </w:style>
  <w:style w:type="character" w:customStyle="1" w:styleId="afd">
    <w:name w:val="Текст концевой сноски Знак"/>
    <w:basedOn w:val="a0"/>
    <w:link w:val="afc"/>
    <w:uiPriority w:val="99"/>
    <w:semiHidden/>
    <w:rsid w:val="00A51B8B"/>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A51B8B"/>
    <w:rPr>
      <w:vertAlign w:val="superscript"/>
    </w:rPr>
  </w:style>
  <w:style w:type="character" w:customStyle="1" w:styleId="50">
    <w:name w:val="Заголовок 5 Знак"/>
    <w:basedOn w:val="a0"/>
    <w:link w:val="5"/>
    <w:rsid w:val="00407B71"/>
    <w:rPr>
      <w:rFonts w:ascii="Times New Roman" w:eastAsia="Times New Roman" w:hAnsi="Times New Roman" w:cs="Times New Roman"/>
      <w:b/>
      <w:bCs/>
      <w:i/>
      <w:iCs/>
      <w:sz w:val="26"/>
      <w:szCs w:val="26"/>
      <w:lang w:val="x-none" w:eastAsia="x-none"/>
    </w:rPr>
  </w:style>
  <w:style w:type="numbering" w:customStyle="1" w:styleId="17">
    <w:name w:val="Нет списка1"/>
    <w:next w:val="a2"/>
    <w:uiPriority w:val="99"/>
    <w:semiHidden/>
    <w:unhideWhenUsed/>
    <w:rsid w:val="00407B71"/>
  </w:style>
  <w:style w:type="paragraph" w:styleId="aff">
    <w:name w:val="Revision"/>
    <w:hidden/>
    <w:uiPriority w:val="99"/>
    <w:semiHidden/>
    <w:rsid w:val="00407B71"/>
    <w:pPr>
      <w:spacing w:after="0" w:line="240" w:lineRule="auto"/>
    </w:pPr>
    <w:rPr>
      <w:rFonts w:ascii="Calibri" w:eastAsia="Times New Roman" w:hAnsi="Calibri" w:cs="Times New Roman"/>
      <w:lang w:eastAsia="ru-RU"/>
    </w:rPr>
  </w:style>
  <w:style w:type="character" w:customStyle="1" w:styleId="aff0">
    <w:name w:val="Основной текст_"/>
    <w:link w:val="18"/>
    <w:locked/>
    <w:rsid w:val="00407B71"/>
    <w:rPr>
      <w:rFonts w:ascii="Times New Roman" w:hAnsi="Times New Roman"/>
      <w:sz w:val="26"/>
      <w:szCs w:val="26"/>
      <w:shd w:val="clear" w:color="auto" w:fill="FFFFFF"/>
    </w:rPr>
  </w:style>
  <w:style w:type="paragraph" w:customStyle="1" w:styleId="18">
    <w:name w:val="Основной текст1"/>
    <w:basedOn w:val="a"/>
    <w:link w:val="aff0"/>
    <w:rsid w:val="00407B71"/>
    <w:pPr>
      <w:widowControl w:val="0"/>
      <w:shd w:val="clear" w:color="auto" w:fill="FFFFFF"/>
      <w:spacing w:after="0" w:line="307" w:lineRule="exact"/>
    </w:pPr>
    <w:rPr>
      <w:rFonts w:eastAsiaTheme="minorHAnsi" w:cstheme="minorBidi"/>
      <w:sz w:val="26"/>
      <w:szCs w:val="26"/>
      <w:lang w:eastAsia="en-US"/>
    </w:rPr>
  </w:style>
  <w:style w:type="paragraph" w:styleId="aff1">
    <w:name w:val="Plain Text"/>
    <w:basedOn w:val="a"/>
    <w:link w:val="aff2"/>
    <w:uiPriority w:val="99"/>
    <w:rsid w:val="00407B71"/>
    <w:pPr>
      <w:spacing w:after="0"/>
      <w:jc w:val="left"/>
    </w:pPr>
    <w:rPr>
      <w:rFonts w:ascii="Courier New" w:hAnsi="Courier New" w:cs="Courier New"/>
      <w:sz w:val="20"/>
      <w:szCs w:val="20"/>
    </w:rPr>
  </w:style>
  <w:style w:type="character" w:customStyle="1" w:styleId="aff2">
    <w:name w:val="Текст Знак"/>
    <w:basedOn w:val="a0"/>
    <w:link w:val="aff1"/>
    <w:uiPriority w:val="99"/>
    <w:rsid w:val="00407B71"/>
    <w:rPr>
      <w:rFonts w:ascii="Courier New" w:eastAsia="Times New Roman" w:hAnsi="Courier New" w:cs="Courier New"/>
      <w:sz w:val="20"/>
      <w:szCs w:val="20"/>
      <w:lang w:eastAsia="ru-RU"/>
    </w:rPr>
  </w:style>
  <w:style w:type="paragraph" w:customStyle="1" w:styleId="35">
    <w:name w:val="Стиль3"/>
    <w:basedOn w:val="27"/>
    <w:rsid w:val="00407B71"/>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f4"/>
    <w:uiPriority w:val="99"/>
    <w:rsid w:val="00407B71"/>
    <w:pPr>
      <w:spacing w:after="120"/>
      <w:ind w:left="283"/>
      <w:jc w:val="left"/>
    </w:pPr>
    <w:rPr>
      <w:sz w:val="20"/>
      <w:szCs w:val="20"/>
    </w:rPr>
  </w:style>
  <w:style w:type="character" w:customStyle="1" w:styleId="aff4">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ff3"/>
    <w:uiPriority w:val="99"/>
    <w:rsid w:val="00407B71"/>
    <w:rPr>
      <w:rFonts w:ascii="Times New Roman" w:eastAsia="Times New Roman" w:hAnsi="Times New Roman" w:cs="Times New Roman"/>
      <w:sz w:val="20"/>
      <w:szCs w:val="20"/>
      <w:lang w:eastAsia="ru-RU"/>
    </w:rPr>
  </w:style>
  <w:style w:type="paragraph" w:styleId="27">
    <w:name w:val="Body Text Indent 2"/>
    <w:basedOn w:val="a"/>
    <w:link w:val="28"/>
    <w:uiPriority w:val="99"/>
    <w:semiHidden/>
    <w:unhideWhenUsed/>
    <w:rsid w:val="00407B71"/>
    <w:pPr>
      <w:spacing w:after="120" w:line="480" w:lineRule="auto"/>
      <w:ind w:left="283"/>
      <w:jc w:val="left"/>
    </w:pPr>
    <w:rPr>
      <w:rFonts w:ascii="Calibri" w:hAnsi="Calibri"/>
      <w:sz w:val="22"/>
      <w:szCs w:val="22"/>
    </w:rPr>
  </w:style>
  <w:style w:type="character" w:customStyle="1" w:styleId="28">
    <w:name w:val="Основной текст с отступом 2 Знак"/>
    <w:basedOn w:val="a0"/>
    <w:link w:val="27"/>
    <w:uiPriority w:val="99"/>
    <w:semiHidden/>
    <w:rsid w:val="00407B71"/>
    <w:rPr>
      <w:rFonts w:ascii="Calibri" w:eastAsia="Times New Roman" w:hAnsi="Calibri" w:cs="Times New Roman"/>
      <w:lang w:eastAsia="ru-RU"/>
    </w:rPr>
  </w:style>
  <w:style w:type="paragraph" w:customStyle="1" w:styleId="ConsPlusNormal">
    <w:name w:val="ConsPlusNormal"/>
    <w:rsid w:val="00407B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407B7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36">
    <w:name w:val="Body Text Indent 3"/>
    <w:basedOn w:val="a"/>
    <w:link w:val="37"/>
    <w:rsid w:val="00407B71"/>
    <w:pPr>
      <w:spacing w:after="120"/>
      <w:ind w:left="283"/>
      <w:jc w:val="left"/>
    </w:pPr>
    <w:rPr>
      <w:sz w:val="16"/>
      <w:szCs w:val="16"/>
    </w:rPr>
  </w:style>
  <w:style w:type="character" w:customStyle="1" w:styleId="37">
    <w:name w:val="Основной текст с отступом 3 Знак"/>
    <w:basedOn w:val="a0"/>
    <w:link w:val="36"/>
    <w:rsid w:val="00407B71"/>
    <w:rPr>
      <w:rFonts w:ascii="Times New Roman" w:eastAsia="Times New Roman" w:hAnsi="Times New Roman" w:cs="Times New Roman"/>
      <w:sz w:val="16"/>
      <w:szCs w:val="16"/>
      <w:lang w:eastAsia="ru-RU"/>
    </w:rPr>
  </w:style>
  <w:style w:type="paragraph" w:customStyle="1" w:styleId="Default">
    <w:name w:val="Default"/>
    <w:rsid w:val="00407B7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xmsonormal">
    <w:name w:val="x_msonormal"/>
    <w:basedOn w:val="a"/>
    <w:rsid w:val="00407B71"/>
    <w:pPr>
      <w:spacing w:before="100" w:beforeAutospacing="1" w:after="100" w:afterAutospacing="1"/>
      <w:jc w:val="left"/>
    </w:pPr>
    <w:rPr>
      <w:rFonts w:ascii="Calibri" w:hAnsi="Calibri"/>
    </w:rPr>
  </w:style>
  <w:style w:type="character" w:customStyle="1" w:styleId="FontStyle16">
    <w:name w:val="Font Style16"/>
    <w:rsid w:val="00407B71"/>
    <w:rPr>
      <w:rFonts w:ascii="Times New Roman" w:hAnsi="Times New Roman" w:cs="Times New Roman"/>
      <w:sz w:val="24"/>
      <w:szCs w:val="24"/>
    </w:rPr>
  </w:style>
  <w:style w:type="paragraph" w:customStyle="1" w:styleId="Style2">
    <w:name w:val="Style2"/>
    <w:basedOn w:val="a"/>
    <w:rsid w:val="00407B71"/>
    <w:pPr>
      <w:widowControl w:val="0"/>
      <w:autoSpaceDE w:val="0"/>
      <w:autoSpaceDN w:val="0"/>
      <w:adjustRightInd w:val="0"/>
      <w:spacing w:after="0"/>
      <w:jc w:val="left"/>
    </w:pPr>
  </w:style>
  <w:style w:type="paragraph" w:customStyle="1" w:styleId="ConsTitle">
    <w:name w:val="ConsTitle"/>
    <w:rsid w:val="00407B71"/>
    <w:pPr>
      <w:widowControl w:val="0"/>
      <w:spacing w:after="0" w:line="240" w:lineRule="auto"/>
    </w:pPr>
    <w:rPr>
      <w:rFonts w:ascii="Arial" w:eastAsia="Times New Roman" w:hAnsi="Arial" w:cs="Times New Roman"/>
      <w:b/>
      <w:snapToGrid w:val="0"/>
      <w:sz w:val="16"/>
      <w:szCs w:val="20"/>
      <w:lang w:eastAsia="ru-RU"/>
    </w:rPr>
  </w:style>
  <w:style w:type="paragraph" w:customStyle="1" w:styleId="Style6">
    <w:name w:val="Style6"/>
    <w:basedOn w:val="a"/>
    <w:rsid w:val="00407B71"/>
    <w:pPr>
      <w:widowControl w:val="0"/>
      <w:autoSpaceDE w:val="0"/>
      <w:autoSpaceDN w:val="0"/>
      <w:adjustRightInd w:val="0"/>
      <w:spacing w:after="0" w:line="299" w:lineRule="exact"/>
      <w:ind w:firstLine="730"/>
      <w:jc w:val="left"/>
    </w:pPr>
  </w:style>
  <w:style w:type="paragraph" w:customStyle="1" w:styleId="Style3">
    <w:name w:val="Style3"/>
    <w:basedOn w:val="a"/>
    <w:rsid w:val="00407B71"/>
    <w:pPr>
      <w:widowControl w:val="0"/>
      <w:autoSpaceDE w:val="0"/>
      <w:autoSpaceDN w:val="0"/>
      <w:adjustRightInd w:val="0"/>
      <w:spacing w:after="0" w:line="298" w:lineRule="exact"/>
      <w:ind w:firstLine="696"/>
    </w:pPr>
  </w:style>
  <w:style w:type="paragraph" w:styleId="aff5">
    <w:name w:val="No Spacing"/>
    <w:uiPriority w:val="1"/>
    <w:qFormat/>
    <w:rsid w:val="00407B71"/>
    <w:pPr>
      <w:spacing w:after="0" w:line="240" w:lineRule="auto"/>
    </w:pPr>
    <w:rPr>
      <w:rFonts w:ascii="Calibri" w:eastAsia="Times New Roman" w:hAnsi="Calibri" w:cs="Times New Roman"/>
      <w:lang w:eastAsia="ru-RU"/>
    </w:rPr>
  </w:style>
  <w:style w:type="character" w:styleId="aff6">
    <w:name w:val="Emphasis"/>
    <w:qFormat/>
    <w:rsid w:val="00407B71"/>
    <w:rPr>
      <w:i/>
      <w:iCs/>
    </w:rPr>
  </w:style>
  <w:style w:type="character" w:styleId="aff7">
    <w:name w:val="Strong"/>
    <w:qFormat/>
    <w:rsid w:val="00407B71"/>
    <w:rPr>
      <w:b/>
      <w:bCs/>
    </w:rPr>
  </w:style>
  <w:style w:type="paragraph" w:customStyle="1" w:styleId="Normal1">
    <w:name w:val="Normal1"/>
    <w:rsid w:val="00407B71"/>
    <w:pPr>
      <w:widowControl w:val="0"/>
      <w:spacing w:after="0" w:line="240" w:lineRule="auto"/>
      <w:ind w:left="120" w:firstLine="560"/>
    </w:pPr>
    <w:rPr>
      <w:rFonts w:ascii="Arial" w:eastAsia="Times New Roman" w:hAnsi="Arial" w:cs="Times New Roman"/>
      <w:szCs w:val="20"/>
      <w:lang w:eastAsia="ru-RU"/>
    </w:rPr>
  </w:style>
  <w:style w:type="numbering" w:customStyle="1" w:styleId="29">
    <w:name w:val="Нет списка2"/>
    <w:next w:val="a2"/>
    <w:uiPriority w:val="99"/>
    <w:semiHidden/>
    <w:unhideWhenUsed/>
    <w:rsid w:val="00407B71"/>
  </w:style>
  <w:style w:type="paragraph" w:customStyle="1" w:styleId="19">
    <w:name w:val="Текст1"/>
    <w:basedOn w:val="a"/>
    <w:rsid w:val="00407B71"/>
    <w:pPr>
      <w:suppressAutoHyphens/>
      <w:spacing w:after="0" w:line="100" w:lineRule="atLeast"/>
      <w:jc w:val="left"/>
    </w:pPr>
    <w:rPr>
      <w:kern w:val="1"/>
      <w:lang w:eastAsia="ar-SA"/>
    </w:rPr>
  </w:style>
  <w:style w:type="paragraph" w:customStyle="1" w:styleId="aff8">
    <w:name w:val="a"/>
    <w:basedOn w:val="a"/>
    <w:rsid w:val="00407B71"/>
    <w:pPr>
      <w:spacing w:before="100" w:beforeAutospacing="1" w:after="100" w:afterAutospacing="1"/>
      <w:jc w:val="left"/>
    </w:pPr>
  </w:style>
  <w:style w:type="paragraph" w:styleId="aff9">
    <w:name w:val="Body Text First Indent"/>
    <w:basedOn w:val="a9"/>
    <w:link w:val="affa"/>
    <w:uiPriority w:val="99"/>
    <w:semiHidden/>
    <w:unhideWhenUsed/>
    <w:rsid w:val="00407B71"/>
    <w:pPr>
      <w:spacing w:after="160" w:line="259" w:lineRule="auto"/>
      <w:ind w:firstLine="360"/>
      <w:jc w:val="left"/>
    </w:pPr>
    <w:rPr>
      <w:rFonts w:ascii="Calibri" w:eastAsia="Calibri" w:hAnsi="Calibri"/>
      <w:sz w:val="22"/>
      <w:szCs w:val="22"/>
      <w:lang w:val="ru-RU" w:eastAsia="en-US"/>
    </w:rPr>
  </w:style>
  <w:style w:type="character" w:customStyle="1" w:styleId="affa">
    <w:name w:val="Красная строка Знак"/>
    <w:basedOn w:val="aa"/>
    <w:link w:val="aff9"/>
    <w:uiPriority w:val="99"/>
    <w:semiHidden/>
    <w:rsid w:val="00407B71"/>
    <w:rPr>
      <w:rFonts w:ascii="Calibri" w:eastAsia="Calibri" w:hAnsi="Calibri" w:cs="Times New Roman"/>
      <w:sz w:val="24"/>
      <w:szCs w:val="20"/>
      <w:lang w:val="x-none" w:eastAsia="x-none"/>
    </w:rPr>
  </w:style>
  <w:style w:type="paragraph" w:customStyle="1" w:styleId="Style5">
    <w:name w:val="Style5"/>
    <w:basedOn w:val="a"/>
    <w:uiPriority w:val="99"/>
    <w:rsid w:val="00407B71"/>
    <w:pPr>
      <w:widowControl w:val="0"/>
      <w:autoSpaceDE w:val="0"/>
      <w:autoSpaceDN w:val="0"/>
      <w:adjustRightInd w:val="0"/>
      <w:spacing w:after="0" w:line="276" w:lineRule="exact"/>
      <w:ind w:firstLine="566"/>
    </w:pPr>
  </w:style>
  <w:style w:type="character" w:customStyle="1" w:styleId="FontStyle66">
    <w:name w:val="Font Style66"/>
    <w:uiPriority w:val="99"/>
    <w:rsid w:val="00407B71"/>
    <w:rPr>
      <w:rFonts w:ascii="Times New Roman" w:hAnsi="Times New Roman" w:cs="Times New Roman"/>
      <w:sz w:val="22"/>
      <w:szCs w:val="22"/>
    </w:rPr>
  </w:style>
  <w:style w:type="paragraph" w:customStyle="1" w:styleId="Style7">
    <w:name w:val="Style7"/>
    <w:basedOn w:val="a"/>
    <w:uiPriority w:val="99"/>
    <w:rsid w:val="00407B71"/>
    <w:pPr>
      <w:widowControl w:val="0"/>
      <w:autoSpaceDE w:val="0"/>
      <w:autoSpaceDN w:val="0"/>
      <w:adjustRightInd w:val="0"/>
      <w:spacing w:after="0" w:line="275" w:lineRule="exact"/>
      <w:ind w:firstLine="595"/>
    </w:pPr>
  </w:style>
  <w:style w:type="paragraph" w:customStyle="1" w:styleId="Style50">
    <w:name w:val="Style50"/>
    <w:basedOn w:val="a"/>
    <w:uiPriority w:val="99"/>
    <w:rsid w:val="00407B71"/>
    <w:pPr>
      <w:widowControl w:val="0"/>
      <w:autoSpaceDE w:val="0"/>
      <w:autoSpaceDN w:val="0"/>
      <w:adjustRightInd w:val="0"/>
      <w:spacing w:after="0" w:line="300" w:lineRule="exact"/>
      <w:ind w:firstLine="706"/>
      <w:jc w:val="left"/>
    </w:pPr>
  </w:style>
  <w:style w:type="paragraph" w:customStyle="1" w:styleId="Style51">
    <w:name w:val="Style51"/>
    <w:basedOn w:val="a"/>
    <w:uiPriority w:val="99"/>
    <w:rsid w:val="00407B71"/>
    <w:pPr>
      <w:widowControl w:val="0"/>
      <w:autoSpaceDE w:val="0"/>
      <w:autoSpaceDN w:val="0"/>
      <w:adjustRightInd w:val="0"/>
      <w:spacing w:after="0" w:line="278" w:lineRule="exact"/>
      <w:jc w:val="center"/>
    </w:pPr>
  </w:style>
  <w:style w:type="paragraph" w:customStyle="1" w:styleId="Style52">
    <w:name w:val="Style52"/>
    <w:basedOn w:val="a"/>
    <w:uiPriority w:val="99"/>
    <w:rsid w:val="00407B71"/>
    <w:pPr>
      <w:widowControl w:val="0"/>
      <w:autoSpaceDE w:val="0"/>
      <w:autoSpaceDN w:val="0"/>
      <w:adjustRightInd w:val="0"/>
      <w:spacing w:after="0" w:line="274" w:lineRule="exact"/>
      <w:jc w:val="left"/>
    </w:pPr>
  </w:style>
  <w:style w:type="paragraph" w:customStyle="1" w:styleId="Style53">
    <w:name w:val="Style53"/>
    <w:basedOn w:val="a"/>
    <w:uiPriority w:val="99"/>
    <w:rsid w:val="00407B71"/>
    <w:pPr>
      <w:widowControl w:val="0"/>
      <w:autoSpaceDE w:val="0"/>
      <w:autoSpaceDN w:val="0"/>
      <w:adjustRightInd w:val="0"/>
      <w:spacing w:after="0"/>
      <w:jc w:val="left"/>
    </w:pPr>
  </w:style>
  <w:style w:type="paragraph" w:customStyle="1" w:styleId="Style54">
    <w:name w:val="Style54"/>
    <w:basedOn w:val="a"/>
    <w:uiPriority w:val="99"/>
    <w:rsid w:val="00407B71"/>
    <w:pPr>
      <w:widowControl w:val="0"/>
      <w:autoSpaceDE w:val="0"/>
      <w:autoSpaceDN w:val="0"/>
      <w:adjustRightInd w:val="0"/>
      <w:spacing w:after="0" w:line="283" w:lineRule="exact"/>
      <w:jc w:val="center"/>
    </w:pPr>
  </w:style>
  <w:style w:type="paragraph" w:customStyle="1" w:styleId="Style55">
    <w:name w:val="Style55"/>
    <w:basedOn w:val="a"/>
    <w:uiPriority w:val="99"/>
    <w:rsid w:val="00407B71"/>
    <w:pPr>
      <w:widowControl w:val="0"/>
      <w:autoSpaceDE w:val="0"/>
      <w:autoSpaceDN w:val="0"/>
      <w:adjustRightInd w:val="0"/>
      <w:spacing w:after="0"/>
      <w:jc w:val="left"/>
    </w:pPr>
  </w:style>
  <w:style w:type="paragraph" w:customStyle="1" w:styleId="Style56">
    <w:name w:val="Style56"/>
    <w:basedOn w:val="a"/>
    <w:uiPriority w:val="99"/>
    <w:rsid w:val="00407B71"/>
    <w:pPr>
      <w:widowControl w:val="0"/>
      <w:autoSpaceDE w:val="0"/>
      <w:autoSpaceDN w:val="0"/>
      <w:adjustRightInd w:val="0"/>
      <w:spacing w:after="0"/>
      <w:jc w:val="left"/>
    </w:pPr>
  </w:style>
  <w:style w:type="paragraph" w:customStyle="1" w:styleId="Style57">
    <w:name w:val="Style57"/>
    <w:basedOn w:val="a"/>
    <w:uiPriority w:val="99"/>
    <w:rsid w:val="00407B71"/>
    <w:pPr>
      <w:widowControl w:val="0"/>
      <w:autoSpaceDE w:val="0"/>
      <w:autoSpaceDN w:val="0"/>
      <w:adjustRightInd w:val="0"/>
      <w:spacing w:after="0"/>
      <w:jc w:val="left"/>
    </w:pPr>
  </w:style>
  <w:style w:type="character" w:customStyle="1" w:styleId="FontStyle67">
    <w:name w:val="Font Style67"/>
    <w:uiPriority w:val="99"/>
    <w:rsid w:val="00407B71"/>
    <w:rPr>
      <w:rFonts w:ascii="Times New Roman" w:hAnsi="Times New Roman" w:cs="Times New Roman"/>
      <w:b/>
      <w:bCs/>
      <w:sz w:val="22"/>
      <w:szCs w:val="22"/>
    </w:rPr>
  </w:style>
  <w:style w:type="character" w:customStyle="1" w:styleId="FontStyle72">
    <w:name w:val="Font Style72"/>
    <w:uiPriority w:val="99"/>
    <w:rsid w:val="00407B71"/>
    <w:rPr>
      <w:rFonts w:ascii="Times New Roman" w:hAnsi="Times New Roman" w:cs="Times New Roman"/>
      <w:b/>
      <w:bCs/>
      <w:sz w:val="22"/>
      <w:szCs w:val="22"/>
    </w:rPr>
  </w:style>
  <w:style w:type="character" w:customStyle="1" w:styleId="FontStyle73">
    <w:name w:val="Font Style73"/>
    <w:uiPriority w:val="99"/>
    <w:rsid w:val="00407B71"/>
    <w:rPr>
      <w:rFonts w:ascii="Trebuchet MS" w:hAnsi="Trebuchet MS" w:cs="Trebuchet MS"/>
      <w:sz w:val="30"/>
      <w:szCs w:val="30"/>
    </w:rPr>
  </w:style>
  <w:style w:type="character" w:customStyle="1" w:styleId="FontStyle74">
    <w:name w:val="Font Style74"/>
    <w:uiPriority w:val="99"/>
    <w:rsid w:val="00407B71"/>
    <w:rPr>
      <w:rFonts w:ascii="Times New Roman" w:hAnsi="Times New Roman" w:cs="Times New Roman"/>
      <w:sz w:val="24"/>
      <w:szCs w:val="24"/>
    </w:rPr>
  </w:style>
  <w:style w:type="paragraph" w:customStyle="1" w:styleId="Style14">
    <w:name w:val="Style14"/>
    <w:basedOn w:val="a"/>
    <w:uiPriority w:val="99"/>
    <w:rsid w:val="00407B71"/>
    <w:pPr>
      <w:widowControl w:val="0"/>
      <w:autoSpaceDE w:val="0"/>
      <w:autoSpaceDN w:val="0"/>
      <w:adjustRightInd w:val="0"/>
      <w:spacing w:after="0"/>
      <w:jc w:val="left"/>
    </w:pPr>
  </w:style>
  <w:style w:type="paragraph" w:customStyle="1" w:styleId="Style21">
    <w:name w:val="Style21"/>
    <w:basedOn w:val="a"/>
    <w:uiPriority w:val="99"/>
    <w:rsid w:val="00407B71"/>
    <w:pPr>
      <w:widowControl w:val="0"/>
      <w:autoSpaceDE w:val="0"/>
      <w:autoSpaceDN w:val="0"/>
      <w:adjustRightInd w:val="0"/>
      <w:spacing w:after="0"/>
      <w:jc w:val="left"/>
    </w:pPr>
  </w:style>
  <w:style w:type="paragraph" w:customStyle="1" w:styleId="Style23">
    <w:name w:val="Style23"/>
    <w:basedOn w:val="a"/>
    <w:uiPriority w:val="99"/>
    <w:rsid w:val="00407B71"/>
    <w:pPr>
      <w:widowControl w:val="0"/>
      <w:autoSpaceDE w:val="0"/>
      <w:autoSpaceDN w:val="0"/>
      <w:adjustRightInd w:val="0"/>
      <w:spacing w:after="0"/>
      <w:jc w:val="left"/>
    </w:pPr>
  </w:style>
  <w:style w:type="paragraph" w:customStyle="1" w:styleId="Style32">
    <w:name w:val="Style32"/>
    <w:basedOn w:val="a"/>
    <w:uiPriority w:val="99"/>
    <w:rsid w:val="00407B71"/>
    <w:pPr>
      <w:widowControl w:val="0"/>
      <w:autoSpaceDE w:val="0"/>
      <w:autoSpaceDN w:val="0"/>
      <w:adjustRightInd w:val="0"/>
      <w:spacing w:after="0" w:line="274" w:lineRule="exact"/>
      <w:ind w:firstLine="341"/>
      <w:jc w:val="left"/>
    </w:pPr>
  </w:style>
  <w:style w:type="paragraph" w:customStyle="1" w:styleId="Style35">
    <w:name w:val="Style35"/>
    <w:basedOn w:val="a"/>
    <w:uiPriority w:val="99"/>
    <w:rsid w:val="00407B71"/>
    <w:pPr>
      <w:widowControl w:val="0"/>
      <w:autoSpaceDE w:val="0"/>
      <w:autoSpaceDN w:val="0"/>
      <w:adjustRightInd w:val="0"/>
      <w:spacing w:after="0"/>
      <w:jc w:val="left"/>
    </w:pPr>
  </w:style>
  <w:style w:type="paragraph" w:customStyle="1" w:styleId="Style37">
    <w:name w:val="Style37"/>
    <w:basedOn w:val="a"/>
    <w:uiPriority w:val="99"/>
    <w:rsid w:val="00407B71"/>
    <w:pPr>
      <w:widowControl w:val="0"/>
      <w:autoSpaceDE w:val="0"/>
      <w:autoSpaceDN w:val="0"/>
      <w:adjustRightInd w:val="0"/>
      <w:spacing w:after="0"/>
      <w:jc w:val="left"/>
    </w:pPr>
  </w:style>
  <w:style w:type="paragraph" w:customStyle="1" w:styleId="Style39">
    <w:name w:val="Style39"/>
    <w:basedOn w:val="a"/>
    <w:uiPriority w:val="99"/>
    <w:rsid w:val="00407B71"/>
    <w:pPr>
      <w:widowControl w:val="0"/>
      <w:autoSpaceDE w:val="0"/>
      <w:autoSpaceDN w:val="0"/>
      <w:adjustRightInd w:val="0"/>
      <w:spacing w:after="0"/>
      <w:jc w:val="left"/>
    </w:pPr>
  </w:style>
  <w:style w:type="paragraph" w:customStyle="1" w:styleId="Style40">
    <w:name w:val="Style40"/>
    <w:basedOn w:val="a"/>
    <w:uiPriority w:val="99"/>
    <w:rsid w:val="00407B71"/>
    <w:pPr>
      <w:widowControl w:val="0"/>
      <w:autoSpaceDE w:val="0"/>
      <w:autoSpaceDN w:val="0"/>
      <w:adjustRightInd w:val="0"/>
      <w:spacing w:after="0"/>
      <w:jc w:val="left"/>
    </w:pPr>
  </w:style>
  <w:style w:type="paragraph" w:customStyle="1" w:styleId="Style41">
    <w:name w:val="Style41"/>
    <w:basedOn w:val="a"/>
    <w:uiPriority w:val="99"/>
    <w:rsid w:val="00407B71"/>
    <w:pPr>
      <w:widowControl w:val="0"/>
      <w:autoSpaceDE w:val="0"/>
      <w:autoSpaceDN w:val="0"/>
      <w:adjustRightInd w:val="0"/>
      <w:spacing w:after="0"/>
      <w:jc w:val="left"/>
    </w:pPr>
  </w:style>
  <w:style w:type="paragraph" w:customStyle="1" w:styleId="Style42">
    <w:name w:val="Style42"/>
    <w:basedOn w:val="a"/>
    <w:uiPriority w:val="99"/>
    <w:rsid w:val="00407B71"/>
    <w:pPr>
      <w:widowControl w:val="0"/>
      <w:autoSpaceDE w:val="0"/>
      <w:autoSpaceDN w:val="0"/>
      <w:adjustRightInd w:val="0"/>
      <w:spacing w:after="0"/>
      <w:jc w:val="left"/>
    </w:pPr>
  </w:style>
  <w:style w:type="paragraph" w:customStyle="1" w:styleId="Style46">
    <w:name w:val="Style46"/>
    <w:basedOn w:val="a"/>
    <w:uiPriority w:val="99"/>
    <w:rsid w:val="00407B71"/>
    <w:pPr>
      <w:widowControl w:val="0"/>
      <w:autoSpaceDE w:val="0"/>
      <w:autoSpaceDN w:val="0"/>
      <w:adjustRightInd w:val="0"/>
      <w:spacing w:after="0"/>
      <w:jc w:val="left"/>
    </w:pPr>
  </w:style>
  <w:style w:type="paragraph" w:customStyle="1" w:styleId="Style47">
    <w:name w:val="Style47"/>
    <w:basedOn w:val="a"/>
    <w:uiPriority w:val="99"/>
    <w:rsid w:val="00407B71"/>
    <w:pPr>
      <w:widowControl w:val="0"/>
      <w:autoSpaceDE w:val="0"/>
      <w:autoSpaceDN w:val="0"/>
      <w:adjustRightInd w:val="0"/>
      <w:spacing w:after="0"/>
      <w:jc w:val="left"/>
    </w:pPr>
  </w:style>
  <w:style w:type="paragraph" w:customStyle="1" w:styleId="Style49">
    <w:name w:val="Style49"/>
    <w:basedOn w:val="a"/>
    <w:uiPriority w:val="99"/>
    <w:rsid w:val="00407B71"/>
    <w:pPr>
      <w:widowControl w:val="0"/>
      <w:autoSpaceDE w:val="0"/>
      <w:autoSpaceDN w:val="0"/>
      <w:adjustRightInd w:val="0"/>
      <w:spacing w:after="0"/>
      <w:jc w:val="left"/>
    </w:pPr>
  </w:style>
  <w:style w:type="paragraph" w:customStyle="1" w:styleId="Style60">
    <w:name w:val="Style60"/>
    <w:basedOn w:val="a"/>
    <w:uiPriority w:val="99"/>
    <w:rsid w:val="00407B71"/>
    <w:pPr>
      <w:widowControl w:val="0"/>
      <w:autoSpaceDE w:val="0"/>
      <w:autoSpaceDN w:val="0"/>
      <w:adjustRightInd w:val="0"/>
      <w:spacing w:after="0"/>
      <w:jc w:val="left"/>
    </w:pPr>
  </w:style>
  <w:style w:type="character" w:customStyle="1" w:styleId="FontStyle65">
    <w:name w:val="Font Style65"/>
    <w:uiPriority w:val="99"/>
    <w:rsid w:val="00407B71"/>
    <w:rPr>
      <w:rFonts w:ascii="Times New Roman" w:hAnsi="Times New Roman" w:cs="Times New Roman"/>
      <w:sz w:val="22"/>
      <w:szCs w:val="22"/>
    </w:rPr>
  </w:style>
  <w:style w:type="character" w:customStyle="1" w:styleId="FontStyle71">
    <w:name w:val="Font Style71"/>
    <w:uiPriority w:val="99"/>
    <w:rsid w:val="00407B71"/>
    <w:rPr>
      <w:rFonts w:ascii="Georgia" w:hAnsi="Georgia" w:cs="Georgia"/>
      <w:i/>
      <w:iCs/>
      <w:spacing w:val="-20"/>
      <w:sz w:val="24"/>
      <w:szCs w:val="24"/>
    </w:rPr>
  </w:style>
  <w:style w:type="character" w:customStyle="1" w:styleId="FontStyle75">
    <w:name w:val="Font Style75"/>
    <w:uiPriority w:val="99"/>
    <w:rsid w:val="00407B71"/>
    <w:rPr>
      <w:rFonts w:ascii="Times New Roman" w:hAnsi="Times New Roman" w:cs="Times New Roman"/>
      <w:b/>
      <w:bCs/>
      <w:sz w:val="22"/>
      <w:szCs w:val="22"/>
    </w:rPr>
  </w:style>
  <w:style w:type="character" w:customStyle="1" w:styleId="FontStyle76">
    <w:name w:val="Font Style76"/>
    <w:uiPriority w:val="99"/>
    <w:rsid w:val="00407B71"/>
    <w:rPr>
      <w:rFonts w:ascii="Times New Roman" w:hAnsi="Times New Roman" w:cs="Times New Roman"/>
      <w:b/>
      <w:bCs/>
      <w:sz w:val="22"/>
      <w:szCs w:val="22"/>
    </w:rPr>
  </w:style>
  <w:style w:type="character" w:customStyle="1" w:styleId="FontStyle77">
    <w:name w:val="Font Style77"/>
    <w:uiPriority w:val="99"/>
    <w:rsid w:val="00407B71"/>
    <w:rPr>
      <w:rFonts w:ascii="Consolas" w:hAnsi="Consolas" w:cs="Consolas"/>
      <w:spacing w:val="-30"/>
      <w:sz w:val="26"/>
      <w:szCs w:val="26"/>
    </w:rPr>
  </w:style>
  <w:style w:type="character" w:customStyle="1" w:styleId="FontStyle78">
    <w:name w:val="Font Style78"/>
    <w:uiPriority w:val="99"/>
    <w:rsid w:val="00407B71"/>
    <w:rPr>
      <w:rFonts w:ascii="Calibri" w:hAnsi="Calibri" w:cs="Calibri"/>
      <w:b/>
      <w:bCs/>
      <w:sz w:val="22"/>
      <w:szCs w:val="22"/>
    </w:rPr>
  </w:style>
  <w:style w:type="character" w:customStyle="1" w:styleId="FontStyle79">
    <w:name w:val="Font Style79"/>
    <w:uiPriority w:val="99"/>
    <w:rsid w:val="00407B71"/>
    <w:rPr>
      <w:rFonts w:ascii="Times New Roman" w:hAnsi="Times New Roman" w:cs="Times New Roman"/>
      <w:sz w:val="22"/>
      <w:szCs w:val="22"/>
    </w:rPr>
  </w:style>
  <w:style w:type="character" w:customStyle="1" w:styleId="FontStyle80">
    <w:name w:val="Font Style80"/>
    <w:uiPriority w:val="99"/>
    <w:rsid w:val="00407B71"/>
    <w:rPr>
      <w:rFonts w:ascii="Times New Roman" w:hAnsi="Times New Roman" w:cs="Times New Roman"/>
      <w:b/>
      <w:bCs/>
      <w:sz w:val="22"/>
      <w:szCs w:val="22"/>
    </w:rPr>
  </w:style>
  <w:style w:type="character" w:customStyle="1" w:styleId="FontStyle81">
    <w:name w:val="Font Style81"/>
    <w:uiPriority w:val="99"/>
    <w:rsid w:val="00407B71"/>
    <w:rPr>
      <w:rFonts w:ascii="Consolas" w:hAnsi="Consolas" w:cs="Consolas"/>
      <w:b/>
      <w:bCs/>
      <w:sz w:val="18"/>
      <w:szCs w:val="18"/>
    </w:rPr>
  </w:style>
  <w:style w:type="character" w:customStyle="1" w:styleId="FontStyle82">
    <w:name w:val="Font Style82"/>
    <w:uiPriority w:val="99"/>
    <w:rsid w:val="00407B71"/>
    <w:rPr>
      <w:rFonts w:ascii="Times New Roman" w:hAnsi="Times New Roman" w:cs="Times New Roman"/>
      <w:b/>
      <w:bCs/>
      <w:sz w:val="24"/>
      <w:szCs w:val="24"/>
    </w:rPr>
  </w:style>
  <w:style w:type="character" w:customStyle="1" w:styleId="FontStyle83">
    <w:name w:val="Font Style83"/>
    <w:uiPriority w:val="99"/>
    <w:rsid w:val="00407B71"/>
    <w:rPr>
      <w:rFonts w:ascii="Corbel" w:hAnsi="Corbel" w:cs="Corbel"/>
      <w:b/>
      <w:bCs/>
      <w:sz w:val="26"/>
      <w:szCs w:val="26"/>
    </w:rPr>
  </w:style>
  <w:style w:type="character" w:customStyle="1" w:styleId="FontStyle84">
    <w:name w:val="Font Style84"/>
    <w:uiPriority w:val="99"/>
    <w:rsid w:val="00407B71"/>
    <w:rPr>
      <w:rFonts w:ascii="Times New Roman" w:hAnsi="Times New Roman" w:cs="Times New Roman"/>
      <w:sz w:val="24"/>
      <w:szCs w:val="24"/>
    </w:rPr>
  </w:style>
  <w:style w:type="character" w:customStyle="1" w:styleId="FontStyle85">
    <w:name w:val="Font Style85"/>
    <w:uiPriority w:val="99"/>
    <w:rsid w:val="00407B71"/>
    <w:rPr>
      <w:rFonts w:ascii="Corbel" w:hAnsi="Corbel" w:cs="Corbel"/>
      <w:b/>
      <w:bCs/>
      <w:sz w:val="30"/>
      <w:szCs w:val="30"/>
    </w:rPr>
  </w:style>
  <w:style w:type="character" w:customStyle="1" w:styleId="FontStyle86">
    <w:name w:val="Font Style86"/>
    <w:uiPriority w:val="99"/>
    <w:rsid w:val="00407B71"/>
    <w:rPr>
      <w:rFonts w:ascii="Cambria" w:hAnsi="Cambria" w:cs="Cambria"/>
      <w:b/>
      <w:bCs/>
      <w:sz w:val="24"/>
      <w:szCs w:val="24"/>
    </w:rPr>
  </w:style>
  <w:style w:type="character" w:customStyle="1" w:styleId="FontStyle99">
    <w:name w:val="Font Style99"/>
    <w:uiPriority w:val="99"/>
    <w:rsid w:val="00407B71"/>
    <w:rPr>
      <w:rFonts w:ascii="Times New Roman" w:hAnsi="Times New Roman" w:cs="Times New Roman"/>
      <w:sz w:val="16"/>
      <w:szCs w:val="16"/>
    </w:rPr>
  </w:style>
  <w:style w:type="character" w:customStyle="1" w:styleId="FontStyle101">
    <w:name w:val="Font Style101"/>
    <w:uiPriority w:val="99"/>
    <w:rsid w:val="00407B71"/>
    <w:rPr>
      <w:rFonts w:ascii="Times New Roman" w:hAnsi="Times New Roman" w:cs="Times New Roman"/>
      <w:sz w:val="20"/>
      <w:szCs w:val="20"/>
    </w:rPr>
  </w:style>
  <w:style w:type="paragraph" w:customStyle="1" w:styleId="Style9">
    <w:name w:val="Style9"/>
    <w:basedOn w:val="a"/>
    <w:uiPriority w:val="99"/>
    <w:rsid w:val="00407B71"/>
    <w:pPr>
      <w:widowControl w:val="0"/>
      <w:autoSpaceDE w:val="0"/>
      <w:autoSpaceDN w:val="0"/>
      <w:adjustRightInd w:val="0"/>
      <w:spacing w:after="0" w:line="287" w:lineRule="exact"/>
    </w:pPr>
  </w:style>
  <w:style w:type="paragraph" w:customStyle="1" w:styleId="Style61">
    <w:name w:val="Style61"/>
    <w:basedOn w:val="a"/>
    <w:uiPriority w:val="99"/>
    <w:rsid w:val="00407B71"/>
    <w:pPr>
      <w:widowControl w:val="0"/>
      <w:autoSpaceDE w:val="0"/>
      <w:autoSpaceDN w:val="0"/>
      <w:adjustRightInd w:val="0"/>
      <w:spacing w:after="0" w:line="269" w:lineRule="exact"/>
      <w:ind w:firstLine="566"/>
      <w:jc w:val="left"/>
    </w:pPr>
  </w:style>
  <w:style w:type="paragraph" w:customStyle="1" w:styleId="Style10">
    <w:name w:val="Style10"/>
    <w:basedOn w:val="a"/>
    <w:uiPriority w:val="99"/>
    <w:rsid w:val="00407B71"/>
    <w:pPr>
      <w:widowControl w:val="0"/>
      <w:autoSpaceDE w:val="0"/>
      <w:autoSpaceDN w:val="0"/>
      <w:adjustRightInd w:val="0"/>
      <w:spacing w:after="0" w:line="288" w:lineRule="exact"/>
      <w:ind w:firstLine="696"/>
    </w:pPr>
  </w:style>
  <w:style w:type="paragraph" w:customStyle="1" w:styleId="Style59">
    <w:name w:val="Style59"/>
    <w:basedOn w:val="a"/>
    <w:uiPriority w:val="99"/>
    <w:rsid w:val="00407B71"/>
    <w:pPr>
      <w:widowControl w:val="0"/>
      <w:autoSpaceDE w:val="0"/>
      <w:autoSpaceDN w:val="0"/>
      <w:adjustRightInd w:val="0"/>
      <w:spacing w:after="0" w:line="274" w:lineRule="exact"/>
      <w:jc w:val="left"/>
    </w:pPr>
  </w:style>
  <w:style w:type="paragraph" w:customStyle="1" w:styleId="Normal3">
    <w:name w:val="Normal3"/>
    <w:rsid w:val="00407B71"/>
    <w:pPr>
      <w:spacing w:after="0" w:line="240" w:lineRule="auto"/>
    </w:pPr>
    <w:rPr>
      <w:rFonts w:ascii="Times New Roman" w:eastAsia="Times New Roman" w:hAnsi="Times New Roman" w:cs="Times New Roman"/>
      <w:sz w:val="24"/>
      <w:szCs w:val="20"/>
      <w:lang w:eastAsia="ru-RU"/>
    </w:rPr>
  </w:style>
  <w:style w:type="paragraph" w:customStyle="1" w:styleId="affb">
    <w:name w:val="Обычный текст с отступом"/>
    <w:basedOn w:val="a"/>
    <w:autoRedefine/>
    <w:rsid w:val="00407B71"/>
    <w:pPr>
      <w:tabs>
        <w:tab w:val="left" w:pos="993"/>
      </w:tabs>
      <w:spacing w:after="0"/>
      <w:ind w:firstLine="709"/>
    </w:pPr>
    <w:rPr>
      <w:bCs/>
      <w:sz w:val="28"/>
      <w:szCs w:val="28"/>
    </w:rPr>
  </w:style>
  <w:style w:type="character" w:customStyle="1" w:styleId="FontStyle46">
    <w:name w:val="Font Style46"/>
    <w:uiPriority w:val="99"/>
    <w:rsid w:val="00407B71"/>
    <w:rPr>
      <w:rFonts w:ascii="Times New Roman" w:hAnsi="Times New Roman" w:cs="Times New Roman"/>
      <w:sz w:val="22"/>
      <w:szCs w:val="22"/>
    </w:rPr>
  </w:style>
  <w:style w:type="paragraph" w:customStyle="1" w:styleId="Affc">
    <w:name w:val="Текстовый блок A"/>
    <w:rsid w:val="00407B71"/>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jc w:val="center"/>
    </w:pPr>
    <w:rPr>
      <w:rFonts w:ascii="Helvetica" w:eastAsia="Times New Roman" w:hAnsi="Arial Unicode MS" w:cs="Arial Unicode MS"/>
      <w:color w:val="000000"/>
      <w:u w:color="000000"/>
      <w:lang w:eastAsia="ru-RU"/>
    </w:rPr>
  </w:style>
  <w:style w:type="character" w:customStyle="1" w:styleId="apple-converted-space">
    <w:name w:val="apple-converted-space"/>
    <w:rsid w:val="002A45F4"/>
  </w:style>
  <w:style w:type="paragraph" w:customStyle="1" w:styleId="formattext">
    <w:name w:val="formattext"/>
    <w:basedOn w:val="a"/>
    <w:rsid w:val="002A45F4"/>
    <w:pPr>
      <w:spacing w:before="100" w:beforeAutospacing="1" w:after="100" w:afterAutospacing="1"/>
      <w:jc w:val="left"/>
    </w:pPr>
  </w:style>
</w:styles>
</file>

<file path=word/webSettings.xml><?xml version="1.0" encoding="utf-8"?>
<w:webSettings xmlns:r="http://schemas.openxmlformats.org/officeDocument/2006/relationships" xmlns:w="http://schemas.openxmlformats.org/wordprocessingml/2006/main">
  <w:divs>
    <w:div w:id="119765828">
      <w:bodyDiv w:val="1"/>
      <w:marLeft w:val="0"/>
      <w:marRight w:val="0"/>
      <w:marTop w:val="0"/>
      <w:marBottom w:val="0"/>
      <w:divBdr>
        <w:top w:val="none" w:sz="0" w:space="0" w:color="auto"/>
        <w:left w:val="none" w:sz="0" w:space="0" w:color="auto"/>
        <w:bottom w:val="none" w:sz="0" w:space="0" w:color="auto"/>
        <w:right w:val="none" w:sz="0" w:space="0" w:color="auto"/>
      </w:divBdr>
    </w:div>
    <w:div w:id="243227743">
      <w:bodyDiv w:val="1"/>
      <w:marLeft w:val="0"/>
      <w:marRight w:val="0"/>
      <w:marTop w:val="0"/>
      <w:marBottom w:val="0"/>
      <w:divBdr>
        <w:top w:val="none" w:sz="0" w:space="0" w:color="auto"/>
        <w:left w:val="none" w:sz="0" w:space="0" w:color="auto"/>
        <w:bottom w:val="none" w:sz="0" w:space="0" w:color="auto"/>
        <w:right w:val="none" w:sz="0" w:space="0" w:color="auto"/>
      </w:divBdr>
    </w:div>
    <w:div w:id="262156133">
      <w:bodyDiv w:val="1"/>
      <w:marLeft w:val="0"/>
      <w:marRight w:val="0"/>
      <w:marTop w:val="0"/>
      <w:marBottom w:val="0"/>
      <w:divBdr>
        <w:top w:val="none" w:sz="0" w:space="0" w:color="auto"/>
        <w:left w:val="none" w:sz="0" w:space="0" w:color="auto"/>
        <w:bottom w:val="none" w:sz="0" w:space="0" w:color="auto"/>
        <w:right w:val="none" w:sz="0" w:space="0" w:color="auto"/>
      </w:divBdr>
      <w:divsChild>
        <w:div w:id="1036273603">
          <w:marLeft w:val="547"/>
          <w:marRight w:val="0"/>
          <w:marTop w:val="0"/>
          <w:marBottom w:val="0"/>
          <w:divBdr>
            <w:top w:val="none" w:sz="0" w:space="0" w:color="auto"/>
            <w:left w:val="none" w:sz="0" w:space="0" w:color="auto"/>
            <w:bottom w:val="none" w:sz="0" w:space="0" w:color="auto"/>
            <w:right w:val="none" w:sz="0" w:space="0" w:color="auto"/>
          </w:divBdr>
        </w:div>
      </w:divsChild>
    </w:div>
    <w:div w:id="367534689">
      <w:bodyDiv w:val="1"/>
      <w:marLeft w:val="0"/>
      <w:marRight w:val="0"/>
      <w:marTop w:val="0"/>
      <w:marBottom w:val="0"/>
      <w:divBdr>
        <w:top w:val="none" w:sz="0" w:space="0" w:color="auto"/>
        <w:left w:val="none" w:sz="0" w:space="0" w:color="auto"/>
        <w:bottom w:val="none" w:sz="0" w:space="0" w:color="auto"/>
        <w:right w:val="none" w:sz="0" w:space="0" w:color="auto"/>
      </w:divBdr>
      <w:divsChild>
        <w:div w:id="477378621">
          <w:marLeft w:val="547"/>
          <w:marRight w:val="0"/>
          <w:marTop w:val="0"/>
          <w:marBottom w:val="0"/>
          <w:divBdr>
            <w:top w:val="none" w:sz="0" w:space="0" w:color="auto"/>
            <w:left w:val="none" w:sz="0" w:space="0" w:color="auto"/>
            <w:bottom w:val="none" w:sz="0" w:space="0" w:color="auto"/>
            <w:right w:val="none" w:sz="0" w:space="0" w:color="auto"/>
          </w:divBdr>
        </w:div>
      </w:divsChild>
    </w:div>
    <w:div w:id="416487608">
      <w:bodyDiv w:val="1"/>
      <w:marLeft w:val="0"/>
      <w:marRight w:val="0"/>
      <w:marTop w:val="0"/>
      <w:marBottom w:val="0"/>
      <w:divBdr>
        <w:top w:val="none" w:sz="0" w:space="0" w:color="auto"/>
        <w:left w:val="none" w:sz="0" w:space="0" w:color="auto"/>
        <w:bottom w:val="none" w:sz="0" w:space="0" w:color="auto"/>
        <w:right w:val="none" w:sz="0" w:space="0" w:color="auto"/>
      </w:divBdr>
    </w:div>
    <w:div w:id="507252190">
      <w:bodyDiv w:val="1"/>
      <w:marLeft w:val="0"/>
      <w:marRight w:val="0"/>
      <w:marTop w:val="0"/>
      <w:marBottom w:val="0"/>
      <w:divBdr>
        <w:top w:val="none" w:sz="0" w:space="0" w:color="auto"/>
        <w:left w:val="none" w:sz="0" w:space="0" w:color="auto"/>
        <w:bottom w:val="none" w:sz="0" w:space="0" w:color="auto"/>
        <w:right w:val="none" w:sz="0" w:space="0" w:color="auto"/>
      </w:divBdr>
    </w:div>
    <w:div w:id="513233088">
      <w:bodyDiv w:val="1"/>
      <w:marLeft w:val="0"/>
      <w:marRight w:val="0"/>
      <w:marTop w:val="0"/>
      <w:marBottom w:val="0"/>
      <w:divBdr>
        <w:top w:val="none" w:sz="0" w:space="0" w:color="auto"/>
        <w:left w:val="none" w:sz="0" w:space="0" w:color="auto"/>
        <w:bottom w:val="none" w:sz="0" w:space="0" w:color="auto"/>
        <w:right w:val="none" w:sz="0" w:space="0" w:color="auto"/>
      </w:divBdr>
    </w:div>
    <w:div w:id="657879176">
      <w:bodyDiv w:val="1"/>
      <w:marLeft w:val="0"/>
      <w:marRight w:val="0"/>
      <w:marTop w:val="0"/>
      <w:marBottom w:val="0"/>
      <w:divBdr>
        <w:top w:val="none" w:sz="0" w:space="0" w:color="auto"/>
        <w:left w:val="none" w:sz="0" w:space="0" w:color="auto"/>
        <w:bottom w:val="none" w:sz="0" w:space="0" w:color="auto"/>
        <w:right w:val="none" w:sz="0" w:space="0" w:color="auto"/>
      </w:divBdr>
    </w:div>
    <w:div w:id="702050320">
      <w:bodyDiv w:val="1"/>
      <w:marLeft w:val="0"/>
      <w:marRight w:val="0"/>
      <w:marTop w:val="0"/>
      <w:marBottom w:val="0"/>
      <w:divBdr>
        <w:top w:val="none" w:sz="0" w:space="0" w:color="auto"/>
        <w:left w:val="none" w:sz="0" w:space="0" w:color="auto"/>
        <w:bottom w:val="none" w:sz="0" w:space="0" w:color="auto"/>
        <w:right w:val="none" w:sz="0" w:space="0" w:color="auto"/>
      </w:divBdr>
    </w:div>
    <w:div w:id="726758507">
      <w:bodyDiv w:val="1"/>
      <w:marLeft w:val="0"/>
      <w:marRight w:val="0"/>
      <w:marTop w:val="0"/>
      <w:marBottom w:val="0"/>
      <w:divBdr>
        <w:top w:val="none" w:sz="0" w:space="0" w:color="auto"/>
        <w:left w:val="none" w:sz="0" w:space="0" w:color="auto"/>
        <w:bottom w:val="none" w:sz="0" w:space="0" w:color="auto"/>
        <w:right w:val="none" w:sz="0" w:space="0" w:color="auto"/>
      </w:divBdr>
    </w:div>
    <w:div w:id="790977951">
      <w:bodyDiv w:val="1"/>
      <w:marLeft w:val="0"/>
      <w:marRight w:val="0"/>
      <w:marTop w:val="0"/>
      <w:marBottom w:val="0"/>
      <w:divBdr>
        <w:top w:val="none" w:sz="0" w:space="0" w:color="auto"/>
        <w:left w:val="none" w:sz="0" w:space="0" w:color="auto"/>
        <w:bottom w:val="none" w:sz="0" w:space="0" w:color="auto"/>
        <w:right w:val="none" w:sz="0" w:space="0" w:color="auto"/>
      </w:divBdr>
    </w:div>
    <w:div w:id="901213152">
      <w:bodyDiv w:val="1"/>
      <w:marLeft w:val="0"/>
      <w:marRight w:val="0"/>
      <w:marTop w:val="0"/>
      <w:marBottom w:val="0"/>
      <w:divBdr>
        <w:top w:val="none" w:sz="0" w:space="0" w:color="auto"/>
        <w:left w:val="none" w:sz="0" w:space="0" w:color="auto"/>
        <w:bottom w:val="none" w:sz="0" w:space="0" w:color="auto"/>
        <w:right w:val="none" w:sz="0" w:space="0" w:color="auto"/>
      </w:divBdr>
    </w:div>
    <w:div w:id="923537976">
      <w:bodyDiv w:val="1"/>
      <w:marLeft w:val="0"/>
      <w:marRight w:val="0"/>
      <w:marTop w:val="0"/>
      <w:marBottom w:val="0"/>
      <w:divBdr>
        <w:top w:val="none" w:sz="0" w:space="0" w:color="auto"/>
        <w:left w:val="none" w:sz="0" w:space="0" w:color="auto"/>
        <w:bottom w:val="none" w:sz="0" w:space="0" w:color="auto"/>
        <w:right w:val="none" w:sz="0" w:space="0" w:color="auto"/>
      </w:divBdr>
    </w:div>
    <w:div w:id="942111226">
      <w:bodyDiv w:val="1"/>
      <w:marLeft w:val="0"/>
      <w:marRight w:val="0"/>
      <w:marTop w:val="0"/>
      <w:marBottom w:val="0"/>
      <w:divBdr>
        <w:top w:val="none" w:sz="0" w:space="0" w:color="auto"/>
        <w:left w:val="none" w:sz="0" w:space="0" w:color="auto"/>
        <w:bottom w:val="none" w:sz="0" w:space="0" w:color="auto"/>
        <w:right w:val="none" w:sz="0" w:space="0" w:color="auto"/>
      </w:divBdr>
    </w:div>
    <w:div w:id="949438280">
      <w:bodyDiv w:val="1"/>
      <w:marLeft w:val="0"/>
      <w:marRight w:val="0"/>
      <w:marTop w:val="0"/>
      <w:marBottom w:val="0"/>
      <w:divBdr>
        <w:top w:val="none" w:sz="0" w:space="0" w:color="auto"/>
        <w:left w:val="none" w:sz="0" w:space="0" w:color="auto"/>
        <w:bottom w:val="none" w:sz="0" w:space="0" w:color="auto"/>
        <w:right w:val="none" w:sz="0" w:space="0" w:color="auto"/>
      </w:divBdr>
      <w:divsChild>
        <w:div w:id="1040981125">
          <w:marLeft w:val="547"/>
          <w:marRight w:val="0"/>
          <w:marTop w:val="0"/>
          <w:marBottom w:val="0"/>
          <w:divBdr>
            <w:top w:val="none" w:sz="0" w:space="0" w:color="auto"/>
            <w:left w:val="none" w:sz="0" w:space="0" w:color="auto"/>
            <w:bottom w:val="none" w:sz="0" w:space="0" w:color="auto"/>
            <w:right w:val="none" w:sz="0" w:space="0" w:color="auto"/>
          </w:divBdr>
        </w:div>
      </w:divsChild>
    </w:div>
    <w:div w:id="993797715">
      <w:bodyDiv w:val="1"/>
      <w:marLeft w:val="0"/>
      <w:marRight w:val="0"/>
      <w:marTop w:val="0"/>
      <w:marBottom w:val="0"/>
      <w:divBdr>
        <w:top w:val="none" w:sz="0" w:space="0" w:color="auto"/>
        <w:left w:val="none" w:sz="0" w:space="0" w:color="auto"/>
        <w:bottom w:val="none" w:sz="0" w:space="0" w:color="auto"/>
        <w:right w:val="none" w:sz="0" w:space="0" w:color="auto"/>
      </w:divBdr>
    </w:div>
    <w:div w:id="1067604559">
      <w:bodyDiv w:val="1"/>
      <w:marLeft w:val="0"/>
      <w:marRight w:val="0"/>
      <w:marTop w:val="0"/>
      <w:marBottom w:val="0"/>
      <w:divBdr>
        <w:top w:val="none" w:sz="0" w:space="0" w:color="auto"/>
        <w:left w:val="none" w:sz="0" w:space="0" w:color="auto"/>
        <w:bottom w:val="none" w:sz="0" w:space="0" w:color="auto"/>
        <w:right w:val="none" w:sz="0" w:space="0" w:color="auto"/>
      </w:divBdr>
    </w:div>
    <w:div w:id="1082262808">
      <w:bodyDiv w:val="1"/>
      <w:marLeft w:val="0"/>
      <w:marRight w:val="0"/>
      <w:marTop w:val="0"/>
      <w:marBottom w:val="0"/>
      <w:divBdr>
        <w:top w:val="none" w:sz="0" w:space="0" w:color="auto"/>
        <w:left w:val="none" w:sz="0" w:space="0" w:color="auto"/>
        <w:bottom w:val="none" w:sz="0" w:space="0" w:color="auto"/>
        <w:right w:val="none" w:sz="0" w:space="0" w:color="auto"/>
      </w:divBdr>
    </w:div>
    <w:div w:id="1088380799">
      <w:bodyDiv w:val="1"/>
      <w:marLeft w:val="0"/>
      <w:marRight w:val="0"/>
      <w:marTop w:val="0"/>
      <w:marBottom w:val="0"/>
      <w:divBdr>
        <w:top w:val="none" w:sz="0" w:space="0" w:color="auto"/>
        <w:left w:val="none" w:sz="0" w:space="0" w:color="auto"/>
        <w:bottom w:val="none" w:sz="0" w:space="0" w:color="auto"/>
        <w:right w:val="none" w:sz="0" w:space="0" w:color="auto"/>
      </w:divBdr>
    </w:div>
    <w:div w:id="1130440161">
      <w:bodyDiv w:val="1"/>
      <w:marLeft w:val="0"/>
      <w:marRight w:val="0"/>
      <w:marTop w:val="0"/>
      <w:marBottom w:val="0"/>
      <w:divBdr>
        <w:top w:val="none" w:sz="0" w:space="0" w:color="auto"/>
        <w:left w:val="none" w:sz="0" w:space="0" w:color="auto"/>
        <w:bottom w:val="none" w:sz="0" w:space="0" w:color="auto"/>
        <w:right w:val="none" w:sz="0" w:space="0" w:color="auto"/>
      </w:divBdr>
    </w:div>
    <w:div w:id="1190801209">
      <w:bodyDiv w:val="1"/>
      <w:marLeft w:val="0"/>
      <w:marRight w:val="0"/>
      <w:marTop w:val="0"/>
      <w:marBottom w:val="0"/>
      <w:divBdr>
        <w:top w:val="none" w:sz="0" w:space="0" w:color="auto"/>
        <w:left w:val="none" w:sz="0" w:space="0" w:color="auto"/>
        <w:bottom w:val="none" w:sz="0" w:space="0" w:color="auto"/>
        <w:right w:val="none" w:sz="0" w:space="0" w:color="auto"/>
      </w:divBdr>
      <w:divsChild>
        <w:div w:id="936865995">
          <w:marLeft w:val="547"/>
          <w:marRight w:val="0"/>
          <w:marTop w:val="0"/>
          <w:marBottom w:val="0"/>
          <w:divBdr>
            <w:top w:val="none" w:sz="0" w:space="0" w:color="auto"/>
            <w:left w:val="none" w:sz="0" w:space="0" w:color="auto"/>
            <w:bottom w:val="none" w:sz="0" w:space="0" w:color="auto"/>
            <w:right w:val="none" w:sz="0" w:space="0" w:color="auto"/>
          </w:divBdr>
        </w:div>
      </w:divsChild>
    </w:div>
    <w:div w:id="1237783679">
      <w:bodyDiv w:val="1"/>
      <w:marLeft w:val="0"/>
      <w:marRight w:val="0"/>
      <w:marTop w:val="0"/>
      <w:marBottom w:val="0"/>
      <w:divBdr>
        <w:top w:val="none" w:sz="0" w:space="0" w:color="auto"/>
        <w:left w:val="none" w:sz="0" w:space="0" w:color="auto"/>
        <w:bottom w:val="none" w:sz="0" w:space="0" w:color="auto"/>
        <w:right w:val="none" w:sz="0" w:space="0" w:color="auto"/>
      </w:divBdr>
    </w:div>
    <w:div w:id="1244340916">
      <w:bodyDiv w:val="1"/>
      <w:marLeft w:val="0"/>
      <w:marRight w:val="0"/>
      <w:marTop w:val="0"/>
      <w:marBottom w:val="0"/>
      <w:divBdr>
        <w:top w:val="none" w:sz="0" w:space="0" w:color="auto"/>
        <w:left w:val="none" w:sz="0" w:space="0" w:color="auto"/>
        <w:bottom w:val="none" w:sz="0" w:space="0" w:color="auto"/>
        <w:right w:val="none" w:sz="0" w:space="0" w:color="auto"/>
      </w:divBdr>
    </w:div>
    <w:div w:id="1269119192">
      <w:bodyDiv w:val="1"/>
      <w:marLeft w:val="0"/>
      <w:marRight w:val="0"/>
      <w:marTop w:val="0"/>
      <w:marBottom w:val="0"/>
      <w:divBdr>
        <w:top w:val="none" w:sz="0" w:space="0" w:color="auto"/>
        <w:left w:val="none" w:sz="0" w:space="0" w:color="auto"/>
        <w:bottom w:val="none" w:sz="0" w:space="0" w:color="auto"/>
        <w:right w:val="none" w:sz="0" w:space="0" w:color="auto"/>
      </w:divBdr>
      <w:divsChild>
        <w:div w:id="219631670">
          <w:marLeft w:val="274"/>
          <w:marRight w:val="0"/>
          <w:marTop w:val="0"/>
          <w:marBottom w:val="0"/>
          <w:divBdr>
            <w:top w:val="none" w:sz="0" w:space="0" w:color="auto"/>
            <w:left w:val="none" w:sz="0" w:space="0" w:color="auto"/>
            <w:bottom w:val="none" w:sz="0" w:space="0" w:color="auto"/>
            <w:right w:val="none" w:sz="0" w:space="0" w:color="auto"/>
          </w:divBdr>
        </w:div>
      </w:divsChild>
    </w:div>
    <w:div w:id="1281258288">
      <w:bodyDiv w:val="1"/>
      <w:marLeft w:val="0"/>
      <w:marRight w:val="0"/>
      <w:marTop w:val="0"/>
      <w:marBottom w:val="0"/>
      <w:divBdr>
        <w:top w:val="none" w:sz="0" w:space="0" w:color="auto"/>
        <w:left w:val="none" w:sz="0" w:space="0" w:color="auto"/>
        <w:bottom w:val="none" w:sz="0" w:space="0" w:color="auto"/>
        <w:right w:val="none" w:sz="0" w:space="0" w:color="auto"/>
      </w:divBdr>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424835865">
      <w:bodyDiv w:val="1"/>
      <w:marLeft w:val="0"/>
      <w:marRight w:val="0"/>
      <w:marTop w:val="0"/>
      <w:marBottom w:val="0"/>
      <w:divBdr>
        <w:top w:val="none" w:sz="0" w:space="0" w:color="auto"/>
        <w:left w:val="none" w:sz="0" w:space="0" w:color="auto"/>
        <w:bottom w:val="none" w:sz="0" w:space="0" w:color="auto"/>
        <w:right w:val="none" w:sz="0" w:space="0" w:color="auto"/>
      </w:divBdr>
    </w:div>
    <w:div w:id="1518278006">
      <w:bodyDiv w:val="1"/>
      <w:marLeft w:val="0"/>
      <w:marRight w:val="0"/>
      <w:marTop w:val="0"/>
      <w:marBottom w:val="0"/>
      <w:divBdr>
        <w:top w:val="none" w:sz="0" w:space="0" w:color="auto"/>
        <w:left w:val="none" w:sz="0" w:space="0" w:color="auto"/>
        <w:bottom w:val="none" w:sz="0" w:space="0" w:color="auto"/>
        <w:right w:val="none" w:sz="0" w:space="0" w:color="auto"/>
      </w:divBdr>
    </w:div>
    <w:div w:id="1542671162">
      <w:bodyDiv w:val="1"/>
      <w:marLeft w:val="0"/>
      <w:marRight w:val="0"/>
      <w:marTop w:val="0"/>
      <w:marBottom w:val="0"/>
      <w:divBdr>
        <w:top w:val="none" w:sz="0" w:space="0" w:color="auto"/>
        <w:left w:val="none" w:sz="0" w:space="0" w:color="auto"/>
        <w:bottom w:val="none" w:sz="0" w:space="0" w:color="auto"/>
        <w:right w:val="none" w:sz="0" w:space="0" w:color="auto"/>
      </w:divBdr>
    </w:div>
    <w:div w:id="1606497953">
      <w:bodyDiv w:val="1"/>
      <w:marLeft w:val="0"/>
      <w:marRight w:val="0"/>
      <w:marTop w:val="0"/>
      <w:marBottom w:val="0"/>
      <w:divBdr>
        <w:top w:val="none" w:sz="0" w:space="0" w:color="auto"/>
        <w:left w:val="none" w:sz="0" w:space="0" w:color="auto"/>
        <w:bottom w:val="none" w:sz="0" w:space="0" w:color="auto"/>
        <w:right w:val="none" w:sz="0" w:space="0" w:color="auto"/>
      </w:divBdr>
    </w:div>
    <w:div w:id="1706321836">
      <w:bodyDiv w:val="1"/>
      <w:marLeft w:val="0"/>
      <w:marRight w:val="0"/>
      <w:marTop w:val="0"/>
      <w:marBottom w:val="0"/>
      <w:divBdr>
        <w:top w:val="none" w:sz="0" w:space="0" w:color="auto"/>
        <w:left w:val="none" w:sz="0" w:space="0" w:color="auto"/>
        <w:bottom w:val="none" w:sz="0" w:space="0" w:color="auto"/>
        <w:right w:val="none" w:sz="0" w:space="0" w:color="auto"/>
      </w:divBdr>
    </w:div>
    <w:div w:id="1768965300">
      <w:bodyDiv w:val="1"/>
      <w:marLeft w:val="0"/>
      <w:marRight w:val="0"/>
      <w:marTop w:val="0"/>
      <w:marBottom w:val="0"/>
      <w:divBdr>
        <w:top w:val="none" w:sz="0" w:space="0" w:color="auto"/>
        <w:left w:val="none" w:sz="0" w:space="0" w:color="auto"/>
        <w:bottom w:val="none" w:sz="0" w:space="0" w:color="auto"/>
        <w:right w:val="none" w:sz="0" w:space="0" w:color="auto"/>
      </w:divBdr>
    </w:div>
    <w:div w:id="1774008888">
      <w:bodyDiv w:val="1"/>
      <w:marLeft w:val="0"/>
      <w:marRight w:val="0"/>
      <w:marTop w:val="0"/>
      <w:marBottom w:val="0"/>
      <w:divBdr>
        <w:top w:val="none" w:sz="0" w:space="0" w:color="auto"/>
        <w:left w:val="none" w:sz="0" w:space="0" w:color="auto"/>
        <w:bottom w:val="none" w:sz="0" w:space="0" w:color="auto"/>
        <w:right w:val="none" w:sz="0" w:space="0" w:color="auto"/>
      </w:divBdr>
    </w:div>
    <w:div w:id="1856504033">
      <w:bodyDiv w:val="1"/>
      <w:marLeft w:val="0"/>
      <w:marRight w:val="0"/>
      <w:marTop w:val="0"/>
      <w:marBottom w:val="0"/>
      <w:divBdr>
        <w:top w:val="none" w:sz="0" w:space="0" w:color="auto"/>
        <w:left w:val="none" w:sz="0" w:space="0" w:color="auto"/>
        <w:bottom w:val="none" w:sz="0" w:space="0" w:color="auto"/>
        <w:right w:val="none" w:sz="0" w:space="0" w:color="auto"/>
      </w:divBdr>
      <w:divsChild>
        <w:div w:id="682779334">
          <w:marLeft w:val="446"/>
          <w:marRight w:val="0"/>
          <w:marTop w:val="0"/>
          <w:marBottom w:val="0"/>
          <w:divBdr>
            <w:top w:val="none" w:sz="0" w:space="0" w:color="auto"/>
            <w:left w:val="none" w:sz="0" w:space="0" w:color="auto"/>
            <w:bottom w:val="none" w:sz="0" w:space="0" w:color="auto"/>
            <w:right w:val="none" w:sz="0" w:space="0" w:color="auto"/>
          </w:divBdr>
        </w:div>
      </w:divsChild>
    </w:div>
    <w:div w:id="1893466157">
      <w:bodyDiv w:val="1"/>
      <w:marLeft w:val="0"/>
      <w:marRight w:val="0"/>
      <w:marTop w:val="0"/>
      <w:marBottom w:val="0"/>
      <w:divBdr>
        <w:top w:val="none" w:sz="0" w:space="0" w:color="auto"/>
        <w:left w:val="none" w:sz="0" w:space="0" w:color="auto"/>
        <w:bottom w:val="none" w:sz="0" w:space="0" w:color="auto"/>
        <w:right w:val="none" w:sz="0" w:space="0" w:color="auto"/>
      </w:divBdr>
    </w:div>
    <w:div w:id="1974404832">
      <w:bodyDiv w:val="1"/>
      <w:marLeft w:val="0"/>
      <w:marRight w:val="0"/>
      <w:marTop w:val="0"/>
      <w:marBottom w:val="0"/>
      <w:divBdr>
        <w:top w:val="none" w:sz="0" w:space="0" w:color="auto"/>
        <w:left w:val="none" w:sz="0" w:space="0" w:color="auto"/>
        <w:bottom w:val="none" w:sz="0" w:space="0" w:color="auto"/>
        <w:right w:val="none" w:sz="0" w:space="0" w:color="auto"/>
      </w:divBdr>
    </w:div>
    <w:div w:id="204408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____________Microsoft_Office_PowerPoint1.pptx"/><Relationship Id="rId18" Type="http://schemas.openxmlformats.org/officeDocument/2006/relationships/hyperlink" Target="http://online.fasie.ru" TargetMode="External"/><Relationship Id="rId26" Type="http://schemas.openxmlformats.org/officeDocument/2006/relationships/hyperlink" Target="http://online.fasie.ru" TargetMode="External"/><Relationship Id="rId3" Type="http://schemas.openxmlformats.org/officeDocument/2006/relationships/styles" Target="styles.xml"/><Relationship Id="rId21" Type="http://schemas.openxmlformats.org/officeDocument/2006/relationships/hyperlink" Target="http://online.fasie.ru" TargetMode="Externa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http://online.fasie.ru" TargetMode="External"/><Relationship Id="rId25" Type="http://schemas.openxmlformats.org/officeDocument/2006/relationships/hyperlink" Target="http://online.fasie.ru" TargetMode="External"/><Relationship Id="rId2" Type="http://schemas.openxmlformats.org/officeDocument/2006/relationships/numbering" Target="numbering.xml"/><Relationship Id="rId16" Type="http://schemas.openxmlformats.org/officeDocument/2006/relationships/hyperlink" Target="http://online.fasie.ru" TargetMode="External"/><Relationship Id="rId20" Type="http://schemas.openxmlformats.org/officeDocument/2006/relationships/hyperlink" Target="http://online.fasie.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nline.fasie.ru" TargetMode="External"/><Relationship Id="rId24" Type="http://schemas.openxmlformats.org/officeDocument/2006/relationships/hyperlink" Target="http://www.fasie.ru" TargetMode="External"/><Relationship Id="rId5" Type="http://schemas.openxmlformats.org/officeDocument/2006/relationships/webSettings" Target="webSettings.xml"/><Relationship Id="rId15" Type="http://schemas.openxmlformats.org/officeDocument/2006/relationships/hyperlink" Target="http://online.fasie.ru" TargetMode="External"/><Relationship Id="rId23" Type="http://schemas.openxmlformats.org/officeDocument/2006/relationships/hyperlink" Target="http://online.fasie.ru" TargetMode="External"/><Relationship Id="rId28" Type="http://schemas.openxmlformats.org/officeDocument/2006/relationships/hyperlink" Target="http://online.fasie.ru" TargetMode="External"/><Relationship Id="rId10" Type="http://schemas.openxmlformats.org/officeDocument/2006/relationships/footer" Target="footer2.xml"/><Relationship Id="rId19" Type="http://schemas.openxmlformats.org/officeDocument/2006/relationships/hyperlink" Target="http://www.fasie.ru"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fasie.ru" TargetMode="External"/><Relationship Id="rId22" Type="http://schemas.openxmlformats.org/officeDocument/2006/relationships/hyperlink" Target="http://online.fasie.ru" TargetMode="External"/><Relationship Id="rId27" Type="http://schemas.openxmlformats.org/officeDocument/2006/relationships/hyperlink" Target="http://online.fasie.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D500E-29DE-4176-B0C0-D76453A5D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19415</Words>
  <Characters>110669</Characters>
  <Application>Microsoft Office Word</Application>
  <DocSecurity>0</DocSecurity>
  <Lines>922</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FASIE</Company>
  <LinksUpToDate>false</LinksUpToDate>
  <CharactersWithSpaces>129825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Толстых Денис Валерьевич</dc:creator>
  <cp:lastModifiedBy>Наташа</cp:lastModifiedBy>
  <cp:revision>2</cp:revision>
  <cp:lastPrinted>2015-04-20T15:21:00Z</cp:lastPrinted>
  <dcterms:created xsi:type="dcterms:W3CDTF">2018-08-21T09:00:00Z</dcterms:created>
  <dcterms:modified xsi:type="dcterms:W3CDTF">2018-08-21T09:00:00Z</dcterms:modified>
</cp:coreProperties>
</file>