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СВОДНЫЙ ГОДОВОЙ ДОКЛАД 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о ходе реализации </w:t>
      </w:r>
      <w:proofErr w:type="gramStart"/>
      <w:r w:rsidRPr="00EC429C">
        <w:rPr>
          <w:rFonts w:ascii="Times New Roman" w:hAnsi="Times New Roman" w:cs="Times New Roman"/>
          <w:b/>
          <w:sz w:val="44"/>
          <w:szCs w:val="44"/>
        </w:rPr>
        <w:t>и</w:t>
      </w:r>
      <w:proofErr w:type="gramEnd"/>
      <w:r w:rsidRPr="00EC429C">
        <w:rPr>
          <w:rFonts w:ascii="Times New Roman" w:hAnsi="Times New Roman" w:cs="Times New Roman"/>
          <w:b/>
          <w:sz w:val="44"/>
          <w:szCs w:val="44"/>
        </w:rPr>
        <w:t xml:space="preserve"> об оценке эффективности </w:t>
      </w:r>
      <w:r>
        <w:rPr>
          <w:rFonts w:ascii="Times New Roman" w:hAnsi="Times New Roman" w:cs="Times New Roman"/>
          <w:b/>
          <w:sz w:val="44"/>
          <w:szCs w:val="44"/>
        </w:rPr>
        <w:t>муниципальных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программ </w:t>
      </w:r>
      <w:r>
        <w:rPr>
          <w:rFonts w:ascii="Times New Roman" w:hAnsi="Times New Roman" w:cs="Times New Roman"/>
          <w:b/>
          <w:sz w:val="44"/>
          <w:szCs w:val="44"/>
        </w:rPr>
        <w:t>Батецкого муниципального района</w:t>
      </w:r>
    </w:p>
    <w:p w:rsidR="00495D75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  <w:r w:rsidRPr="00EC429C">
        <w:rPr>
          <w:rFonts w:ascii="Times New Roman" w:hAnsi="Times New Roman" w:cs="Times New Roman"/>
          <w:b/>
          <w:sz w:val="44"/>
          <w:szCs w:val="44"/>
        </w:rPr>
        <w:t xml:space="preserve"> за 20</w:t>
      </w:r>
      <w:r w:rsidR="0089327A">
        <w:rPr>
          <w:rFonts w:ascii="Times New Roman" w:hAnsi="Times New Roman" w:cs="Times New Roman"/>
          <w:b/>
          <w:sz w:val="44"/>
          <w:szCs w:val="44"/>
        </w:rPr>
        <w:t>2</w:t>
      </w:r>
      <w:r w:rsidR="00836CE7">
        <w:rPr>
          <w:rFonts w:ascii="Times New Roman" w:hAnsi="Times New Roman" w:cs="Times New Roman"/>
          <w:b/>
          <w:sz w:val="44"/>
          <w:szCs w:val="44"/>
        </w:rPr>
        <w:t>1</w:t>
      </w:r>
      <w:r w:rsidRPr="00EC429C">
        <w:rPr>
          <w:rFonts w:ascii="Times New Roman" w:hAnsi="Times New Roman" w:cs="Times New Roman"/>
          <w:b/>
          <w:sz w:val="44"/>
          <w:szCs w:val="44"/>
        </w:rPr>
        <w:t xml:space="preserve"> год</w:t>
      </w: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Default="00EC429C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702222" w:rsidRDefault="00702222" w:rsidP="00EC429C">
      <w:pPr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EC429C" w:rsidRPr="00EC429C" w:rsidRDefault="00EC429C" w:rsidP="00EC429C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429C">
        <w:rPr>
          <w:rFonts w:ascii="Times New Roman" w:hAnsi="Times New Roman" w:cs="Times New Roman"/>
          <w:b/>
          <w:sz w:val="28"/>
          <w:szCs w:val="28"/>
        </w:rPr>
        <w:lastRenderedPageBreak/>
        <w:t>1. Введение</w:t>
      </w:r>
    </w:p>
    <w:p w:rsidR="00EC429C" w:rsidRP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29C">
        <w:rPr>
          <w:rFonts w:ascii="Times New Roman" w:hAnsi="Times New Roman" w:cs="Times New Roman"/>
          <w:sz w:val="28"/>
          <w:szCs w:val="28"/>
        </w:rPr>
        <w:t xml:space="preserve">Сводный годовой доклад о ходе реализации </w:t>
      </w:r>
      <w:proofErr w:type="gramStart"/>
      <w:r w:rsidRPr="00EC429C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EC429C">
        <w:rPr>
          <w:rFonts w:ascii="Times New Roman" w:hAnsi="Times New Roman" w:cs="Times New Roman"/>
          <w:sz w:val="28"/>
          <w:szCs w:val="28"/>
        </w:rPr>
        <w:t xml:space="preserve"> об оценке эффективности муниципальных программ Батецкого муниципального района за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DA5C56">
        <w:rPr>
          <w:rFonts w:ascii="Times New Roman" w:hAnsi="Times New Roman" w:cs="Times New Roman"/>
          <w:sz w:val="28"/>
          <w:szCs w:val="28"/>
        </w:rPr>
        <w:t>1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 подготовлен на основании отчетов ответственных исполнителей муниципальных программ Батецкого муниципального района в соответствии </w:t>
      </w:r>
      <w:r w:rsidRPr="00EC429C">
        <w:rPr>
          <w:rFonts w:ascii="Times New Roman" w:eastAsia="Calibri" w:hAnsi="Times New Roman" w:cs="Times New Roman"/>
          <w:sz w:val="28"/>
          <w:szCs w:val="28"/>
        </w:rPr>
        <w:t xml:space="preserve">с Порядком проведения оценки эффективности реализации муниципальных программ Батецкого муниципального района, утвержденного постановлением Администрации муниципального района от 06.12.2013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29C">
        <w:rPr>
          <w:rFonts w:ascii="Times New Roman" w:eastAsia="Calibri" w:hAnsi="Times New Roman" w:cs="Times New Roman"/>
          <w:sz w:val="28"/>
          <w:szCs w:val="28"/>
        </w:rPr>
        <w:t>№ 759</w:t>
      </w:r>
      <w:r w:rsidRPr="00EC429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C429C" w:rsidRDefault="00EC429C" w:rsidP="00EC429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C429C">
        <w:rPr>
          <w:rFonts w:ascii="Times New Roman" w:hAnsi="Times New Roman" w:cs="Times New Roman"/>
          <w:sz w:val="28"/>
          <w:szCs w:val="28"/>
        </w:rPr>
        <w:t xml:space="preserve">Перечень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EC429C">
        <w:rPr>
          <w:rFonts w:ascii="Times New Roman" w:hAnsi="Times New Roman" w:cs="Times New Roman"/>
          <w:sz w:val="28"/>
          <w:szCs w:val="28"/>
        </w:rPr>
        <w:t xml:space="preserve"> программ </w:t>
      </w:r>
      <w:r>
        <w:rPr>
          <w:rFonts w:ascii="Times New Roman" w:hAnsi="Times New Roman" w:cs="Times New Roman"/>
          <w:sz w:val="28"/>
          <w:szCs w:val="28"/>
        </w:rPr>
        <w:t>Батецкого муниципального района</w:t>
      </w:r>
      <w:r w:rsidR="00DD1C55">
        <w:rPr>
          <w:rFonts w:ascii="Times New Roman" w:hAnsi="Times New Roman" w:cs="Times New Roman"/>
          <w:sz w:val="28"/>
          <w:szCs w:val="28"/>
        </w:rPr>
        <w:t xml:space="preserve"> и Батецкого сельского поселения</w:t>
      </w:r>
      <w:r w:rsidRPr="00EC429C">
        <w:rPr>
          <w:rFonts w:ascii="Times New Roman" w:hAnsi="Times New Roman" w:cs="Times New Roman"/>
          <w:sz w:val="28"/>
          <w:szCs w:val="28"/>
        </w:rPr>
        <w:t>, реализуемых в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836CE7">
        <w:rPr>
          <w:rFonts w:ascii="Times New Roman" w:hAnsi="Times New Roman" w:cs="Times New Roman"/>
          <w:sz w:val="28"/>
          <w:szCs w:val="28"/>
        </w:rPr>
        <w:t>1</w:t>
      </w:r>
      <w:r w:rsidRPr="00EC429C">
        <w:rPr>
          <w:rFonts w:ascii="Times New Roman" w:hAnsi="Times New Roman" w:cs="Times New Roman"/>
          <w:sz w:val="28"/>
          <w:szCs w:val="28"/>
        </w:rPr>
        <w:t xml:space="preserve"> году (утвержден </w:t>
      </w:r>
      <w:r>
        <w:rPr>
          <w:rFonts w:ascii="Times New Roman" w:hAnsi="Times New Roman" w:cs="Times New Roman"/>
          <w:sz w:val="28"/>
          <w:szCs w:val="28"/>
        </w:rPr>
        <w:t>постановлением Администрации Батец</w:t>
      </w:r>
      <w:r w:rsidR="0089327A">
        <w:rPr>
          <w:rFonts w:ascii="Times New Roman" w:hAnsi="Times New Roman" w:cs="Times New Roman"/>
          <w:sz w:val="28"/>
          <w:szCs w:val="28"/>
        </w:rPr>
        <w:t xml:space="preserve">кого муниципального района от </w:t>
      </w:r>
      <w:r w:rsidR="00836CE7">
        <w:rPr>
          <w:rFonts w:ascii="Times New Roman" w:hAnsi="Times New Roman" w:cs="Times New Roman"/>
          <w:sz w:val="28"/>
          <w:szCs w:val="28"/>
        </w:rPr>
        <w:t>12</w:t>
      </w:r>
      <w:r w:rsidR="0089327A">
        <w:rPr>
          <w:rFonts w:ascii="Times New Roman" w:hAnsi="Times New Roman" w:cs="Times New Roman"/>
          <w:sz w:val="28"/>
          <w:szCs w:val="28"/>
        </w:rPr>
        <w:t>.10</w:t>
      </w:r>
      <w:r>
        <w:rPr>
          <w:rFonts w:ascii="Times New Roman" w:hAnsi="Times New Roman" w:cs="Times New Roman"/>
          <w:sz w:val="28"/>
          <w:szCs w:val="28"/>
        </w:rPr>
        <w:t>.20</w:t>
      </w:r>
      <w:r w:rsidR="001B286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836CE7">
        <w:rPr>
          <w:rFonts w:ascii="Times New Roman" w:hAnsi="Times New Roman" w:cs="Times New Roman"/>
          <w:sz w:val="28"/>
          <w:szCs w:val="28"/>
        </w:rPr>
        <w:t>620</w:t>
      </w:r>
      <w:r>
        <w:rPr>
          <w:rFonts w:ascii="Times New Roman" w:hAnsi="Times New Roman" w:cs="Times New Roman"/>
          <w:sz w:val="28"/>
          <w:szCs w:val="28"/>
        </w:rPr>
        <w:t>):</w:t>
      </w:r>
      <w:proofErr w:type="gramEnd"/>
    </w:p>
    <w:p w:rsidR="00EC429C" w:rsidRPr="0023792C" w:rsidRDefault="00EC429C" w:rsidP="00DD1C55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23792C">
        <w:rPr>
          <w:rFonts w:ascii="Times New Roman" w:eastAsia="Calibri" w:hAnsi="Times New Roman" w:cs="Times New Roman"/>
          <w:b/>
          <w:sz w:val="28"/>
          <w:szCs w:val="28"/>
        </w:rPr>
        <w:t>ПЕРЕЧЕНЬ</w:t>
      </w:r>
    </w:p>
    <w:p w:rsidR="00DD1C55" w:rsidRPr="00836CE7" w:rsidRDefault="00EC429C" w:rsidP="00DD1C55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муниципальных программ Батецкого </w:t>
      </w:r>
      <w:proofErr w:type="gramStart"/>
      <w:r w:rsidRPr="00836CE7">
        <w:rPr>
          <w:rFonts w:ascii="Times New Roman" w:eastAsia="Calibri" w:hAnsi="Times New Roman" w:cs="Times New Roman"/>
          <w:b/>
          <w:sz w:val="28"/>
          <w:szCs w:val="28"/>
        </w:rPr>
        <w:t>муниципального</w:t>
      </w:r>
      <w:proofErr w:type="gramEnd"/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 района </w:t>
      </w:r>
    </w:p>
    <w:p w:rsidR="00EC429C" w:rsidRPr="00836CE7" w:rsidRDefault="00EC429C" w:rsidP="00DD1C55">
      <w:pPr>
        <w:spacing w:after="0"/>
        <w:contextualSpacing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CE7">
        <w:rPr>
          <w:rFonts w:ascii="Times New Roman" w:eastAsia="Calibri" w:hAnsi="Times New Roman" w:cs="Times New Roman"/>
          <w:b/>
          <w:sz w:val="28"/>
          <w:szCs w:val="28"/>
        </w:rPr>
        <w:t>на 20</w:t>
      </w:r>
      <w:r w:rsidR="00836CE7" w:rsidRPr="00836CE7">
        <w:rPr>
          <w:rFonts w:ascii="Times New Roman" w:eastAsia="Calibri" w:hAnsi="Times New Roman" w:cs="Times New Roman"/>
          <w:b/>
          <w:sz w:val="28"/>
          <w:szCs w:val="28"/>
        </w:rPr>
        <w:t>21</w:t>
      </w:r>
      <w:r w:rsidRPr="00836CE7">
        <w:rPr>
          <w:rFonts w:ascii="Times New Roman" w:eastAsia="Calibri" w:hAnsi="Times New Roman" w:cs="Times New Roman"/>
          <w:b/>
          <w:sz w:val="28"/>
          <w:szCs w:val="28"/>
        </w:rPr>
        <w:t xml:space="preserve"> год</w:t>
      </w:r>
    </w:p>
    <w:tbl>
      <w:tblPr>
        <w:tblW w:w="9634" w:type="dxa"/>
        <w:tblInd w:w="93" w:type="dxa"/>
        <w:tblLook w:val="04A0"/>
      </w:tblPr>
      <w:tblGrid>
        <w:gridCol w:w="776"/>
        <w:gridCol w:w="3917"/>
        <w:gridCol w:w="1418"/>
        <w:gridCol w:w="3523"/>
      </w:tblGrid>
      <w:tr w:rsidR="00836CE7" w:rsidRPr="00836CE7" w:rsidTr="00E51C21">
        <w:trPr>
          <w:trHeight w:val="649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ind w:left="-93" w:right="-56"/>
              <w:jc w:val="center"/>
              <w:rPr>
                <w:rFonts w:ascii="Times New Roman" w:hAnsi="Times New Roman" w:cs="Times New Roman"/>
                <w:color w:val="000000"/>
                <w:szCs w:val="28"/>
              </w:rPr>
            </w:pPr>
            <w:r w:rsidRPr="00836CE7">
              <w:rPr>
                <w:rFonts w:ascii="Times New Roman" w:eastAsia="Arial Unicode MS" w:hAnsi="Times New Roman" w:cs="Times New Roman"/>
                <w:sz w:val="28"/>
              </w:rPr>
              <w:t xml:space="preserve">№ </w:t>
            </w:r>
            <w:proofErr w:type="spellStart"/>
            <w:proofErr w:type="gramStart"/>
            <w:r w:rsidRPr="00836CE7">
              <w:rPr>
                <w:rFonts w:ascii="Times New Roman" w:eastAsia="Arial Unicode MS" w:hAnsi="Times New Roman" w:cs="Times New Roman"/>
                <w:sz w:val="28"/>
              </w:rPr>
              <w:t>п</w:t>
            </w:r>
            <w:proofErr w:type="spellEnd"/>
            <w:proofErr w:type="gramEnd"/>
            <w:r w:rsidRPr="00836CE7">
              <w:rPr>
                <w:rFonts w:ascii="Times New Roman" w:eastAsia="Arial Unicode MS" w:hAnsi="Times New Roman" w:cs="Times New Roman"/>
                <w:sz w:val="28"/>
              </w:rPr>
              <w:t>/</w:t>
            </w:r>
            <w:proofErr w:type="spellStart"/>
            <w:r w:rsidRPr="00836CE7">
              <w:rPr>
                <w:rFonts w:ascii="Times New Roman" w:eastAsia="Arial Unicode MS" w:hAnsi="Times New Roman" w:cs="Times New Roman"/>
                <w:sz w:val="28"/>
              </w:rPr>
              <w:t>п</w:t>
            </w:r>
            <w:proofErr w:type="spellEnd"/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Наименование программ, подпрограмм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ind w:left="-108" w:right="-88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Ответственные исполнители</w:t>
            </w:r>
          </w:p>
        </w:tc>
      </w:tr>
      <w:tr w:rsidR="00836CE7" w:rsidRPr="00836CE7" w:rsidTr="00E51C21">
        <w:trPr>
          <w:trHeight w:val="105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«Обеспечение жильем молодых семей в Батецком муниципальном районе»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2014-2021 годы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26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малого и среднего предпринимательства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2018-2023 годы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976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«Комплексное развитие сельских территорий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2020-2025 годы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87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«Управление муниципальными финансами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2021-2026 годы</w:t>
            </w:r>
          </w:p>
        </w:tc>
        <w:tc>
          <w:tcPr>
            <w:tcW w:w="3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финансов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42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«Организация и обеспечение осуществления бюджетного процесса, управление муниципальным долгом Батецкого муниципального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76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«Финансовая поддержка муниципальных образований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83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4.3.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«Повышение эффективности бюджетных расходов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63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«Патриотическое воспитание населения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2017-2021 годы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культуры и туризма Администрации Батецкого муниципального района,</w:t>
            </w:r>
          </w:p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60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 района»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2017-2023 годы</w:t>
            </w:r>
          </w:p>
        </w:tc>
        <w:tc>
          <w:tcPr>
            <w:tcW w:w="352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50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6.1.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«Содержание и ремонт автомобильных дорог местного значения вне границ населенных пунктов муниципального района»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501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6.2.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autoSpaceDE w:val="0"/>
              <w:autoSpaceDN w:val="0"/>
              <w:adjustRightInd w:val="0"/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безопасности дорожного движения на автомобильных дорогах местного значения вне границ населенных пунктов муниципального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2017-2023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501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культуры и туризма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2014-2021 годы</w:t>
            </w:r>
          </w:p>
        </w:tc>
        <w:tc>
          <w:tcPr>
            <w:tcW w:w="352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культуры и туризма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592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«Культура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54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«Сохранение культурного наследия Батецкого муниципального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283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7.3.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«Развитие туризма на территории Батецкого муниципального района»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56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7.4.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реализации муниципальной программы Батецкого района «Развитие культуры и туризма в Батецком муниципальном районе»</w:t>
            </w: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265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«Развитие физической культуры и спорта на территории Батецкого муниципального района»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2020-2024 годы</w:t>
            </w:r>
          </w:p>
        </w:tc>
        <w:tc>
          <w:tcPr>
            <w:tcW w:w="35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1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образования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2021-2026 годы</w:t>
            </w:r>
          </w:p>
        </w:tc>
        <w:tc>
          <w:tcPr>
            <w:tcW w:w="352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дошкольного и общего образования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118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дополнительного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образования в Батецком муниципальном 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13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9.3.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«Вовлечение молодежи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 в социальную практику»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679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9.4.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«Социальная адаптация детей-сирот и детей, оставшихся без попечения родителей, а также лиц из числа детей-сирот и детей, оставшихся без попечения родителей»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08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9.5.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Подпрограмма «Обеспечение реализации муниципальной программы «Развитие образования в Батецком муниципальном 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42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«Совершенствование системы муниципального управления и развитие местного самоуправления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2017-2021 годы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36CE7" w:rsidRPr="00836CE7" w:rsidTr="00E51C21">
        <w:trPr>
          <w:trHeight w:val="903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10.1.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муниципальной службы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114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10.2.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«Развитие территориального общественного самоуправления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847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10.3.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Подпрограмма «Развитие информационного общества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</w:t>
            </w: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83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10.4.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Подпрограмма «Противодействие коррупции в Батецком муниципальном районе»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11.</w:t>
            </w:r>
          </w:p>
        </w:tc>
        <w:tc>
          <w:tcPr>
            <w:tcW w:w="39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«Профилактика правонарушений, терроризма и экстремизма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2020-2024 годы</w:t>
            </w:r>
          </w:p>
        </w:tc>
        <w:tc>
          <w:tcPr>
            <w:tcW w:w="35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по делам ГО и ЧС и мобилизационной подготовке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72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12.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«Обеспечение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2018-2023 годы</w:t>
            </w:r>
          </w:p>
        </w:tc>
        <w:tc>
          <w:tcPr>
            <w:tcW w:w="352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экономического планирования и прогнозирования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858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12.1.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«Повышение инвестиционной привлекательности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605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12.2.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Подпрограмма «Развитие торговли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2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36CE7" w:rsidRPr="00836CE7" w:rsidTr="00E51C21">
        <w:trPr>
          <w:trHeight w:val="91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13.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агропромышленного комплекса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2021-2025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сельского хозяйства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«Комплексные меры противодействия наркомании и зависимости от других </w:t>
            </w:r>
            <w:proofErr w:type="spell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2018-2021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Комитет образования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«Развитие и совершенствование форм поддержки социально ориентированных некоммерческих организаций на территории Батецкого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2018-2021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36CE7" w:rsidRPr="00836CE7" w:rsidTr="00E51C21">
        <w:trPr>
          <w:trHeight w:val="136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16.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«Развитие инфраструктуры водоснабжения и водоотведения населенных пунктов Батецкого муниципального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2015-2021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17.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Муниципальная программа «Гармонизация межнациональных отношений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 </w:t>
            </w: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2017-2021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Комитет организационной и правовой работы Администрации Батецкого </w:t>
            </w:r>
            <w:proofErr w:type="gramStart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муниципального</w:t>
            </w:r>
            <w:proofErr w:type="gramEnd"/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18.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Муниципальная программа </w:t>
            </w: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«Обеспечение прав потребителей в </w:t>
            </w:r>
            <w:proofErr w:type="gramStart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2019-2021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 xml:space="preserve">Отдел экономического планирования и прогнозирования </w:t>
            </w:r>
            <w:r w:rsidRPr="00836CE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Администрации Батецкого муниципального района</w:t>
            </w:r>
          </w:p>
        </w:tc>
      </w:tr>
      <w:tr w:rsidR="00836CE7" w:rsidRPr="00836CE7" w:rsidTr="00E51C21">
        <w:trPr>
          <w:trHeight w:val="1110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ind w:left="-93" w:right="-56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19.</w:t>
            </w:r>
          </w:p>
        </w:tc>
        <w:tc>
          <w:tcPr>
            <w:tcW w:w="3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ind w:left="-108" w:right="-8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Муниципальная программа «Программа по формированию законопослушного поведения участников дорожного движения на территории Батецкого муниципального района»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36CE7" w:rsidRPr="00836CE7" w:rsidRDefault="00836CE7" w:rsidP="00E51C21">
            <w:pPr>
              <w:spacing w:line="240" w:lineRule="exact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2020-2022 годы</w:t>
            </w:r>
          </w:p>
        </w:tc>
        <w:tc>
          <w:tcPr>
            <w:tcW w:w="3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6CE7" w:rsidRPr="00836CE7" w:rsidRDefault="00836CE7" w:rsidP="00E51C21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836CE7">
              <w:rPr>
                <w:rFonts w:ascii="Times New Roman" w:hAnsi="Times New Roman" w:cs="Times New Roman"/>
                <w:sz w:val="28"/>
                <w:szCs w:val="28"/>
              </w:rPr>
              <w:t>Отдел строительства, архитектуры и ЖКХ Администрации Батецкого муниципального района</w:t>
            </w:r>
          </w:p>
        </w:tc>
      </w:tr>
    </w:tbl>
    <w:p w:rsidR="00836CE7" w:rsidRPr="00836CE7" w:rsidRDefault="00836CE7" w:rsidP="00836CE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36CE7">
        <w:rPr>
          <w:rFonts w:ascii="Times New Roman" w:hAnsi="Times New Roman" w:cs="Times New Roman"/>
          <w:b/>
          <w:sz w:val="28"/>
        </w:rPr>
        <w:t>ПЕРЕЧЕНЬ</w:t>
      </w:r>
    </w:p>
    <w:p w:rsidR="00836CE7" w:rsidRPr="00836CE7" w:rsidRDefault="00836CE7" w:rsidP="00836CE7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836CE7">
        <w:rPr>
          <w:rFonts w:ascii="Times New Roman" w:hAnsi="Times New Roman" w:cs="Times New Roman"/>
          <w:b/>
          <w:sz w:val="28"/>
        </w:rPr>
        <w:t>муниципальных программ Батецкого сельского поселения на 2021 год</w:t>
      </w:r>
    </w:p>
    <w:tbl>
      <w:tblPr>
        <w:tblW w:w="9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4536"/>
        <w:gridCol w:w="1560"/>
        <w:gridCol w:w="3119"/>
      </w:tblGrid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№ п/п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 xml:space="preserve">Наименовае программы 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ind w:left="-108" w:right="-108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Срок реализации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Ответственные исполнители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1.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«Формирование современной городской среды на территории Батецкого сельского поселения Батецкого муниципального района Новгородской области»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2018-2024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2.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 xml:space="preserve">Муниципальная программа </w:t>
            </w:r>
            <w:r>
              <w:rPr>
                <w:rFonts w:eastAsia="Arial Unicode MS"/>
                <w:noProof/>
              </w:rPr>
              <w:t>«</w:t>
            </w:r>
            <w:r w:rsidRPr="007D1B1C">
              <w:rPr>
                <w:rFonts w:eastAsia="Arial Unicode MS"/>
                <w:noProof/>
              </w:rPr>
              <w:t>Комплексное развитие социальной инфраструктуры Батецкого сельского поселения</w:t>
            </w:r>
            <w:r>
              <w:rPr>
                <w:rFonts w:eastAsia="Arial Unicode MS"/>
                <w:noProof/>
              </w:rPr>
              <w:t>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2018-2022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3.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«Комплексное развитие транспортной инфраструктуры Батецкого сельского поселения»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2017-2032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4.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«Комплексное развитие систем коммунальной инфраструктуры Батецкого сельского поселения»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2017-2027</w:t>
            </w:r>
            <w:r>
              <w:rPr>
                <w:rFonts w:eastAsia="Arial Unicode MS"/>
                <w:noProof/>
              </w:rPr>
              <w:t xml:space="preserve"> </w:t>
            </w:r>
            <w:r w:rsidRPr="007D1B1C">
              <w:rPr>
                <w:rFonts w:eastAsia="Arial Unicode MS"/>
                <w:noProof/>
              </w:rPr>
              <w:t>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5.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«Комплексное развитие территории Батецкого сельского поселения»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spacing w:line="240" w:lineRule="exact"/>
              <w:jc w:val="center"/>
              <w:rPr>
                <w:rFonts w:eastAsia="Arial Unicode MS"/>
                <w:sz w:val="28"/>
              </w:rPr>
            </w:pPr>
            <w:r w:rsidRPr="007D1B1C">
              <w:rPr>
                <w:rFonts w:eastAsia="Arial Unicode MS"/>
                <w:sz w:val="28"/>
              </w:rPr>
              <w:t>2021-2023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6.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«Развитие культуры, физич</w:t>
            </w:r>
            <w:r>
              <w:rPr>
                <w:rFonts w:eastAsia="Arial Unicode MS"/>
                <w:noProof/>
              </w:rPr>
              <w:t>еской культуры и спорта на терр</w:t>
            </w:r>
            <w:r w:rsidRPr="007D1B1C">
              <w:rPr>
                <w:rFonts w:eastAsia="Arial Unicode MS"/>
                <w:noProof/>
              </w:rPr>
              <w:t>и</w:t>
            </w:r>
            <w:r>
              <w:rPr>
                <w:rFonts w:eastAsia="Arial Unicode MS"/>
                <w:noProof/>
              </w:rPr>
              <w:t>т</w:t>
            </w:r>
            <w:r w:rsidRPr="007D1B1C">
              <w:rPr>
                <w:rFonts w:eastAsia="Arial Unicode MS"/>
                <w:noProof/>
              </w:rPr>
              <w:t>ории Батецкого сельского поселения»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</w:rPr>
              <w:t>2021-2024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  <w:tr w:rsidR="00836CE7" w:rsidRPr="007D1B1C" w:rsidTr="00E51C21">
        <w:tc>
          <w:tcPr>
            <w:tcW w:w="675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7.</w:t>
            </w:r>
          </w:p>
        </w:tc>
        <w:tc>
          <w:tcPr>
            <w:tcW w:w="4536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Муниципальная программа «Обеспечение первичных мер пожарной безопасности на территории Батецкого сельского поселения»</w:t>
            </w:r>
          </w:p>
        </w:tc>
        <w:tc>
          <w:tcPr>
            <w:tcW w:w="1560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jc w:val="center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</w:rPr>
              <w:t>2021-2023 годы</w:t>
            </w:r>
          </w:p>
        </w:tc>
        <w:tc>
          <w:tcPr>
            <w:tcW w:w="3119" w:type="dxa"/>
          </w:tcPr>
          <w:p w:rsidR="00836CE7" w:rsidRPr="007D1B1C" w:rsidRDefault="00836CE7" w:rsidP="00E51C21">
            <w:pPr>
              <w:pStyle w:val="a3"/>
              <w:tabs>
                <w:tab w:val="clear" w:pos="4153"/>
                <w:tab w:val="clear" w:pos="8306"/>
              </w:tabs>
              <w:spacing w:line="240" w:lineRule="exact"/>
              <w:rPr>
                <w:rFonts w:eastAsia="Arial Unicode MS"/>
                <w:noProof/>
              </w:rPr>
            </w:pPr>
            <w:r w:rsidRPr="007D1B1C">
              <w:rPr>
                <w:rFonts w:eastAsia="Arial Unicode MS"/>
                <w:noProof/>
              </w:rPr>
              <w:t>Управление по работе с территориями Администрации Батецкого муниципального района</w:t>
            </w:r>
          </w:p>
        </w:tc>
      </w:tr>
    </w:tbl>
    <w:p w:rsidR="00321246" w:rsidRPr="0023792C" w:rsidRDefault="00A9057E" w:rsidP="00321246">
      <w:pPr>
        <w:spacing w:after="0"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Общие сведения о реализации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A9057E" w:rsidRPr="00321246" w:rsidRDefault="00A9057E" w:rsidP="00321246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792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21246" w:rsidRPr="0023792C">
        <w:rPr>
          <w:rFonts w:ascii="Times New Roman" w:hAnsi="Times New Roman" w:cs="Times New Roman"/>
          <w:b/>
          <w:sz w:val="28"/>
          <w:szCs w:val="28"/>
        </w:rPr>
        <w:t>за 20</w:t>
      </w:r>
      <w:r w:rsidR="0089327A">
        <w:rPr>
          <w:rFonts w:ascii="Times New Roman" w:hAnsi="Times New Roman" w:cs="Times New Roman"/>
          <w:b/>
          <w:sz w:val="28"/>
          <w:szCs w:val="28"/>
        </w:rPr>
        <w:t>2</w:t>
      </w:r>
      <w:r w:rsidR="00836CE7">
        <w:rPr>
          <w:rFonts w:ascii="Times New Roman" w:hAnsi="Times New Roman" w:cs="Times New Roman"/>
          <w:b/>
          <w:sz w:val="28"/>
          <w:szCs w:val="28"/>
        </w:rPr>
        <w:t>1</w:t>
      </w:r>
      <w:r w:rsidRPr="0023792C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321246" w:rsidRPr="00702222" w:rsidRDefault="00A9057E" w:rsidP="00702222">
      <w:pPr>
        <w:spacing w:line="28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02222">
        <w:rPr>
          <w:rFonts w:ascii="Times New Roman" w:hAnsi="Times New Roman" w:cs="Times New Roman"/>
          <w:b/>
          <w:sz w:val="28"/>
          <w:szCs w:val="28"/>
        </w:rPr>
        <w:t>Финансирование программ</w:t>
      </w:r>
    </w:p>
    <w:p w:rsidR="008A7D26" w:rsidRPr="00E51C21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7D26">
        <w:rPr>
          <w:rFonts w:ascii="Times New Roman" w:hAnsi="Times New Roman" w:cs="Times New Roman"/>
          <w:sz w:val="28"/>
          <w:szCs w:val="28"/>
        </w:rPr>
        <w:t>В 20</w:t>
      </w:r>
      <w:r w:rsidR="0089327A">
        <w:rPr>
          <w:rFonts w:ascii="Times New Roman" w:hAnsi="Times New Roman" w:cs="Times New Roman"/>
          <w:sz w:val="28"/>
          <w:szCs w:val="28"/>
        </w:rPr>
        <w:t>2</w:t>
      </w:r>
      <w:r w:rsidR="00836CE7">
        <w:rPr>
          <w:rFonts w:ascii="Times New Roman" w:hAnsi="Times New Roman" w:cs="Times New Roman"/>
          <w:sz w:val="28"/>
          <w:szCs w:val="28"/>
        </w:rPr>
        <w:t>1</w:t>
      </w:r>
      <w:r w:rsidRPr="008A7D26">
        <w:rPr>
          <w:rFonts w:ascii="Times New Roman" w:hAnsi="Times New Roman" w:cs="Times New Roman"/>
          <w:sz w:val="28"/>
          <w:szCs w:val="28"/>
        </w:rPr>
        <w:t xml:space="preserve"> году осуществлялась реализация </w:t>
      </w:r>
      <w:r w:rsidR="00321246" w:rsidRPr="008A7D26">
        <w:rPr>
          <w:rFonts w:ascii="Times New Roman" w:hAnsi="Times New Roman" w:cs="Times New Roman"/>
          <w:sz w:val="28"/>
          <w:szCs w:val="28"/>
        </w:rPr>
        <w:t>2</w:t>
      </w:r>
      <w:r w:rsidR="00836CE7">
        <w:rPr>
          <w:rFonts w:ascii="Times New Roman" w:hAnsi="Times New Roman" w:cs="Times New Roman"/>
          <w:sz w:val="28"/>
          <w:szCs w:val="28"/>
        </w:rPr>
        <w:t>6</w:t>
      </w:r>
      <w:r w:rsidRPr="008A7D26">
        <w:rPr>
          <w:rFonts w:ascii="Times New Roman" w:hAnsi="Times New Roman" w:cs="Times New Roman"/>
          <w:sz w:val="28"/>
          <w:szCs w:val="28"/>
        </w:rPr>
        <w:t xml:space="preserve"> </w:t>
      </w:r>
      <w:r w:rsidR="00321246" w:rsidRPr="008A7D26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  <w:r w:rsidR="00836CE7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321246" w:rsidRPr="008A7D26">
        <w:rPr>
          <w:rFonts w:ascii="Times New Roman" w:hAnsi="Times New Roman" w:cs="Times New Roman"/>
          <w:sz w:val="28"/>
          <w:szCs w:val="28"/>
        </w:rPr>
        <w:t>(</w:t>
      </w:r>
      <w:r w:rsidR="00836CE7">
        <w:rPr>
          <w:rFonts w:ascii="Times New Roman" w:hAnsi="Times New Roman" w:cs="Times New Roman"/>
          <w:sz w:val="28"/>
          <w:szCs w:val="28"/>
        </w:rPr>
        <w:t>7</w:t>
      </w:r>
      <w:r w:rsidR="00321246" w:rsidRPr="008A7D26">
        <w:rPr>
          <w:rFonts w:ascii="Times New Roman" w:hAnsi="Times New Roman" w:cs="Times New Roman"/>
          <w:sz w:val="28"/>
          <w:szCs w:val="28"/>
        </w:rPr>
        <w:t xml:space="preserve"> программ Батецкого сельского поселения)</w:t>
      </w:r>
      <w:r w:rsidRPr="008A7D26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321246" w:rsidRPr="008A7D26">
        <w:rPr>
          <w:rFonts w:ascii="Times New Roman" w:hAnsi="Times New Roman" w:cs="Times New Roman"/>
          <w:sz w:val="28"/>
          <w:szCs w:val="28"/>
        </w:rPr>
        <w:t>2</w:t>
      </w:r>
      <w:r w:rsidR="00836CE7">
        <w:rPr>
          <w:rFonts w:ascii="Times New Roman" w:hAnsi="Times New Roman" w:cs="Times New Roman"/>
          <w:sz w:val="28"/>
          <w:szCs w:val="28"/>
        </w:rPr>
        <w:t>0</w:t>
      </w:r>
      <w:r w:rsidRPr="008A7D26">
        <w:rPr>
          <w:rFonts w:ascii="Times New Roman" w:hAnsi="Times New Roman" w:cs="Times New Roman"/>
          <w:sz w:val="28"/>
          <w:szCs w:val="28"/>
        </w:rPr>
        <w:t xml:space="preserve"> подпрограмм. </w:t>
      </w:r>
      <w:r w:rsidRPr="00E51C21">
        <w:rPr>
          <w:rFonts w:ascii="Times New Roman" w:hAnsi="Times New Roman" w:cs="Times New Roman"/>
          <w:sz w:val="28"/>
          <w:szCs w:val="28"/>
        </w:rPr>
        <w:t xml:space="preserve">На реализацию </w:t>
      </w:r>
      <w:r w:rsidR="00321246" w:rsidRPr="00E51C21">
        <w:rPr>
          <w:rFonts w:ascii="Times New Roman" w:hAnsi="Times New Roman" w:cs="Times New Roman"/>
          <w:sz w:val="28"/>
          <w:szCs w:val="28"/>
        </w:rPr>
        <w:t>муниципальных программ</w:t>
      </w:r>
      <w:r w:rsidRPr="00E51C21">
        <w:rPr>
          <w:rFonts w:ascii="Times New Roman" w:hAnsi="Times New Roman" w:cs="Times New Roman"/>
          <w:sz w:val="28"/>
          <w:szCs w:val="28"/>
        </w:rPr>
        <w:t xml:space="preserve"> в 20</w:t>
      </w:r>
      <w:r w:rsidR="0089327A" w:rsidRPr="00E51C21">
        <w:rPr>
          <w:rFonts w:ascii="Times New Roman" w:hAnsi="Times New Roman" w:cs="Times New Roman"/>
          <w:sz w:val="28"/>
          <w:szCs w:val="28"/>
        </w:rPr>
        <w:t>2</w:t>
      </w:r>
      <w:r w:rsidR="00E51C21" w:rsidRPr="00E51C21">
        <w:rPr>
          <w:rFonts w:ascii="Times New Roman" w:hAnsi="Times New Roman" w:cs="Times New Roman"/>
          <w:sz w:val="28"/>
          <w:szCs w:val="28"/>
        </w:rPr>
        <w:t>1</w:t>
      </w:r>
      <w:r w:rsidRPr="00E51C21">
        <w:rPr>
          <w:rFonts w:ascii="Times New Roman" w:hAnsi="Times New Roman" w:cs="Times New Roman"/>
          <w:sz w:val="28"/>
          <w:szCs w:val="28"/>
        </w:rPr>
        <w:t xml:space="preserve"> году</w:t>
      </w:r>
      <w:r w:rsidR="008A7D26" w:rsidRPr="00E51C21">
        <w:rPr>
          <w:rFonts w:ascii="Times New Roman" w:hAnsi="Times New Roman" w:cs="Times New Roman"/>
          <w:sz w:val="28"/>
          <w:szCs w:val="28"/>
        </w:rPr>
        <w:t xml:space="preserve"> </w:t>
      </w:r>
      <w:r w:rsidRPr="00E51C21">
        <w:rPr>
          <w:rFonts w:ascii="Times New Roman" w:hAnsi="Times New Roman" w:cs="Times New Roman"/>
          <w:sz w:val="28"/>
          <w:szCs w:val="28"/>
        </w:rPr>
        <w:t xml:space="preserve"> направлено </w:t>
      </w:r>
      <w:r w:rsidR="00E51C21" w:rsidRPr="00E51C21">
        <w:rPr>
          <w:rFonts w:ascii="Times New Roman" w:hAnsi="Times New Roman" w:cs="Times New Roman"/>
          <w:sz w:val="28"/>
          <w:szCs w:val="28"/>
        </w:rPr>
        <w:t>20</w:t>
      </w:r>
      <w:r w:rsidR="00E45FA5">
        <w:rPr>
          <w:rFonts w:ascii="Times New Roman" w:hAnsi="Times New Roman" w:cs="Times New Roman"/>
          <w:sz w:val="28"/>
          <w:szCs w:val="28"/>
        </w:rPr>
        <w:t>2</w:t>
      </w:r>
      <w:r w:rsidR="00E51C21" w:rsidRPr="00E51C21">
        <w:rPr>
          <w:rFonts w:ascii="Times New Roman" w:hAnsi="Times New Roman" w:cs="Times New Roman"/>
          <w:sz w:val="28"/>
          <w:szCs w:val="28"/>
        </w:rPr>
        <w:t>,</w:t>
      </w:r>
      <w:r w:rsidR="00E45FA5">
        <w:rPr>
          <w:rFonts w:ascii="Times New Roman" w:hAnsi="Times New Roman" w:cs="Times New Roman"/>
          <w:sz w:val="28"/>
          <w:szCs w:val="28"/>
        </w:rPr>
        <w:t>8</w:t>
      </w:r>
      <w:r w:rsidRPr="00E51C21">
        <w:rPr>
          <w:rFonts w:ascii="Times New Roman" w:hAnsi="Times New Roman" w:cs="Times New Roman"/>
          <w:sz w:val="28"/>
          <w:szCs w:val="28"/>
        </w:rPr>
        <w:t xml:space="preserve"> мл</w:t>
      </w:r>
      <w:r w:rsidR="008A7D26" w:rsidRPr="00E51C21">
        <w:rPr>
          <w:rFonts w:ascii="Times New Roman" w:hAnsi="Times New Roman" w:cs="Times New Roman"/>
          <w:sz w:val="28"/>
          <w:szCs w:val="28"/>
        </w:rPr>
        <w:t>н</w:t>
      </w:r>
      <w:proofErr w:type="gramStart"/>
      <w:r w:rsidRPr="00E51C2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51C21">
        <w:rPr>
          <w:rFonts w:ascii="Times New Roman" w:hAnsi="Times New Roman" w:cs="Times New Roman"/>
          <w:sz w:val="28"/>
          <w:szCs w:val="28"/>
        </w:rPr>
        <w:t>ублей, в том числе:</w:t>
      </w:r>
    </w:p>
    <w:p w:rsidR="008A7D26" w:rsidRPr="00E51C21" w:rsidRDefault="00A9057E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21">
        <w:rPr>
          <w:rFonts w:ascii="Times New Roman" w:hAnsi="Times New Roman" w:cs="Times New Roman"/>
          <w:sz w:val="28"/>
          <w:szCs w:val="28"/>
        </w:rPr>
        <w:t xml:space="preserve">- из федерального бюджета – </w:t>
      </w:r>
      <w:r w:rsidR="00E45FA5">
        <w:rPr>
          <w:rFonts w:ascii="Times New Roman" w:hAnsi="Times New Roman" w:cs="Times New Roman"/>
          <w:sz w:val="28"/>
          <w:szCs w:val="28"/>
        </w:rPr>
        <w:t>8,</w:t>
      </w:r>
      <w:r w:rsidR="001154FD">
        <w:rPr>
          <w:rFonts w:ascii="Times New Roman" w:hAnsi="Times New Roman" w:cs="Times New Roman"/>
          <w:sz w:val="28"/>
          <w:szCs w:val="28"/>
        </w:rPr>
        <w:t>6</w:t>
      </w:r>
      <w:r w:rsidRPr="00E51C21">
        <w:rPr>
          <w:rFonts w:ascii="Times New Roman" w:hAnsi="Times New Roman" w:cs="Times New Roman"/>
          <w:sz w:val="28"/>
          <w:szCs w:val="28"/>
        </w:rPr>
        <w:t xml:space="preserve"> </w:t>
      </w:r>
      <w:r w:rsidR="008A7D26" w:rsidRPr="00E51C21">
        <w:rPr>
          <w:rFonts w:ascii="Times New Roman" w:hAnsi="Times New Roman" w:cs="Times New Roman"/>
          <w:sz w:val="28"/>
          <w:szCs w:val="28"/>
        </w:rPr>
        <w:t>млн. рублей</w:t>
      </w:r>
      <w:r w:rsidRPr="00E51C21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8A7D26" w:rsidRPr="00E51C21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21">
        <w:rPr>
          <w:rFonts w:ascii="Times New Roman" w:hAnsi="Times New Roman" w:cs="Times New Roman"/>
          <w:sz w:val="28"/>
          <w:szCs w:val="28"/>
        </w:rPr>
        <w:t xml:space="preserve">- </w:t>
      </w:r>
      <w:r w:rsidR="00A9057E" w:rsidRPr="00E51C21">
        <w:rPr>
          <w:rFonts w:ascii="Times New Roman" w:hAnsi="Times New Roman" w:cs="Times New Roman"/>
          <w:sz w:val="28"/>
          <w:szCs w:val="28"/>
        </w:rPr>
        <w:t xml:space="preserve">из областного бюджета – </w:t>
      </w:r>
      <w:r w:rsidR="00E51C21" w:rsidRPr="00E51C21">
        <w:rPr>
          <w:rFonts w:ascii="Times New Roman" w:hAnsi="Times New Roman" w:cs="Times New Roman"/>
          <w:sz w:val="28"/>
          <w:szCs w:val="28"/>
        </w:rPr>
        <w:t>8</w:t>
      </w:r>
      <w:r w:rsidR="00E45FA5">
        <w:rPr>
          <w:rFonts w:ascii="Times New Roman" w:hAnsi="Times New Roman" w:cs="Times New Roman"/>
          <w:sz w:val="28"/>
          <w:szCs w:val="28"/>
        </w:rPr>
        <w:t>6</w:t>
      </w:r>
      <w:r w:rsidR="00E51C21" w:rsidRPr="00E51C21">
        <w:rPr>
          <w:rFonts w:ascii="Times New Roman" w:hAnsi="Times New Roman" w:cs="Times New Roman"/>
          <w:sz w:val="28"/>
          <w:szCs w:val="28"/>
        </w:rPr>
        <w:t>,</w:t>
      </w:r>
      <w:r w:rsidR="00E45FA5">
        <w:rPr>
          <w:rFonts w:ascii="Times New Roman" w:hAnsi="Times New Roman" w:cs="Times New Roman"/>
          <w:sz w:val="28"/>
          <w:szCs w:val="28"/>
        </w:rPr>
        <w:t>3</w:t>
      </w:r>
      <w:r w:rsidR="00A9057E" w:rsidRPr="00E51C21">
        <w:rPr>
          <w:rFonts w:ascii="Times New Roman" w:hAnsi="Times New Roman" w:cs="Times New Roman"/>
          <w:sz w:val="28"/>
          <w:szCs w:val="28"/>
        </w:rPr>
        <w:t xml:space="preserve"> мл</w:t>
      </w:r>
      <w:r w:rsidRPr="00E51C21">
        <w:rPr>
          <w:rFonts w:ascii="Times New Roman" w:hAnsi="Times New Roman" w:cs="Times New Roman"/>
          <w:sz w:val="28"/>
          <w:szCs w:val="28"/>
        </w:rPr>
        <w:t>н</w:t>
      </w:r>
      <w:r w:rsidR="00A9057E" w:rsidRPr="00E51C21">
        <w:rPr>
          <w:rFonts w:ascii="Times New Roman" w:hAnsi="Times New Roman" w:cs="Times New Roman"/>
          <w:sz w:val="28"/>
          <w:szCs w:val="28"/>
        </w:rPr>
        <w:t>. рублей</w:t>
      </w:r>
      <w:r w:rsidRPr="00E51C21">
        <w:rPr>
          <w:rFonts w:ascii="Times New Roman" w:hAnsi="Times New Roman" w:cs="Times New Roman"/>
          <w:sz w:val="28"/>
          <w:szCs w:val="28"/>
        </w:rPr>
        <w:t>;</w:t>
      </w:r>
    </w:p>
    <w:p w:rsidR="008A7D26" w:rsidRPr="00E51C21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21">
        <w:rPr>
          <w:rFonts w:ascii="Times New Roman" w:hAnsi="Times New Roman" w:cs="Times New Roman"/>
          <w:sz w:val="28"/>
          <w:szCs w:val="28"/>
        </w:rPr>
        <w:t xml:space="preserve">- из муниципального бюджета – </w:t>
      </w:r>
      <w:r w:rsidR="00E51C21" w:rsidRPr="00E51C21">
        <w:rPr>
          <w:rFonts w:ascii="Times New Roman" w:hAnsi="Times New Roman" w:cs="Times New Roman"/>
          <w:sz w:val="28"/>
          <w:szCs w:val="28"/>
        </w:rPr>
        <w:t>101,9</w:t>
      </w:r>
      <w:r w:rsidRPr="00E51C21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E51C2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51C21">
        <w:rPr>
          <w:rFonts w:ascii="Times New Roman" w:hAnsi="Times New Roman" w:cs="Times New Roman"/>
          <w:sz w:val="28"/>
          <w:szCs w:val="28"/>
        </w:rPr>
        <w:t>ублей;</w:t>
      </w:r>
    </w:p>
    <w:p w:rsidR="008A7D26" w:rsidRPr="00E51C21" w:rsidRDefault="008A7D26" w:rsidP="008A7D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1C21">
        <w:rPr>
          <w:rFonts w:ascii="Times New Roman" w:hAnsi="Times New Roman" w:cs="Times New Roman"/>
          <w:sz w:val="28"/>
          <w:szCs w:val="28"/>
        </w:rPr>
        <w:t xml:space="preserve">- из внебюджетных источников – </w:t>
      </w:r>
      <w:r w:rsidR="00E51C21" w:rsidRPr="00E51C21">
        <w:rPr>
          <w:rFonts w:ascii="Times New Roman" w:hAnsi="Times New Roman" w:cs="Times New Roman"/>
          <w:sz w:val="28"/>
          <w:szCs w:val="28"/>
        </w:rPr>
        <w:t>6</w:t>
      </w:r>
      <w:r w:rsidR="001634A9" w:rsidRPr="00E51C21">
        <w:rPr>
          <w:rFonts w:ascii="Times New Roman" w:hAnsi="Times New Roman" w:cs="Times New Roman"/>
          <w:sz w:val="28"/>
          <w:szCs w:val="28"/>
        </w:rPr>
        <w:t>,</w:t>
      </w:r>
      <w:r w:rsidR="00E51C21" w:rsidRPr="00E51C21">
        <w:rPr>
          <w:rFonts w:ascii="Times New Roman" w:hAnsi="Times New Roman" w:cs="Times New Roman"/>
          <w:sz w:val="28"/>
          <w:szCs w:val="28"/>
        </w:rPr>
        <w:t>0</w:t>
      </w:r>
      <w:r w:rsidRPr="00E51C21">
        <w:rPr>
          <w:rFonts w:ascii="Times New Roman" w:hAnsi="Times New Roman" w:cs="Times New Roman"/>
          <w:sz w:val="28"/>
          <w:szCs w:val="28"/>
        </w:rPr>
        <w:t xml:space="preserve"> млн</w:t>
      </w:r>
      <w:proofErr w:type="gramStart"/>
      <w:r w:rsidRPr="00E51C21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E51C21">
        <w:rPr>
          <w:rFonts w:ascii="Times New Roman" w:hAnsi="Times New Roman" w:cs="Times New Roman"/>
          <w:sz w:val="28"/>
          <w:szCs w:val="28"/>
        </w:rPr>
        <w:t>ублей.</w:t>
      </w:r>
    </w:p>
    <w:p w:rsidR="007E7EDD" w:rsidRDefault="007E7EDD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5E06CB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429C" w:rsidRDefault="008A7D26" w:rsidP="008A7D26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Структура муниципальных программ по источникам финансирования</w:t>
      </w:r>
      <w:r w:rsidR="00A94A8E">
        <w:rPr>
          <w:rFonts w:ascii="Times New Roman" w:hAnsi="Times New Roman" w:cs="Times New Roman"/>
          <w:b/>
          <w:sz w:val="28"/>
          <w:szCs w:val="28"/>
        </w:rPr>
        <w:t>, в %</w:t>
      </w:r>
    </w:p>
    <w:p w:rsidR="00A94A8E" w:rsidRDefault="00A94A8E" w:rsidP="00A94A8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383655" cy="2974554"/>
            <wp:effectExtent l="19050" t="0" r="1714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03B75" w:rsidRDefault="00303B75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На 1 рубль средств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бюджета, выделенных на финансирование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 w:rsidRPr="007E7EDD">
        <w:rPr>
          <w:rFonts w:ascii="Times New Roman" w:hAnsi="Times New Roman" w:cs="Times New Roman"/>
          <w:sz w:val="28"/>
          <w:szCs w:val="28"/>
        </w:rPr>
        <w:t xml:space="preserve"> программ, привлечено: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E51C21">
        <w:rPr>
          <w:rFonts w:ascii="Times New Roman" w:hAnsi="Times New Roman" w:cs="Times New Roman"/>
          <w:sz w:val="28"/>
          <w:szCs w:val="28"/>
        </w:rPr>
        <w:t>0</w:t>
      </w:r>
      <w:r w:rsidR="001154FD">
        <w:rPr>
          <w:rFonts w:ascii="Times New Roman" w:hAnsi="Times New Roman" w:cs="Times New Roman"/>
          <w:sz w:val="28"/>
          <w:szCs w:val="28"/>
        </w:rPr>
        <w:t>8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 федерального бюджета,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 xml:space="preserve">- </w:t>
      </w:r>
      <w:r w:rsidR="00E51C21">
        <w:rPr>
          <w:rFonts w:ascii="Times New Roman" w:hAnsi="Times New Roman" w:cs="Times New Roman"/>
          <w:sz w:val="28"/>
          <w:szCs w:val="28"/>
        </w:rPr>
        <w:t>0</w:t>
      </w:r>
      <w:r w:rsidRPr="007E7EDD">
        <w:rPr>
          <w:rFonts w:ascii="Times New Roman" w:hAnsi="Times New Roman" w:cs="Times New Roman"/>
          <w:sz w:val="28"/>
          <w:szCs w:val="28"/>
        </w:rPr>
        <w:t>,</w:t>
      </w:r>
      <w:r w:rsidR="00E51C21">
        <w:rPr>
          <w:rFonts w:ascii="Times New Roman" w:hAnsi="Times New Roman" w:cs="Times New Roman"/>
          <w:sz w:val="28"/>
          <w:szCs w:val="28"/>
        </w:rPr>
        <w:t>8</w:t>
      </w:r>
      <w:r w:rsidR="001154FD">
        <w:rPr>
          <w:rFonts w:ascii="Times New Roman" w:hAnsi="Times New Roman" w:cs="Times New Roman"/>
          <w:sz w:val="28"/>
          <w:szCs w:val="28"/>
        </w:rPr>
        <w:t>5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средств</w:t>
      </w:r>
      <w:r w:rsidR="004409E8">
        <w:rPr>
          <w:rFonts w:ascii="Times New Roman" w:hAnsi="Times New Roman" w:cs="Times New Roman"/>
          <w:sz w:val="28"/>
          <w:szCs w:val="28"/>
        </w:rPr>
        <w:t xml:space="preserve"> областного</w:t>
      </w:r>
      <w:r w:rsidRPr="007E7EDD">
        <w:rPr>
          <w:rFonts w:ascii="Times New Roman" w:hAnsi="Times New Roman" w:cs="Times New Roman"/>
          <w:sz w:val="28"/>
          <w:szCs w:val="28"/>
        </w:rPr>
        <w:t xml:space="preserve"> бюджет</w:t>
      </w:r>
      <w:r w:rsidR="004409E8">
        <w:rPr>
          <w:rFonts w:ascii="Times New Roman" w:hAnsi="Times New Roman" w:cs="Times New Roman"/>
          <w:sz w:val="28"/>
          <w:szCs w:val="28"/>
        </w:rPr>
        <w:t>а</w:t>
      </w:r>
      <w:r w:rsidRPr="007E7EDD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7E7EDD" w:rsidRDefault="007E7EDD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7EDD">
        <w:rPr>
          <w:rFonts w:ascii="Times New Roman" w:hAnsi="Times New Roman" w:cs="Times New Roman"/>
          <w:sz w:val="28"/>
          <w:szCs w:val="28"/>
        </w:rPr>
        <w:t>- 0,</w:t>
      </w:r>
      <w:r w:rsidR="005E3C0D">
        <w:rPr>
          <w:rFonts w:ascii="Times New Roman" w:hAnsi="Times New Roman" w:cs="Times New Roman"/>
          <w:sz w:val="28"/>
          <w:szCs w:val="28"/>
        </w:rPr>
        <w:t>0</w:t>
      </w:r>
      <w:r w:rsidR="00E51C21">
        <w:rPr>
          <w:rFonts w:ascii="Times New Roman" w:hAnsi="Times New Roman" w:cs="Times New Roman"/>
          <w:sz w:val="28"/>
          <w:szCs w:val="28"/>
        </w:rPr>
        <w:t>3</w:t>
      </w:r>
      <w:r w:rsidRPr="007E7EDD">
        <w:rPr>
          <w:rFonts w:ascii="Times New Roman" w:hAnsi="Times New Roman" w:cs="Times New Roman"/>
          <w:sz w:val="28"/>
          <w:szCs w:val="28"/>
        </w:rPr>
        <w:t xml:space="preserve"> рубля внебюджетных средств.</w:t>
      </w:r>
    </w:p>
    <w:p w:rsidR="004409E8" w:rsidRDefault="004409E8" w:rsidP="007E7ED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36CE7" w:rsidRDefault="00836CE7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9327A" w:rsidRDefault="0089327A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06CB" w:rsidRDefault="00AA0749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Кассовое исполнение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муниципальны</w:t>
      </w:r>
      <w:r>
        <w:rPr>
          <w:rFonts w:ascii="Times New Roman" w:hAnsi="Times New Roman" w:cs="Times New Roman"/>
          <w:b/>
          <w:sz w:val="28"/>
          <w:szCs w:val="28"/>
        </w:rPr>
        <w:t>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b/>
          <w:sz w:val="28"/>
          <w:szCs w:val="28"/>
        </w:rPr>
        <w:t>ами</w:t>
      </w:r>
      <w:r w:rsidR="004409E8" w:rsidRPr="004409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09E8" w:rsidRDefault="004409E8" w:rsidP="004409E8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09E8">
        <w:rPr>
          <w:rFonts w:ascii="Times New Roman" w:hAnsi="Times New Roman" w:cs="Times New Roman"/>
          <w:b/>
          <w:sz w:val="28"/>
          <w:szCs w:val="28"/>
        </w:rPr>
        <w:t>средств федерального бюджета</w:t>
      </w:r>
    </w:p>
    <w:p w:rsidR="004409E8" w:rsidRDefault="004409E8" w:rsidP="00BA3D2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78175" cy="3580482"/>
            <wp:effectExtent l="19050" t="0" r="13075" b="918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5E3C0D" w:rsidRDefault="005E3C0D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5470F" w:rsidRPr="006231A8" w:rsidRDefault="009C4D64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93</w:t>
      </w:r>
      <w:r w:rsidR="008C2275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>8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% финансирования из бюджетов всех уровней приходится на реализацию </w:t>
      </w:r>
      <w:r w:rsidR="00031914">
        <w:rPr>
          <w:rFonts w:ascii="Times New Roman" w:hAnsi="Times New Roman" w:cs="Times New Roman"/>
          <w:b/>
          <w:sz w:val="28"/>
          <w:szCs w:val="28"/>
        </w:rPr>
        <w:t>5</w:t>
      </w:r>
      <w:r w:rsidR="00A5470F" w:rsidRPr="00747D89">
        <w:rPr>
          <w:rFonts w:ascii="Times New Roman" w:hAnsi="Times New Roman" w:cs="Times New Roman"/>
          <w:b/>
          <w:sz w:val="28"/>
          <w:szCs w:val="28"/>
        </w:rPr>
        <w:t xml:space="preserve"> муниципальных программ:</w:t>
      </w:r>
    </w:p>
    <w:p w:rsidR="00A5470F" w:rsidRP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униципальная программа «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образования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– 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46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6231A8" w:rsidRDefault="006231A8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Развитие культуры и туризма в </w:t>
      </w:r>
      <w:proofErr w:type="gramStart"/>
      <w:r w:rsidRPr="006231A8">
        <w:rPr>
          <w:rFonts w:ascii="Times New Roman" w:eastAsia="Calibri" w:hAnsi="Times New Roman" w:cs="Times New Roman"/>
          <w:bCs/>
          <w:sz w:val="28"/>
          <w:szCs w:val="28"/>
        </w:rPr>
        <w:t>Батецком</w:t>
      </w:r>
      <w:proofErr w:type="gramEnd"/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муниципальном районе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 xml:space="preserve"> –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21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2</w:t>
      </w:r>
      <w:r w:rsidRPr="006231A8">
        <w:rPr>
          <w:rFonts w:ascii="Times New Roman" w:eastAsia="Calibri" w:hAnsi="Times New Roman" w:cs="Times New Roman"/>
          <w:bCs/>
          <w:sz w:val="28"/>
          <w:szCs w:val="28"/>
        </w:rPr>
        <w:t>%;</w:t>
      </w:r>
    </w:p>
    <w:p w:rsidR="009C4D64" w:rsidRDefault="009C4D64" w:rsidP="006231A8">
      <w:pPr>
        <w:spacing w:after="0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муниципальная программа «</w:t>
      </w:r>
      <w:r w:rsidRPr="00836CE7">
        <w:rPr>
          <w:rFonts w:ascii="Times New Roman" w:hAnsi="Times New Roman" w:cs="Times New Roman"/>
          <w:bCs/>
          <w:sz w:val="28"/>
          <w:szCs w:val="28"/>
        </w:rPr>
        <w:t xml:space="preserve">Совершенствование системы муниципального управления и развитие местного самоуправления в </w:t>
      </w:r>
      <w:proofErr w:type="gramStart"/>
      <w:r w:rsidRPr="00836CE7">
        <w:rPr>
          <w:rFonts w:ascii="Times New Roman" w:hAnsi="Times New Roman" w:cs="Times New Roman"/>
          <w:bCs/>
          <w:sz w:val="28"/>
          <w:szCs w:val="28"/>
        </w:rPr>
        <w:t>Батецком</w:t>
      </w:r>
      <w:proofErr w:type="gramEnd"/>
      <w:r w:rsidRPr="00836CE7">
        <w:rPr>
          <w:rFonts w:ascii="Times New Roman" w:hAnsi="Times New Roman" w:cs="Times New Roman"/>
          <w:bCs/>
          <w:sz w:val="28"/>
          <w:szCs w:val="28"/>
        </w:rPr>
        <w:t xml:space="preserve"> муниципальном районе</w:t>
      </w:r>
      <w:r>
        <w:rPr>
          <w:rFonts w:ascii="Times New Roman" w:hAnsi="Times New Roman" w:cs="Times New Roman"/>
          <w:bCs/>
          <w:sz w:val="28"/>
          <w:szCs w:val="28"/>
        </w:rPr>
        <w:t>» - 10,7%;</w:t>
      </w:r>
    </w:p>
    <w:p w:rsidR="009C4D64" w:rsidRDefault="009C4D64" w:rsidP="009C4D64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м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униципальная программа 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«</w:t>
      </w:r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Управление муниципальными финансами Батецкого </w:t>
      </w:r>
      <w:proofErr w:type="gramStart"/>
      <w:r w:rsidRPr="00DD1C55">
        <w:rPr>
          <w:rFonts w:ascii="Times New Roman" w:eastAsia="Calibri" w:hAnsi="Times New Roman" w:cs="Times New Roman"/>
          <w:bCs/>
          <w:sz w:val="28"/>
          <w:szCs w:val="28"/>
        </w:rPr>
        <w:t>муниципального</w:t>
      </w:r>
      <w:proofErr w:type="gramEnd"/>
      <w:r w:rsidRPr="00DD1C55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</w:t>
      </w:r>
      <w:r w:rsidR="00031914">
        <w:rPr>
          <w:rFonts w:ascii="Times New Roman" w:eastAsia="Calibri" w:hAnsi="Times New Roman" w:cs="Times New Roman"/>
          <w:bCs/>
          <w:sz w:val="28"/>
          <w:szCs w:val="28"/>
        </w:rPr>
        <w:t>»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– 8,1%;</w:t>
      </w:r>
    </w:p>
    <w:p w:rsidR="008C2275" w:rsidRPr="006231A8" w:rsidRDefault="008C2275" w:rsidP="006231A8">
      <w:pPr>
        <w:spacing w:after="0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муниципальная программа «Комплексное развитие транспортной инфраструктуры Батецкого сельского поселения» - 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7</w:t>
      </w:r>
      <w:r>
        <w:rPr>
          <w:rFonts w:ascii="Times New Roman" w:eastAsia="Calibri" w:hAnsi="Times New Roman" w:cs="Times New Roman"/>
          <w:bCs/>
          <w:sz w:val="28"/>
          <w:szCs w:val="28"/>
        </w:rPr>
        <w:t>,</w:t>
      </w:r>
      <w:r w:rsidR="009C4D64">
        <w:rPr>
          <w:rFonts w:ascii="Times New Roman" w:eastAsia="Calibri" w:hAnsi="Times New Roman" w:cs="Times New Roman"/>
          <w:bCs/>
          <w:sz w:val="28"/>
          <w:szCs w:val="28"/>
        </w:rPr>
        <w:t>8</w:t>
      </w:r>
      <w:r>
        <w:rPr>
          <w:rFonts w:ascii="Times New Roman" w:eastAsia="Calibri" w:hAnsi="Times New Roman" w:cs="Times New Roman"/>
          <w:bCs/>
          <w:sz w:val="28"/>
          <w:szCs w:val="28"/>
        </w:rPr>
        <w:t>%</w:t>
      </w:r>
    </w:p>
    <w:p w:rsidR="006231A8" w:rsidRPr="006231A8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noProof/>
          <w:sz w:val="28"/>
          <w:szCs w:val="28"/>
        </w:rPr>
        <w:t xml:space="preserve">остальные муниципальные программы – </w:t>
      </w:r>
      <w:r w:rsidR="009C4D64">
        <w:rPr>
          <w:rFonts w:ascii="Times New Roman" w:eastAsia="Arial Unicode MS" w:hAnsi="Times New Roman" w:cs="Times New Roman"/>
          <w:noProof/>
          <w:sz w:val="28"/>
          <w:szCs w:val="28"/>
        </w:rPr>
        <w:t>6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,</w:t>
      </w:r>
      <w:r w:rsidR="009C4D64">
        <w:rPr>
          <w:rFonts w:ascii="Times New Roman" w:eastAsia="Arial Unicode MS" w:hAnsi="Times New Roman" w:cs="Times New Roman"/>
          <w:noProof/>
          <w:sz w:val="28"/>
          <w:szCs w:val="28"/>
        </w:rPr>
        <w:t>2</w:t>
      </w:r>
      <w:r>
        <w:rPr>
          <w:rFonts w:ascii="Times New Roman" w:eastAsia="Arial Unicode MS" w:hAnsi="Times New Roman" w:cs="Times New Roman"/>
          <w:noProof/>
          <w:sz w:val="28"/>
          <w:szCs w:val="28"/>
        </w:rPr>
        <w:t>%.</w:t>
      </w:r>
    </w:p>
    <w:p w:rsidR="00A5470F" w:rsidRPr="006231A8" w:rsidRDefault="006231A8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1A8">
        <w:rPr>
          <w:rFonts w:ascii="Times New Roman" w:hAnsi="Times New Roman" w:cs="Times New Roman"/>
          <w:b/>
          <w:sz w:val="28"/>
          <w:szCs w:val="28"/>
        </w:rPr>
        <w:t>Освоение средств, выделенных на реализацию муниципальных программ</w:t>
      </w:r>
    </w:p>
    <w:p w:rsidR="006231A8" w:rsidRPr="008037C1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федерального бюджета освоены на </w:t>
      </w:r>
      <w:r w:rsidR="00724558">
        <w:rPr>
          <w:rFonts w:ascii="Times New Roman" w:hAnsi="Times New Roman" w:cs="Times New Roman"/>
          <w:sz w:val="28"/>
          <w:szCs w:val="28"/>
        </w:rPr>
        <w:t>9</w:t>
      </w:r>
      <w:r w:rsidR="00D37DC6">
        <w:rPr>
          <w:rFonts w:ascii="Times New Roman" w:hAnsi="Times New Roman" w:cs="Times New Roman"/>
          <w:sz w:val="28"/>
          <w:szCs w:val="28"/>
        </w:rPr>
        <w:t>6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D37DC6">
        <w:rPr>
          <w:rFonts w:ascii="Times New Roman" w:hAnsi="Times New Roman" w:cs="Times New Roman"/>
          <w:sz w:val="28"/>
          <w:szCs w:val="28"/>
        </w:rPr>
        <w:t>6</w:t>
      </w:r>
      <w:r w:rsidR="008037C1">
        <w:rPr>
          <w:rFonts w:ascii="Times New Roman" w:hAnsi="Times New Roman" w:cs="Times New Roman"/>
          <w:sz w:val="28"/>
          <w:szCs w:val="28"/>
        </w:rPr>
        <w:t xml:space="preserve"> 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8037C1">
        <w:rPr>
          <w:rFonts w:ascii="Times New Roman" w:hAnsi="Times New Roman" w:cs="Times New Roman"/>
          <w:sz w:val="28"/>
          <w:szCs w:val="28"/>
        </w:rPr>
        <w:t xml:space="preserve"> (не освоены </w:t>
      </w:r>
      <w:r w:rsidR="009C4D64">
        <w:rPr>
          <w:rFonts w:ascii="Times New Roman" w:hAnsi="Times New Roman" w:cs="Times New Roman"/>
          <w:sz w:val="28"/>
          <w:szCs w:val="28"/>
        </w:rPr>
        <w:t>287,5</w:t>
      </w:r>
      <w:r w:rsidR="006D2319">
        <w:rPr>
          <w:rFonts w:ascii="Times New Roman" w:hAnsi="Times New Roman" w:cs="Times New Roman"/>
          <w:sz w:val="28"/>
          <w:szCs w:val="28"/>
        </w:rPr>
        <w:t xml:space="preserve"> тыс</w:t>
      </w:r>
      <w:proofErr w:type="gramStart"/>
      <w:r w:rsidR="006D2319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6D2319">
        <w:rPr>
          <w:rFonts w:ascii="Times New Roman" w:hAnsi="Times New Roman" w:cs="Times New Roman"/>
          <w:sz w:val="28"/>
          <w:szCs w:val="28"/>
        </w:rPr>
        <w:t xml:space="preserve">ублей </w:t>
      </w:r>
      <w:r w:rsidR="008037C1">
        <w:rPr>
          <w:rFonts w:ascii="Times New Roman" w:hAnsi="Times New Roman" w:cs="Times New Roman"/>
          <w:sz w:val="28"/>
          <w:szCs w:val="28"/>
        </w:rPr>
        <w:t xml:space="preserve">по программе </w:t>
      </w:r>
      <w:r w:rsidR="006D2319">
        <w:rPr>
          <w:rFonts w:ascii="Times New Roman" w:hAnsi="Times New Roman" w:cs="Times New Roman"/>
          <w:sz w:val="28"/>
          <w:szCs w:val="28"/>
        </w:rPr>
        <w:t>«</w:t>
      </w:r>
      <w:r w:rsidR="006D2319" w:rsidRPr="006231A8">
        <w:rPr>
          <w:rFonts w:ascii="Times New Roman" w:eastAsia="Calibri" w:hAnsi="Times New Roman" w:cs="Times New Roman"/>
          <w:bCs/>
          <w:sz w:val="28"/>
          <w:szCs w:val="28"/>
        </w:rPr>
        <w:t>Развитие образования в Батецком муниципальном районе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»</w:t>
      </w:r>
      <w:r w:rsidR="00E44983">
        <w:rPr>
          <w:rFonts w:ascii="Times New Roman" w:eastAsia="Calibri" w:hAnsi="Times New Roman" w:cs="Times New Roman"/>
          <w:bCs/>
          <w:sz w:val="28"/>
          <w:szCs w:val="28"/>
        </w:rPr>
        <w:t xml:space="preserve"> - не полностью использованы средства на горячее питание школьников</w:t>
      </w:r>
      <w:r w:rsidR="006D2319">
        <w:rPr>
          <w:rFonts w:ascii="Times New Roman" w:eastAsia="Calibri" w:hAnsi="Times New Roman" w:cs="Times New Roman"/>
          <w:bCs/>
          <w:sz w:val="28"/>
          <w:szCs w:val="28"/>
        </w:rPr>
        <w:t>)</w:t>
      </w:r>
      <w:r w:rsidR="008037C1">
        <w:rPr>
          <w:rFonts w:ascii="Times New Roman" w:hAnsi="Times New Roman" w:cs="Times New Roman"/>
          <w:sz w:val="28"/>
          <w:szCs w:val="28"/>
        </w:rPr>
        <w:t>;</w:t>
      </w:r>
    </w:p>
    <w:p w:rsidR="00480C29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 xml:space="preserve">- средства областного бюджета - на </w:t>
      </w:r>
      <w:r w:rsidR="008037C1">
        <w:rPr>
          <w:rFonts w:ascii="Times New Roman" w:hAnsi="Times New Roman" w:cs="Times New Roman"/>
          <w:sz w:val="28"/>
          <w:szCs w:val="28"/>
        </w:rPr>
        <w:t>9</w:t>
      </w:r>
      <w:r w:rsidR="00D37DC6">
        <w:rPr>
          <w:rFonts w:ascii="Times New Roman" w:hAnsi="Times New Roman" w:cs="Times New Roman"/>
          <w:sz w:val="28"/>
          <w:szCs w:val="28"/>
        </w:rPr>
        <w:t>9</w:t>
      </w:r>
      <w:r w:rsidR="008037C1">
        <w:rPr>
          <w:rFonts w:ascii="Times New Roman" w:hAnsi="Times New Roman" w:cs="Times New Roman"/>
          <w:sz w:val="28"/>
          <w:szCs w:val="28"/>
        </w:rPr>
        <w:t>,</w:t>
      </w:r>
      <w:r w:rsidR="00D37DC6">
        <w:rPr>
          <w:rFonts w:ascii="Times New Roman" w:hAnsi="Times New Roman" w:cs="Times New Roman"/>
          <w:sz w:val="28"/>
          <w:szCs w:val="28"/>
        </w:rPr>
        <w:t>7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480C29">
        <w:rPr>
          <w:rFonts w:ascii="Times New Roman" w:hAnsi="Times New Roman" w:cs="Times New Roman"/>
          <w:sz w:val="28"/>
          <w:szCs w:val="28"/>
        </w:rPr>
        <w:t xml:space="preserve"> (</w:t>
      </w:r>
      <w:r w:rsidR="00D37DC6">
        <w:rPr>
          <w:rFonts w:ascii="Times New Roman" w:hAnsi="Times New Roman" w:cs="Times New Roman"/>
          <w:sz w:val="28"/>
          <w:szCs w:val="28"/>
        </w:rPr>
        <w:t>экономия по результатам проведения конкурсных процедур</w:t>
      </w:r>
      <w:r w:rsidR="00480C29">
        <w:rPr>
          <w:rFonts w:ascii="Times New Roman" w:hAnsi="Times New Roman" w:cs="Times New Roman"/>
          <w:sz w:val="28"/>
          <w:szCs w:val="28"/>
        </w:rPr>
        <w:t>);</w:t>
      </w:r>
    </w:p>
    <w:p w:rsidR="00523130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lastRenderedPageBreak/>
        <w:t xml:space="preserve">- средства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6231A8">
        <w:rPr>
          <w:rFonts w:ascii="Times New Roman" w:hAnsi="Times New Roman" w:cs="Times New Roman"/>
          <w:sz w:val="28"/>
          <w:szCs w:val="28"/>
        </w:rPr>
        <w:t xml:space="preserve"> бюджет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231A8">
        <w:rPr>
          <w:rFonts w:ascii="Times New Roman" w:hAnsi="Times New Roman" w:cs="Times New Roman"/>
          <w:sz w:val="28"/>
          <w:szCs w:val="28"/>
        </w:rPr>
        <w:t xml:space="preserve"> - на 9</w:t>
      </w:r>
      <w:r w:rsidR="006D231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,</w:t>
      </w:r>
      <w:r w:rsidR="00D37DC6">
        <w:rPr>
          <w:rFonts w:ascii="Times New Roman" w:hAnsi="Times New Roman" w:cs="Times New Roman"/>
          <w:sz w:val="28"/>
          <w:szCs w:val="28"/>
        </w:rPr>
        <w:t>7</w:t>
      </w:r>
      <w:r w:rsidRPr="006231A8">
        <w:rPr>
          <w:rFonts w:ascii="Times New Roman" w:hAnsi="Times New Roman" w:cs="Times New Roman"/>
          <w:sz w:val="28"/>
          <w:szCs w:val="28"/>
        </w:rPr>
        <w:t>%</w:t>
      </w:r>
      <w:r w:rsidR="00523130">
        <w:rPr>
          <w:rFonts w:ascii="Times New Roman" w:hAnsi="Times New Roman" w:cs="Times New Roman"/>
          <w:sz w:val="28"/>
          <w:szCs w:val="28"/>
        </w:rPr>
        <w:t>;</w:t>
      </w:r>
    </w:p>
    <w:p w:rsidR="00523130" w:rsidRDefault="00523130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 средства из внебюджетных источников освоены на </w:t>
      </w:r>
      <w:r w:rsidR="00D37DC6">
        <w:rPr>
          <w:rFonts w:ascii="Times New Roman" w:hAnsi="Times New Roman" w:cs="Times New Roman"/>
          <w:sz w:val="28"/>
          <w:szCs w:val="28"/>
        </w:rPr>
        <w:t>98,8</w:t>
      </w:r>
      <w:r w:rsidR="006D5E80">
        <w:rPr>
          <w:rFonts w:ascii="Times New Roman" w:hAnsi="Times New Roman" w:cs="Times New Roman"/>
          <w:sz w:val="28"/>
          <w:szCs w:val="28"/>
        </w:rPr>
        <w:t>%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80C29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ричинами не полного освоения средств являются: </w:t>
      </w:r>
    </w:p>
    <w:p w:rsidR="00303B75" w:rsidRDefault="00303B75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кономия по результатам заключенных договоров; </w:t>
      </w:r>
    </w:p>
    <w:p w:rsidR="00764E1B" w:rsidRDefault="006231A8" w:rsidP="006231A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31A8">
        <w:rPr>
          <w:rFonts w:ascii="Times New Roman" w:hAnsi="Times New Roman" w:cs="Times New Roman"/>
          <w:sz w:val="28"/>
          <w:szCs w:val="28"/>
        </w:rPr>
        <w:t>отсутствие потребности финансирования</w:t>
      </w:r>
      <w:r w:rsidR="00764E1B">
        <w:rPr>
          <w:rFonts w:ascii="Times New Roman" w:hAnsi="Times New Roman" w:cs="Times New Roman"/>
          <w:sz w:val="28"/>
          <w:szCs w:val="28"/>
        </w:rPr>
        <w:t>;</w:t>
      </w:r>
    </w:p>
    <w:p w:rsidR="00A5470F" w:rsidRPr="006231A8" w:rsidRDefault="00764E1B" w:rsidP="006231A8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отсутствие (перенос) мероприятий по причине введения ограничительным мер в связи с распространением новой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6231A8" w:rsidRPr="006231A8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A5470F" w:rsidRPr="00523130" w:rsidRDefault="00A5470F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65CB6">
        <w:rPr>
          <w:rFonts w:ascii="Times New Roman" w:hAnsi="Times New Roman" w:cs="Times New Roman"/>
          <w:b/>
          <w:sz w:val="24"/>
          <w:szCs w:val="24"/>
        </w:rPr>
        <w:t>Результаты оценки эффективности и выполнение целевых показателей муниципальных  программ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По результатам интегральной оценки из 2</w:t>
      </w:r>
      <w:r w:rsidR="00836CE7">
        <w:t>6</w:t>
      </w:r>
      <w:r w:rsidRPr="00665CB6">
        <w:t xml:space="preserve"> муниципальных программ</w:t>
      </w:r>
      <w:r w:rsidR="00665CB6" w:rsidRPr="00665CB6">
        <w:t xml:space="preserve"> все </w:t>
      </w:r>
    </w:p>
    <w:p w:rsidR="00523130" w:rsidRPr="001B2860" w:rsidRDefault="00523130" w:rsidP="00523130">
      <w:pPr>
        <w:pStyle w:val="2"/>
        <w:spacing w:line="240" w:lineRule="auto"/>
        <w:ind w:firstLine="709"/>
        <w:jc w:val="both"/>
      </w:pPr>
      <w:r w:rsidRPr="001B2860">
        <w:t>программ</w:t>
      </w:r>
      <w:r w:rsidR="00702222" w:rsidRPr="001B2860">
        <w:t>ы</w:t>
      </w:r>
      <w:r w:rsidRPr="001B2860">
        <w:t xml:space="preserve"> признаны эффективными, с оценкой от </w:t>
      </w:r>
      <w:r w:rsidR="00D617C7" w:rsidRPr="001B2860">
        <w:t>8</w:t>
      </w:r>
      <w:r w:rsidR="001B2860" w:rsidRPr="001B2860">
        <w:t>7</w:t>
      </w:r>
      <w:r w:rsidRPr="001B2860">
        <w:t xml:space="preserve"> до 100 баллов;</w:t>
      </w:r>
    </w:p>
    <w:p w:rsidR="00523130" w:rsidRPr="00665CB6" w:rsidRDefault="00523130" w:rsidP="00523130">
      <w:pPr>
        <w:pStyle w:val="2"/>
        <w:spacing w:line="240" w:lineRule="auto"/>
        <w:ind w:firstLine="709"/>
        <w:jc w:val="both"/>
      </w:pPr>
      <w:r w:rsidRPr="00665CB6">
        <w:t>умеренно эффективн</w:t>
      </w:r>
      <w:r w:rsidR="00665CB6" w:rsidRPr="00665CB6">
        <w:t xml:space="preserve">ые и </w:t>
      </w:r>
      <w:r w:rsidRPr="00665CB6">
        <w:t>неэффективные муниципальные программы отсутствуют.</w:t>
      </w:r>
    </w:p>
    <w:p w:rsidR="00523130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470F" w:rsidRPr="00665CB6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 xml:space="preserve">Оценка эффективности муниципальных программ </w:t>
      </w:r>
    </w:p>
    <w:p w:rsidR="00523130" w:rsidRDefault="00523130" w:rsidP="00BA3D2A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5CB6">
        <w:rPr>
          <w:rFonts w:ascii="Times New Roman" w:hAnsi="Times New Roman" w:cs="Times New Roman"/>
          <w:b/>
          <w:sz w:val="28"/>
          <w:szCs w:val="28"/>
        </w:rPr>
        <w:t>за 20</w:t>
      </w:r>
      <w:r w:rsidR="00660B22">
        <w:rPr>
          <w:rFonts w:ascii="Times New Roman" w:hAnsi="Times New Roman" w:cs="Times New Roman"/>
          <w:b/>
          <w:sz w:val="28"/>
          <w:szCs w:val="28"/>
        </w:rPr>
        <w:t>2</w:t>
      </w:r>
      <w:r w:rsidR="00836CE7">
        <w:rPr>
          <w:rFonts w:ascii="Times New Roman" w:hAnsi="Times New Roman" w:cs="Times New Roman"/>
          <w:b/>
          <w:sz w:val="28"/>
          <w:szCs w:val="28"/>
        </w:rPr>
        <w:t>1</w:t>
      </w:r>
      <w:r w:rsidRPr="00665CB6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75"/>
        <w:gridCol w:w="4820"/>
        <w:gridCol w:w="2108"/>
        <w:gridCol w:w="2535"/>
      </w:tblGrid>
      <w:tr w:rsidR="00523130" w:rsidRPr="00702222" w:rsidTr="00523130">
        <w:tc>
          <w:tcPr>
            <w:tcW w:w="675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20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108" w:type="dxa"/>
          </w:tcPr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Интегральная оценка</w:t>
            </w:r>
          </w:p>
          <w:p w:rsidR="00523130" w:rsidRPr="006D5E80" w:rsidRDefault="00523130" w:rsidP="00BA3D2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(от 0 до 100)</w:t>
            </w:r>
          </w:p>
        </w:tc>
        <w:tc>
          <w:tcPr>
            <w:tcW w:w="2535" w:type="dxa"/>
          </w:tcPr>
          <w:p w:rsidR="00523130" w:rsidRPr="006D5E80" w:rsidRDefault="00523130" w:rsidP="0052313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Характеристика эффективности реализации муниципальной программы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Гармонизация межнациональных отношений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:rsidR="005E59F6" w:rsidRPr="007D5568" w:rsidRDefault="005E59F6" w:rsidP="00366C28"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прав потребителей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Формирование современной городской среды на территории Батецкого сельского поселения Батецкого муниципального района Новгородской области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:rsidR="005E59F6" w:rsidRPr="007D5568" w:rsidRDefault="005D0682" w:rsidP="00366C2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Развитие культуры, физической культуры и спорта на территории 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lastRenderedPageBreak/>
              <w:t>Батецкого сельского поселения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систем коммунальной инфраструктуры Батецкого сельского поселения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 развитие территории Батецкого сельского поселения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:rsidR="005E59F6" w:rsidRPr="002C72BF" w:rsidRDefault="005E59F6" w:rsidP="005E59F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C72BF">
              <w:rPr>
                <w:rFonts w:ascii="Times New Roman" w:hAnsi="Times New Roman" w:cs="Times New Roman"/>
                <w:sz w:val="28"/>
                <w:szCs w:val="28"/>
              </w:rPr>
              <w:t>Обеспечение первичных мер пожарной безопасности на территории Батецкого сельского поселения</w:t>
            </w:r>
          </w:p>
        </w:tc>
        <w:tc>
          <w:tcPr>
            <w:tcW w:w="2108" w:type="dxa"/>
          </w:tcPr>
          <w:p w:rsidR="005E59F6" w:rsidRPr="007D5568" w:rsidRDefault="005E59F6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535" w:type="dxa"/>
          </w:tcPr>
          <w:p w:rsidR="005E59F6" w:rsidRPr="007D5568" w:rsidRDefault="005E59F6" w:rsidP="005231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Патриотическое воспитание населения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E59F6" w:rsidRPr="00702222" w:rsidTr="00523130">
        <w:tc>
          <w:tcPr>
            <w:tcW w:w="675" w:type="dxa"/>
          </w:tcPr>
          <w:p w:rsidR="005E59F6" w:rsidRPr="007D5568" w:rsidRDefault="005D0682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:rsidR="005E59F6" w:rsidRPr="007D5568" w:rsidRDefault="005E59F6" w:rsidP="00366C28">
            <w:pPr>
              <w:ind w:right="-80" w:firstLine="34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жильем молодых семей в Батецком муниципальном районе </w:t>
            </w:r>
          </w:p>
        </w:tc>
        <w:tc>
          <w:tcPr>
            <w:tcW w:w="2108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2535" w:type="dxa"/>
          </w:tcPr>
          <w:p w:rsidR="005E59F6" w:rsidRPr="007D5568" w:rsidRDefault="005E59F6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границах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Батецкого муниципального</w:t>
            </w:r>
          </w:p>
        </w:tc>
        <w:tc>
          <w:tcPr>
            <w:tcW w:w="2108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Профилактика правонарушений, терроризма и экстремизма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607CF8" w:rsidRPr="007D5568" w:rsidRDefault="00607CF8" w:rsidP="00607CF8">
            <w:pPr>
              <w:tabs>
                <w:tab w:val="left" w:pos="746"/>
                <w:tab w:val="center" w:pos="94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ab/>
              <w:t>99,7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транспортной инфраструктуры Батецкого сельского поселения</w:t>
            </w:r>
          </w:p>
        </w:tc>
        <w:tc>
          <w:tcPr>
            <w:tcW w:w="2108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,2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образования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607CF8" w:rsidRPr="007D5568" w:rsidRDefault="00607CF8" w:rsidP="00607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культуры и туризма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607CF8" w:rsidRPr="007D5568" w:rsidRDefault="00607CF8" w:rsidP="00607C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8,5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Совершенствование системы муниципального управления и развитие местного самоуправления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</w:t>
            </w:r>
          </w:p>
        </w:tc>
        <w:tc>
          <w:tcPr>
            <w:tcW w:w="2108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97,4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психоактивных</w:t>
            </w:r>
            <w:proofErr w:type="spell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веществ в Батецком муниципальном районе</w:t>
            </w:r>
          </w:p>
        </w:tc>
        <w:tc>
          <w:tcPr>
            <w:tcW w:w="2108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820" w:type="dxa"/>
          </w:tcPr>
          <w:p w:rsidR="00607CF8" w:rsidRPr="007D5568" w:rsidRDefault="00607CF8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Обеспечение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экономического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развития Батецкого муниципального района</w:t>
            </w:r>
          </w:p>
        </w:tc>
        <w:tc>
          <w:tcPr>
            <w:tcW w:w="2108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07CF8" w:rsidRPr="00702222" w:rsidTr="00523130">
        <w:tc>
          <w:tcPr>
            <w:tcW w:w="675" w:type="dxa"/>
          </w:tcPr>
          <w:p w:rsidR="00607CF8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:rsidR="00607CF8" w:rsidRPr="007D5568" w:rsidRDefault="00607CF8" w:rsidP="00671520">
            <w:pPr>
              <w:jc w:val="both"/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 развитие 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сельских 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территори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й</w:t>
            </w: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 xml:space="preserve"> Батецкого </w:t>
            </w:r>
            <w:r w:rsidR="00671520"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муниципального района</w:t>
            </w:r>
          </w:p>
        </w:tc>
        <w:tc>
          <w:tcPr>
            <w:tcW w:w="2108" w:type="dxa"/>
          </w:tcPr>
          <w:p w:rsidR="00607CF8" w:rsidRPr="007D5568" w:rsidRDefault="00671520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535" w:type="dxa"/>
          </w:tcPr>
          <w:p w:rsidR="00607CF8" w:rsidRPr="007D5568" w:rsidRDefault="00607CF8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71520" w:rsidRPr="00702222" w:rsidTr="00523130">
        <w:tc>
          <w:tcPr>
            <w:tcW w:w="675" w:type="dxa"/>
          </w:tcPr>
          <w:p w:rsidR="00671520" w:rsidRPr="007D5568" w:rsidRDefault="007D5568" w:rsidP="007D5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820" w:type="dxa"/>
          </w:tcPr>
          <w:p w:rsidR="00671520" w:rsidRPr="007D5568" w:rsidRDefault="00671520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агропромышленного комплекса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671520" w:rsidRPr="007D5568" w:rsidRDefault="00671520" w:rsidP="00671520">
            <w:pPr>
              <w:tabs>
                <w:tab w:val="left" w:pos="677"/>
                <w:tab w:val="center" w:pos="94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4,7</w:t>
            </w:r>
          </w:p>
        </w:tc>
        <w:tc>
          <w:tcPr>
            <w:tcW w:w="2535" w:type="dxa"/>
          </w:tcPr>
          <w:p w:rsidR="00671520" w:rsidRPr="007D5568" w:rsidRDefault="00671520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671520" w:rsidRPr="00702222" w:rsidTr="00523130">
        <w:tc>
          <w:tcPr>
            <w:tcW w:w="675" w:type="dxa"/>
          </w:tcPr>
          <w:p w:rsidR="00671520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820" w:type="dxa"/>
          </w:tcPr>
          <w:p w:rsidR="00671520" w:rsidRPr="007D5568" w:rsidRDefault="00671520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физической культуры и спорта на территории Батецкого муниципального района</w:t>
            </w:r>
            <w:proofErr w:type="gramEnd"/>
          </w:p>
        </w:tc>
        <w:tc>
          <w:tcPr>
            <w:tcW w:w="2108" w:type="dxa"/>
          </w:tcPr>
          <w:p w:rsidR="00671520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2535" w:type="dxa"/>
          </w:tcPr>
          <w:p w:rsidR="00671520" w:rsidRPr="007D5568" w:rsidRDefault="00671520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D0682" w:rsidRPr="00702222" w:rsidTr="00523130">
        <w:tc>
          <w:tcPr>
            <w:tcW w:w="675" w:type="dxa"/>
          </w:tcPr>
          <w:p w:rsidR="005D0682" w:rsidRPr="007D5568" w:rsidRDefault="007D5568" w:rsidP="007D55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820" w:type="dxa"/>
          </w:tcPr>
          <w:p w:rsidR="005D0682" w:rsidRPr="007D5568" w:rsidRDefault="005D0682" w:rsidP="00366C28">
            <w:pPr>
              <w:tabs>
                <w:tab w:val="left" w:pos="53"/>
              </w:tabs>
              <w:spacing w:line="240" w:lineRule="exact"/>
              <w:ind w:right="-8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Развитие малого и среднего предпринимательства в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Батецком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муниципальном районе</w:t>
            </w:r>
          </w:p>
        </w:tc>
        <w:tc>
          <w:tcPr>
            <w:tcW w:w="2108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535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D0682" w:rsidRPr="00702222" w:rsidTr="00523130">
        <w:tc>
          <w:tcPr>
            <w:tcW w:w="675" w:type="dxa"/>
          </w:tcPr>
          <w:p w:rsidR="005D0682" w:rsidRPr="007D5568" w:rsidRDefault="007D5568" w:rsidP="00BA3D2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820" w:type="dxa"/>
          </w:tcPr>
          <w:p w:rsidR="005D0682" w:rsidRPr="007D5568" w:rsidRDefault="005D0682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Управление муниципальными финансами Батецкого </w:t>
            </w:r>
            <w:proofErr w:type="gramStart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муниципального</w:t>
            </w:r>
            <w:proofErr w:type="gramEnd"/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</w:p>
        </w:tc>
        <w:tc>
          <w:tcPr>
            <w:tcW w:w="2108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535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D0682" w:rsidRPr="00702222" w:rsidTr="00523130">
        <w:tc>
          <w:tcPr>
            <w:tcW w:w="675" w:type="dxa"/>
          </w:tcPr>
          <w:p w:rsidR="005D0682" w:rsidRPr="007D5568" w:rsidRDefault="007D5568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820" w:type="dxa"/>
          </w:tcPr>
          <w:p w:rsidR="005D0682" w:rsidRPr="007D5568" w:rsidRDefault="005D0682" w:rsidP="00366C2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eastAsia="Arial Unicode MS" w:hAnsi="Times New Roman" w:cs="Times New Roman"/>
                <w:noProof/>
                <w:sz w:val="28"/>
                <w:szCs w:val="28"/>
              </w:rPr>
              <w:t>Комплексное развитие социальной инфраструктуры Батецкого сельского поселения</w:t>
            </w:r>
          </w:p>
        </w:tc>
        <w:tc>
          <w:tcPr>
            <w:tcW w:w="2108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87,6</w:t>
            </w:r>
          </w:p>
        </w:tc>
        <w:tc>
          <w:tcPr>
            <w:tcW w:w="2535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  <w:tr w:rsidR="005D0682" w:rsidRPr="00702222" w:rsidTr="00523130">
        <w:tc>
          <w:tcPr>
            <w:tcW w:w="675" w:type="dxa"/>
          </w:tcPr>
          <w:p w:rsidR="005D0682" w:rsidRPr="007D5568" w:rsidRDefault="007D5568" w:rsidP="00EB0A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:rsidR="005D0682" w:rsidRPr="007D5568" w:rsidRDefault="005D0682" w:rsidP="00366C28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bCs/>
                <w:sz w:val="28"/>
                <w:szCs w:val="28"/>
              </w:rPr>
              <w:t>Развитие инфраструктуры водоснабжения и водоотведения населенных пунктов Батецкого муниципального района</w:t>
            </w:r>
          </w:p>
        </w:tc>
        <w:tc>
          <w:tcPr>
            <w:tcW w:w="2108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535" w:type="dxa"/>
          </w:tcPr>
          <w:p w:rsidR="005D0682" w:rsidRPr="007D5568" w:rsidRDefault="005D0682" w:rsidP="00366C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5568">
              <w:rPr>
                <w:rFonts w:ascii="Times New Roman" w:hAnsi="Times New Roman" w:cs="Times New Roman"/>
                <w:sz w:val="24"/>
                <w:szCs w:val="24"/>
              </w:rPr>
              <w:t>эффективная</w:t>
            </w:r>
          </w:p>
        </w:tc>
      </w:tr>
    </w:tbl>
    <w:p w:rsidR="002D4527" w:rsidRDefault="00702222" w:rsidP="002D452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D4527">
        <w:rPr>
          <w:rFonts w:ascii="Times New Roman" w:hAnsi="Times New Roman" w:cs="Times New Roman"/>
          <w:sz w:val="28"/>
          <w:szCs w:val="28"/>
        </w:rPr>
        <w:t>Муниципальными программами на 20</w:t>
      </w:r>
      <w:r w:rsidR="00422DB7">
        <w:rPr>
          <w:rFonts w:ascii="Times New Roman" w:hAnsi="Times New Roman" w:cs="Times New Roman"/>
          <w:sz w:val="28"/>
          <w:szCs w:val="28"/>
        </w:rPr>
        <w:t>2</w:t>
      </w:r>
      <w:r w:rsidR="00440E07">
        <w:rPr>
          <w:rFonts w:ascii="Times New Roman" w:hAnsi="Times New Roman" w:cs="Times New Roman"/>
          <w:sz w:val="28"/>
          <w:szCs w:val="28"/>
        </w:rPr>
        <w:t>1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 установлены </w:t>
      </w:r>
      <w:r w:rsidR="00F55E4E">
        <w:rPr>
          <w:rFonts w:ascii="Times New Roman" w:hAnsi="Times New Roman" w:cs="Times New Roman"/>
          <w:sz w:val="28"/>
          <w:szCs w:val="28"/>
        </w:rPr>
        <w:t>2</w:t>
      </w:r>
      <w:r w:rsidR="00440E07">
        <w:rPr>
          <w:rFonts w:ascii="Times New Roman" w:hAnsi="Times New Roman" w:cs="Times New Roman"/>
          <w:sz w:val="28"/>
          <w:szCs w:val="28"/>
        </w:rPr>
        <w:t>9</w:t>
      </w:r>
      <w:r w:rsidR="000C7C82">
        <w:rPr>
          <w:rFonts w:ascii="Times New Roman" w:hAnsi="Times New Roman" w:cs="Times New Roman"/>
          <w:sz w:val="28"/>
          <w:szCs w:val="28"/>
        </w:rPr>
        <w:t>9</w:t>
      </w:r>
      <w:r w:rsidRPr="002D4527">
        <w:rPr>
          <w:rFonts w:ascii="Times New Roman" w:hAnsi="Times New Roman" w:cs="Times New Roman"/>
          <w:sz w:val="28"/>
          <w:szCs w:val="28"/>
        </w:rPr>
        <w:t xml:space="preserve"> целевых показател</w:t>
      </w:r>
      <w:r w:rsidR="00031914">
        <w:rPr>
          <w:rFonts w:ascii="Times New Roman" w:hAnsi="Times New Roman" w:cs="Times New Roman"/>
          <w:sz w:val="28"/>
          <w:szCs w:val="28"/>
        </w:rPr>
        <w:t>ей</w:t>
      </w:r>
      <w:r w:rsidRPr="002D4527">
        <w:rPr>
          <w:rFonts w:ascii="Times New Roman" w:hAnsi="Times New Roman" w:cs="Times New Roman"/>
          <w:sz w:val="28"/>
          <w:szCs w:val="28"/>
        </w:rPr>
        <w:t>, из них достигнут</w:t>
      </w:r>
      <w:r w:rsidR="001D3C7E">
        <w:rPr>
          <w:rFonts w:ascii="Times New Roman" w:hAnsi="Times New Roman" w:cs="Times New Roman"/>
          <w:sz w:val="28"/>
          <w:szCs w:val="28"/>
        </w:rPr>
        <w:t>о выполнение</w:t>
      </w:r>
      <w:r w:rsidRPr="002D4527">
        <w:rPr>
          <w:rFonts w:ascii="Times New Roman" w:hAnsi="Times New Roman" w:cs="Times New Roman"/>
          <w:sz w:val="28"/>
          <w:szCs w:val="28"/>
        </w:rPr>
        <w:t xml:space="preserve"> </w:t>
      </w:r>
      <w:r w:rsidR="00F55E4E" w:rsidRPr="00D617C7">
        <w:rPr>
          <w:rFonts w:ascii="Times New Roman" w:hAnsi="Times New Roman" w:cs="Times New Roman"/>
          <w:sz w:val="28"/>
          <w:szCs w:val="28"/>
        </w:rPr>
        <w:t>2</w:t>
      </w:r>
      <w:r w:rsidR="00D617C7" w:rsidRPr="00D617C7">
        <w:rPr>
          <w:rFonts w:ascii="Times New Roman" w:hAnsi="Times New Roman" w:cs="Times New Roman"/>
          <w:sz w:val="28"/>
          <w:szCs w:val="28"/>
        </w:rPr>
        <w:t>6</w:t>
      </w:r>
      <w:r w:rsidR="00440E07">
        <w:rPr>
          <w:rFonts w:ascii="Times New Roman" w:hAnsi="Times New Roman" w:cs="Times New Roman"/>
          <w:sz w:val="28"/>
          <w:szCs w:val="28"/>
        </w:rPr>
        <w:t>3</w:t>
      </w:r>
      <w:r w:rsidRPr="00D617C7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031914">
        <w:rPr>
          <w:rFonts w:ascii="Times New Roman" w:hAnsi="Times New Roman" w:cs="Times New Roman"/>
          <w:sz w:val="28"/>
          <w:szCs w:val="28"/>
        </w:rPr>
        <w:t>ей</w:t>
      </w:r>
      <w:r w:rsidRPr="00D617C7">
        <w:rPr>
          <w:rFonts w:ascii="Times New Roman" w:hAnsi="Times New Roman" w:cs="Times New Roman"/>
          <w:sz w:val="28"/>
          <w:szCs w:val="28"/>
        </w:rPr>
        <w:t xml:space="preserve"> (</w:t>
      </w:r>
      <w:r w:rsidR="00440E07">
        <w:rPr>
          <w:rFonts w:ascii="Times New Roman" w:hAnsi="Times New Roman" w:cs="Times New Roman"/>
          <w:sz w:val="28"/>
          <w:szCs w:val="28"/>
        </w:rPr>
        <w:t>88</w:t>
      </w:r>
      <w:r w:rsidRPr="00D617C7">
        <w:rPr>
          <w:rFonts w:ascii="Times New Roman" w:hAnsi="Times New Roman" w:cs="Times New Roman"/>
          <w:sz w:val="28"/>
          <w:szCs w:val="28"/>
        </w:rPr>
        <w:t>%).</w:t>
      </w:r>
      <w:proofErr w:type="gramEnd"/>
      <w:r w:rsidRPr="00D617C7">
        <w:rPr>
          <w:rFonts w:ascii="Times New Roman" w:hAnsi="Times New Roman" w:cs="Times New Roman"/>
          <w:sz w:val="28"/>
          <w:szCs w:val="28"/>
        </w:rPr>
        <w:t xml:space="preserve"> </w:t>
      </w:r>
      <w:r w:rsidRPr="002D4527">
        <w:rPr>
          <w:rFonts w:ascii="Times New Roman" w:hAnsi="Times New Roman" w:cs="Times New Roman"/>
          <w:sz w:val="28"/>
          <w:szCs w:val="28"/>
        </w:rPr>
        <w:t xml:space="preserve">В ходе реализации </w:t>
      </w:r>
      <w:r w:rsidR="002D4527">
        <w:rPr>
          <w:rFonts w:ascii="Times New Roman" w:hAnsi="Times New Roman" w:cs="Times New Roman"/>
          <w:sz w:val="28"/>
          <w:szCs w:val="28"/>
        </w:rPr>
        <w:t>1</w:t>
      </w:r>
      <w:r w:rsidR="00765773">
        <w:rPr>
          <w:rFonts w:ascii="Times New Roman" w:hAnsi="Times New Roman" w:cs="Times New Roman"/>
          <w:sz w:val="28"/>
          <w:szCs w:val="28"/>
        </w:rPr>
        <w:t>4</w:t>
      </w:r>
      <w:r w:rsidR="002D4527"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 плановые значения целевых показателей, установленных на 20</w:t>
      </w:r>
      <w:r w:rsidR="00422DB7">
        <w:rPr>
          <w:rFonts w:ascii="Times New Roman" w:hAnsi="Times New Roman" w:cs="Times New Roman"/>
          <w:sz w:val="28"/>
          <w:szCs w:val="28"/>
        </w:rPr>
        <w:t>2</w:t>
      </w:r>
      <w:r w:rsidR="00440E07">
        <w:rPr>
          <w:rFonts w:ascii="Times New Roman" w:hAnsi="Times New Roman" w:cs="Times New Roman"/>
          <w:sz w:val="28"/>
          <w:szCs w:val="28"/>
        </w:rPr>
        <w:t>1</w:t>
      </w:r>
      <w:r w:rsidRPr="002D4527">
        <w:rPr>
          <w:rFonts w:ascii="Times New Roman" w:hAnsi="Times New Roman" w:cs="Times New Roman"/>
          <w:sz w:val="28"/>
          <w:szCs w:val="28"/>
        </w:rPr>
        <w:t xml:space="preserve"> год, достигнуты в полном объеме. В остальных </w:t>
      </w:r>
      <w:r w:rsidR="002D4527">
        <w:rPr>
          <w:rFonts w:ascii="Times New Roman" w:hAnsi="Times New Roman" w:cs="Times New Roman"/>
          <w:sz w:val="28"/>
          <w:szCs w:val="28"/>
        </w:rPr>
        <w:t>муниципальных</w:t>
      </w:r>
      <w:r w:rsidRPr="002D4527">
        <w:rPr>
          <w:rFonts w:ascii="Times New Roman" w:hAnsi="Times New Roman" w:cs="Times New Roman"/>
          <w:sz w:val="28"/>
          <w:szCs w:val="28"/>
        </w:rPr>
        <w:t xml:space="preserve"> программах целевые показатели выполнены </w:t>
      </w:r>
      <w:r w:rsidR="001D3C7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2D4527">
        <w:rPr>
          <w:rFonts w:ascii="Times New Roman" w:hAnsi="Times New Roman" w:cs="Times New Roman"/>
          <w:sz w:val="28"/>
          <w:szCs w:val="28"/>
        </w:rPr>
        <w:t xml:space="preserve">на </w:t>
      </w:r>
      <w:r w:rsidR="00765773">
        <w:rPr>
          <w:rFonts w:ascii="Times New Roman" w:hAnsi="Times New Roman" w:cs="Times New Roman"/>
          <w:sz w:val="28"/>
          <w:szCs w:val="28"/>
        </w:rPr>
        <w:t>63,6</w:t>
      </w:r>
      <w:r w:rsidRPr="002D4527">
        <w:rPr>
          <w:rFonts w:ascii="Times New Roman" w:hAnsi="Times New Roman" w:cs="Times New Roman"/>
          <w:sz w:val="28"/>
          <w:szCs w:val="28"/>
        </w:rPr>
        <w:t>-</w:t>
      </w:r>
      <w:r w:rsidR="00F55E4E">
        <w:rPr>
          <w:rFonts w:ascii="Times New Roman" w:hAnsi="Times New Roman" w:cs="Times New Roman"/>
          <w:sz w:val="28"/>
          <w:szCs w:val="28"/>
        </w:rPr>
        <w:t>9</w:t>
      </w:r>
      <w:r w:rsidR="00765773">
        <w:rPr>
          <w:rFonts w:ascii="Times New Roman" w:hAnsi="Times New Roman" w:cs="Times New Roman"/>
          <w:sz w:val="28"/>
          <w:szCs w:val="28"/>
        </w:rPr>
        <w:t>3</w:t>
      </w:r>
      <w:r w:rsidR="005167C3">
        <w:rPr>
          <w:rFonts w:ascii="Times New Roman" w:hAnsi="Times New Roman" w:cs="Times New Roman"/>
          <w:sz w:val="28"/>
          <w:szCs w:val="28"/>
        </w:rPr>
        <w:t>,</w:t>
      </w:r>
      <w:r w:rsidR="00765773">
        <w:rPr>
          <w:rFonts w:ascii="Times New Roman" w:hAnsi="Times New Roman" w:cs="Times New Roman"/>
          <w:sz w:val="28"/>
          <w:szCs w:val="28"/>
        </w:rPr>
        <w:t>3</w:t>
      </w:r>
      <w:r w:rsidRPr="002D4527">
        <w:rPr>
          <w:rFonts w:ascii="Times New Roman" w:hAnsi="Times New Roman" w:cs="Times New Roman"/>
          <w:sz w:val="28"/>
          <w:szCs w:val="28"/>
        </w:rPr>
        <w:t xml:space="preserve">%. </w:t>
      </w:r>
    </w:p>
    <w:p w:rsidR="00A5470F" w:rsidRDefault="00702222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D4527">
        <w:rPr>
          <w:rFonts w:ascii="Times New Roman" w:hAnsi="Times New Roman" w:cs="Times New Roman"/>
          <w:b/>
          <w:sz w:val="28"/>
          <w:szCs w:val="28"/>
        </w:rPr>
        <w:t xml:space="preserve">Выполнение целевых показателей </w:t>
      </w:r>
      <w:r w:rsidR="002D4527">
        <w:rPr>
          <w:rFonts w:ascii="Times New Roman" w:hAnsi="Times New Roman" w:cs="Times New Roman"/>
          <w:b/>
          <w:sz w:val="28"/>
          <w:szCs w:val="28"/>
        </w:rPr>
        <w:t>муниципальных программ</w:t>
      </w:r>
    </w:p>
    <w:p w:rsidR="002D4527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5167C3">
        <w:rPr>
          <w:rFonts w:ascii="Times New Roman" w:hAnsi="Times New Roman" w:cs="Times New Roman"/>
          <w:b/>
          <w:sz w:val="28"/>
          <w:szCs w:val="28"/>
        </w:rPr>
        <w:t>2</w:t>
      </w:r>
      <w:r w:rsidR="00765773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8"/>
        <w:tblW w:w="0" w:type="auto"/>
        <w:tblLook w:val="04A0"/>
      </w:tblPr>
      <w:tblGrid>
        <w:gridCol w:w="618"/>
        <w:gridCol w:w="4117"/>
        <w:gridCol w:w="1894"/>
        <w:gridCol w:w="1843"/>
        <w:gridCol w:w="1666"/>
      </w:tblGrid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proofErr w:type="gram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117" w:type="dxa"/>
          </w:tcPr>
          <w:p w:rsidR="005E06CB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программы</w:t>
            </w:r>
          </w:p>
        </w:tc>
        <w:tc>
          <w:tcPr>
            <w:tcW w:w="1894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целевых показателей, установленных программой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не выполненных целевых показателей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Степень достижения целевых показателей, 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строительства архитектуры и ЖКХ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жильем молодых семей в Батецком муниципальном районе" 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2D452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422DB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Комплексное</w:t>
            </w:r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развитие сельских территорий в </w:t>
            </w:r>
            <w:proofErr w:type="gramStart"/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="002D4527"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2D4527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2D4527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инфраструктуры водоснабжения населенных пунктов Батецкого муниципального района </w:t>
            </w:r>
          </w:p>
        </w:tc>
        <w:tc>
          <w:tcPr>
            <w:tcW w:w="1894" w:type="dxa"/>
          </w:tcPr>
          <w:p w:rsidR="002D4527" w:rsidRPr="00D617C7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D617C7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D617C7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17C7"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2D4527" w:rsidRPr="00D617C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22DB7" w:rsidRPr="006D5E80" w:rsidTr="005E06CB">
        <w:tc>
          <w:tcPr>
            <w:tcW w:w="618" w:type="dxa"/>
          </w:tcPr>
          <w:p w:rsidR="00422DB7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422DB7" w:rsidRDefault="00422DB7" w:rsidP="00422DB7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Развитие и совершенствование автомобильных дорог местного значения вне границ населенных пунктов в </w:t>
            </w:r>
            <w:proofErr w:type="gramStart"/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>границах</w:t>
            </w:r>
            <w:proofErr w:type="gramEnd"/>
            <w:r w:rsidRPr="00422D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Батецкого муниципального</w:t>
            </w:r>
          </w:p>
          <w:p w:rsidR="00031914" w:rsidRPr="00422DB7" w:rsidRDefault="00031914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94" w:type="dxa"/>
          </w:tcPr>
          <w:p w:rsidR="00422DB7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6D5E80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422DB7" w:rsidRPr="006D5E80" w:rsidRDefault="00D617C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422DB7" w:rsidRPr="006D5E80" w:rsidTr="005E06CB">
        <w:tc>
          <w:tcPr>
            <w:tcW w:w="618" w:type="dxa"/>
          </w:tcPr>
          <w:p w:rsidR="00422DB7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117" w:type="dxa"/>
          </w:tcPr>
          <w:p w:rsidR="00422DB7" w:rsidRPr="00422DB7" w:rsidRDefault="00422DB7" w:rsidP="00422DB7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422DB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Программа по формированию законопослушного поведения участников дорожного движения на территории Батецкого муниципального района</w:t>
            </w:r>
          </w:p>
        </w:tc>
        <w:tc>
          <w:tcPr>
            <w:tcW w:w="1894" w:type="dxa"/>
          </w:tcPr>
          <w:p w:rsidR="00422DB7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422DB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422DB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D4527" w:rsidRPr="006D5E80" w:rsidTr="00B25F35">
        <w:tc>
          <w:tcPr>
            <w:tcW w:w="10138" w:type="dxa"/>
            <w:gridSpan w:val="5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Отдел экономического планирования и прогнозирования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1D3C7E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малого и среднего предпринимательства 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C66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71,4</w:t>
            </w:r>
            <w:r w:rsidR="00C66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экономического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развития Батецкого муниципального 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422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D5DF4" w:rsidRPr="006D5E80" w:rsidTr="005E06CB">
        <w:tc>
          <w:tcPr>
            <w:tcW w:w="618" w:type="dxa"/>
          </w:tcPr>
          <w:p w:rsidR="005D5DF4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5D5DF4" w:rsidRPr="006D5E80" w:rsidRDefault="005D5DF4" w:rsidP="002D452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Обеспечение прав потребителей в </w:t>
            </w:r>
            <w:proofErr w:type="gramStart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</w:t>
            </w:r>
          </w:p>
        </w:tc>
        <w:tc>
          <w:tcPr>
            <w:tcW w:w="1894" w:type="dxa"/>
          </w:tcPr>
          <w:p w:rsidR="005D5DF4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5D5DF4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D5DF4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D5DF4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финансов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Управление муниципальными финансами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43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6" w:type="dxa"/>
          </w:tcPr>
          <w:p w:rsidR="002D4527" w:rsidRPr="006D5E80" w:rsidRDefault="00765773" w:rsidP="00422D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76,2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образования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Комплексные меры противодействия наркомании и зависимости от других </w:t>
            </w:r>
            <w:proofErr w:type="spell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психоактивных</w:t>
            </w:r>
            <w:proofErr w:type="spell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веществ в Батецком муниципальном районе </w:t>
            </w:r>
          </w:p>
        </w:tc>
        <w:tc>
          <w:tcPr>
            <w:tcW w:w="1894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76577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66,7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физической культуры и спорта на территории  Батецкого муниципального района </w:t>
            </w:r>
            <w:proofErr w:type="gramEnd"/>
          </w:p>
        </w:tc>
        <w:tc>
          <w:tcPr>
            <w:tcW w:w="1894" w:type="dxa"/>
          </w:tcPr>
          <w:p w:rsidR="002D4527" w:rsidRPr="006D5E80" w:rsidRDefault="00422DB7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6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78,6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образования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1843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66" w:type="dxa"/>
          </w:tcPr>
          <w:p w:rsidR="002D4527" w:rsidRPr="000C7C82" w:rsidRDefault="000C7C82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7C82">
              <w:rPr>
                <w:rFonts w:ascii="Times New Roman" w:hAnsi="Times New Roman" w:cs="Times New Roman"/>
                <w:sz w:val="24"/>
                <w:szCs w:val="24"/>
              </w:rPr>
              <w:t>89,8</w:t>
            </w:r>
            <w:r w:rsidR="00BD537C" w:rsidRPr="000C7C82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Комитет культуры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Патриотическое воспитание населения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5D5DF4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2D4527" w:rsidRPr="006D5E80" w:rsidRDefault="00BD537C" w:rsidP="00422D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культуры и туризма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6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93,3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Комитет организационной и правовой работы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7" w:type="dxa"/>
          </w:tcPr>
          <w:p w:rsidR="002D4527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Совершенствование системы  муниципального управления и развитие местного самоуправления в 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</w:tc>
        <w:tc>
          <w:tcPr>
            <w:tcW w:w="1894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843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6" w:type="dxa"/>
          </w:tcPr>
          <w:p w:rsidR="002D4527" w:rsidRPr="006D5E80" w:rsidRDefault="005D5DF4" w:rsidP="002C72B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2C72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2C72B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7" w:type="dxa"/>
          </w:tcPr>
          <w:p w:rsidR="002D4527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и совершенствование форм поддержки социально-ориентированных некоммерческих организаций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BD537C" w:rsidRPr="006D5E80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7" w:type="dxa"/>
          </w:tcPr>
          <w:p w:rsidR="006D5E80" w:rsidRPr="006D5E80" w:rsidRDefault="00BD537C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Гармонизация межнациональных отношений на территории Батецкого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муниципального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района </w:t>
            </w:r>
          </w:p>
        </w:tc>
        <w:tc>
          <w:tcPr>
            <w:tcW w:w="1894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t>ГО и ЧС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7" w:type="dxa"/>
          </w:tcPr>
          <w:p w:rsidR="002C72BF" w:rsidRDefault="00BD537C" w:rsidP="005167C3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Профилактика </w:t>
            </w:r>
            <w:r w:rsidR="005167C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правонарушений, </w:t>
            </w:r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терроризма и экстремизма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муниципальном районе </w:t>
            </w:r>
          </w:p>
          <w:p w:rsidR="002C72BF" w:rsidRPr="006D5E80" w:rsidRDefault="002C72BF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3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BD537C" w:rsidRPr="006D5E80" w:rsidTr="00B25F35">
        <w:tc>
          <w:tcPr>
            <w:tcW w:w="10138" w:type="dxa"/>
            <w:gridSpan w:val="5"/>
          </w:tcPr>
          <w:p w:rsidR="00BD537C" w:rsidRPr="006D5E80" w:rsidRDefault="00BD537C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Отдел сельского хозяйства</w:t>
            </w:r>
          </w:p>
        </w:tc>
      </w:tr>
      <w:tr w:rsidR="005E06CB" w:rsidRPr="006D5E80" w:rsidTr="005E06CB">
        <w:tc>
          <w:tcPr>
            <w:tcW w:w="618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7" w:type="dxa"/>
          </w:tcPr>
          <w:p w:rsidR="00AA0749" w:rsidRDefault="00BD537C" w:rsidP="00BD537C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Развитие агропромышленного комплекса в </w:t>
            </w:r>
            <w:proofErr w:type="gramStart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Батецком</w:t>
            </w:r>
            <w:proofErr w:type="gramEnd"/>
            <w:r w:rsidRPr="006D5E80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муниципальном районе </w:t>
            </w:r>
          </w:p>
          <w:p w:rsidR="00AA0749" w:rsidRPr="006D5E80" w:rsidRDefault="00AA0749" w:rsidP="00BD537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4" w:type="dxa"/>
          </w:tcPr>
          <w:p w:rsidR="002D4527" w:rsidRPr="006D5E80" w:rsidRDefault="00BD537C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5E8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C72B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2D4527" w:rsidRPr="006D5E80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76,5%</w:t>
            </w:r>
          </w:p>
        </w:tc>
      </w:tr>
      <w:tr w:rsidR="005E06CB" w:rsidRPr="00F55E4E" w:rsidTr="00B25F35">
        <w:tc>
          <w:tcPr>
            <w:tcW w:w="10138" w:type="dxa"/>
            <w:gridSpan w:val="5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b/>
                <w:sz w:val="24"/>
                <w:szCs w:val="24"/>
              </w:rPr>
              <w:t>Управление по работе с территориями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Формирование современной городской среды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43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социальной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43" w:type="dxa"/>
          </w:tcPr>
          <w:p w:rsidR="005E06CB" w:rsidRPr="00F55E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6" w:type="dxa"/>
          </w:tcPr>
          <w:p w:rsidR="005E06CB" w:rsidRPr="00F55E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63,6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Комплексное развитие транспортной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5E06CB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F55E4E" w:rsidTr="005E06CB">
        <w:tc>
          <w:tcPr>
            <w:tcW w:w="618" w:type="dxa"/>
          </w:tcPr>
          <w:p w:rsidR="005E06CB" w:rsidRPr="00F55E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7" w:type="dxa"/>
          </w:tcPr>
          <w:p w:rsidR="005E06CB" w:rsidRPr="00F55E4E" w:rsidRDefault="005E06CB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Style w:val="a5"/>
                <w:rFonts w:ascii="Times New Roman" w:eastAsia="Calibri" w:hAnsi="Times New Roman" w:cs="Times New Roman"/>
                <w:b w:val="0"/>
                <w:color w:val="000000"/>
                <w:sz w:val="24"/>
                <w:szCs w:val="24"/>
              </w:rPr>
              <w:t xml:space="preserve">Комплексное развитие систем коммунальной инфраструктуры Батецкого сельского поселения </w:t>
            </w:r>
          </w:p>
        </w:tc>
        <w:tc>
          <w:tcPr>
            <w:tcW w:w="1894" w:type="dxa"/>
          </w:tcPr>
          <w:p w:rsidR="005E06CB" w:rsidRPr="00F55E4E" w:rsidRDefault="005167C3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E06CB" w:rsidRPr="006D5E80" w:rsidTr="005E06CB">
        <w:tc>
          <w:tcPr>
            <w:tcW w:w="618" w:type="dxa"/>
          </w:tcPr>
          <w:p w:rsidR="005E06CB" w:rsidRPr="00F55E4E" w:rsidRDefault="005E06CB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167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7" w:type="dxa"/>
          </w:tcPr>
          <w:p w:rsidR="005E06CB" w:rsidRPr="002C72BF" w:rsidRDefault="002C72BF" w:rsidP="005167C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C72BF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Комплексное</w:t>
            </w:r>
            <w:r w:rsidRPr="002C72BF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 xml:space="preserve"> развитие территории Батецкого сельского поселения</w:t>
            </w:r>
          </w:p>
        </w:tc>
        <w:tc>
          <w:tcPr>
            <w:tcW w:w="1894" w:type="dxa"/>
          </w:tcPr>
          <w:p w:rsidR="005E06CB" w:rsidRPr="00F55E4E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3" w:type="dxa"/>
          </w:tcPr>
          <w:p w:rsidR="005E06CB" w:rsidRPr="00F55E4E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5E06CB" w:rsidRPr="006D5E80" w:rsidRDefault="00F55E4E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5E4E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5E06CB" w:rsidRPr="00F55E4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2C72BF" w:rsidRPr="006D5E80" w:rsidTr="005E06CB">
        <w:tc>
          <w:tcPr>
            <w:tcW w:w="618" w:type="dxa"/>
          </w:tcPr>
          <w:p w:rsidR="002C72BF" w:rsidRPr="00F55E4E" w:rsidRDefault="002C72BF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117" w:type="dxa"/>
          </w:tcPr>
          <w:p w:rsidR="002C72BF" w:rsidRPr="002C72BF" w:rsidRDefault="002C72BF" w:rsidP="005167C3">
            <w:pPr>
              <w:jc w:val="both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r w:rsidRPr="002C72BF">
              <w:rPr>
                <w:rFonts w:ascii="Times New Roman" w:hAnsi="Times New Roman" w:cs="Times New Roman"/>
                <w:sz w:val="24"/>
                <w:szCs w:val="24"/>
              </w:rPr>
              <w:t>Обеспечение первичных мер пожарной безопасности на территории Батецкого сельского поселения</w:t>
            </w:r>
          </w:p>
        </w:tc>
        <w:tc>
          <w:tcPr>
            <w:tcW w:w="1894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2B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43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2B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C72BF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2C72BF" w:rsidRPr="006D5E80" w:rsidTr="005E06CB">
        <w:tc>
          <w:tcPr>
            <w:tcW w:w="618" w:type="dxa"/>
          </w:tcPr>
          <w:p w:rsidR="002C72BF" w:rsidRPr="00F55E4E" w:rsidRDefault="002C72BF" w:rsidP="005167C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117" w:type="dxa"/>
          </w:tcPr>
          <w:p w:rsidR="002C72BF" w:rsidRPr="002C72BF" w:rsidRDefault="002C72BF" w:rsidP="005167C3">
            <w:pPr>
              <w:jc w:val="both"/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</w:pPr>
            <w:proofErr w:type="gramStart"/>
            <w:r w:rsidRPr="002C72BF">
              <w:rPr>
                <w:rFonts w:ascii="Times New Roman" w:eastAsia="Arial Unicode MS" w:hAnsi="Times New Roman" w:cs="Times New Roman"/>
                <w:noProof/>
                <w:sz w:val="24"/>
                <w:szCs w:val="24"/>
              </w:rPr>
              <w:t>Развитие культуры, физической культуры и спорта на территории Батецкого сельского поселения</w:t>
            </w:r>
            <w:proofErr w:type="gramEnd"/>
          </w:p>
        </w:tc>
        <w:tc>
          <w:tcPr>
            <w:tcW w:w="1894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43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666" w:type="dxa"/>
          </w:tcPr>
          <w:p w:rsidR="002C72BF" w:rsidRPr="002C72BF" w:rsidRDefault="002C72BF" w:rsidP="002D45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2D4527" w:rsidRPr="006D5E80" w:rsidRDefault="002D4527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E06CB" w:rsidRPr="006D5E80" w:rsidRDefault="005E06CB" w:rsidP="002D4527">
      <w:pPr>
        <w:spacing w:after="0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5E80">
        <w:rPr>
          <w:rFonts w:ascii="Times New Roman" w:hAnsi="Times New Roman" w:cs="Times New Roman"/>
          <w:b/>
          <w:sz w:val="24"/>
          <w:szCs w:val="24"/>
        </w:rPr>
        <w:t>________________</w:t>
      </w:r>
    </w:p>
    <w:sectPr w:rsidR="005E06CB" w:rsidRPr="006D5E80" w:rsidSect="00AF573E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429C"/>
    <w:rsid w:val="00031914"/>
    <w:rsid w:val="0005418A"/>
    <w:rsid w:val="0005588E"/>
    <w:rsid w:val="00081606"/>
    <w:rsid w:val="000966DD"/>
    <w:rsid w:val="000A6C4A"/>
    <w:rsid w:val="000C7C82"/>
    <w:rsid w:val="000E6196"/>
    <w:rsid w:val="001154FD"/>
    <w:rsid w:val="00121C0A"/>
    <w:rsid w:val="001543F2"/>
    <w:rsid w:val="00155951"/>
    <w:rsid w:val="001634A9"/>
    <w:rsid w:val="001B2860"/>
    <w:rsid w:val="001D3526"/>
    <w:rsid w:val="001D3C7E"/>
    <w:rsid w:val="00200495"/>
    <w:rsid w:val="002062CB"/>
    <w:rsid w:val="0023792C"/>
    <w:rsid w:val="002C14BB"/>
    <w:rsid w:val="002C72BF"/>
    <w:rsid w:val="002D4527"/>
    <w:rsid w:val="00303B75"/>
    <w:rsid w:val="00313103"/>
    <w:rsid w:val="00321246"/>
    <w:rsid w:val="003A57C2"/>
    <w:rsid w:val="003F4F95"/>
    <w:rsid w:val="00422DB7"/>
    <w:rsid w:val="00435B38"/>
    <w:rsid w:val="004409E8"/>
    <w:rsid w:val="00440E07"/>
    <w:rsid w:val="00480C29"/>
    <w:rsid w:val="00491068"/>
    <w:rsid w:val="00495D75"/>
    <w:rsid w:val="004A2ADE"/>
    <w:rsid w:val="004C4CEB"/>
    <w:rsid w:val="004E21DE"/>
    <w:rsid w:val="005167C3"/>
    <w:rsid w:val="00523130"/>
    <w:rsid w:val="005D0682"/>
    <w:rsid w:val="005D5DF4"/>
    <w:rsid w:val="005E06CB"/>
    <w:rsid w:val="005E3C0D"/>
    <w:rsid w:val="005E59F6"/>
    <w:rsid w:val="005F11E6"/>
    <w:rsid w:val="00607CF8"/>
    <w:rsid w:val="006231A8"/>
    <w:rsid w:val="00647DA7"/>
    <w:rsid w:val="00660B22"/>
    <w:rsid w:val="00665CB6"/>
    <w:rsid w:val="00671520"/>
    <w:rsid w:val="00685E5E"/>
    <w:rsid w:val="006D2319"/>
    <w:rsid w:val="006D5E80"/>
    <w:rsid w:val="006D677D"/>
    <w:rsid w:val="006F2410"/>
    <w:rsid w:val="00702222"/>
    <w:rsid w:val="00724558"/>
    <w:rsid w:val="00747D89"/>
    <w:rsid w:val="00757D25"/>
    <w:rsid w:val="00764E1B"/>
    <w:rsid w:val="00765773"/>
    <w:rsid w:val="007D5568"/>
    <w:rsid w:val="007E7EDD"/>
    <w:rsid w:val="008037C1"/>
    <w:rsid w:val="00836CE7"/>
    <w:rsid w:val="0089327A"/>
    <w:rsid w:val="008A7D26"/>
    <w:rsid w:val="008C2275"/>
    <w:rsid w:val="008C7609"/>
    <w:rsid w:val="00937552"/>
    <w:rsid w:val="009734B6"/>
    <w:rsid w:val="009B1C74"/>
    <w:rsid w:val="009C4D64"/>
    <w:rsid w:val="00A20217"/>
    <w:rsid w:val="00A31A26"/>
    <w:rsid w:val="00A522E6"/>
    <w:rsid w:val="00A5470F"/>
    <w:rsid w:val="00A9057E"/>
    <w:rsid w:val="00A94A8E"/>
    <w:rsid w:val="00AA0749"/>
    <w:rsid w:val="00AF3BCF"/>
    <w:rsid w:val="00AF573E"/>
    <w:rsid w:val="00B25F35"/>
    <w:rsid w:val="00BA2E17"/>
    <w:rsid w:val="00BA3D2A"/>
    <w:rsid w:val="00BD537C"/>
    <w:rsid w:val="00C5521A"/>
    <w:rsid w:val="00C66C82"/>
    <w:rsid w:val="00CF421C"/>
    <w:rsid w:val="00D37DC6"/>
    <w:rsid w:val="00D617C7"/>
    <w:rsid w:val="00DA5C56"/>
    <w:rsid w:val="00DD1C55"/>
    <w:rsid w:val="00DE31B4"/>
    <w:rsid w:val="00E3759B"/>
    <w:rsid w:val="00E44983"/>
    <w:rsid w:val="00E45FA5"/>
    <w:rsid w:val="00E51925"/>
    <w:rsid w:val="00E51C21"/>
    <w:rsid w:val="00EA37C3"/>
    <w:rsid w:val="00EB0A86"/>
    <w:rsid w:val="00EB6942"/>
    <w:rsid w:val="00EC429C"/>
    <w:rsid w:val="00EE173B"/>
    <w:rsid w:val="00EF70D7"/>
    <w:rsid w:val="00F139D7"/>
    <w:rsid w:val="00F55E4E"/>
    <w:rsid w:val="00F64ACC"/>
    <w:rsid w:val="00F907D1"/>
    <w:rsid w:val="00FD5D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EC429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EC429C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5">
    <w:name w:val="Strong"/>
    <w:basedOn w:val="a0"/>
    <w:uiPriority w:val="22"/>
    <w:qFormat/>
    <w:rsid w:val="00EC429C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8A7D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7D26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523130"/>
    <w:pPr>
      <w:spacing w:after="0" w:line="240" w:lineRule="exact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523130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8">
    <w:name w:val="Table Grid"/>
    <w:basedOn w:val="a1"/>
    <w:uiPriority w:val="59"/>
    <w:rsid w:val="005231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%</c:v>
                </c:pt>
              </c:strCache>
            </c:strRef>
          </c:tx>
          <c:dLbls>
            <c:dLbl>
              <c:idx val="0"/>
              <c:layout>
                <c:manualLayout>
                  <c:x val="3.6060532719891659E-2"/>
                  <c:y val="4.6965024000236687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4,2% - федеральный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tx>
                <c:rich>
                  <a:bodyPr/>
                  <a:lstStyle/>
                  <a:p>
                    <a:r>
                      <a:rPr lang="ru-RU"/>
                      <a:t>42,6% областной бюджет</a:t>
                    </a:r>
                    <a:endParaRPr lang="en-US"/>
                  </a:p>
                </c:rich>
              </c:tx>
              <c:showVal val="1"/>
            </c:dLbl>
            <c:dLbl>
              <c:idx val="2"/>
              <c:tx>
                <c:rich>
                  <a:bodyPr/>
                  <a:lstStyle/>
                  <a:p>
                    <a:r>
                      <a:rPr lang="ru-RU"/>
                      <a:t>50,2% муниципальный бюджет</a:t>
                    </a:r>
                    <a:endParaRPr lang="en-US"/>
                  </a:p>
                </c:rich>
              </c:tx>
              <c:showVal val="1"/>
            </c:dLbl>
            <c:dLbl>
              <c:idx val="3"/>
              <c:tx>
                <c:rich>
                  <a:bodyPr/>
                  <a:lstStyle/>
                  <a:p>
                    <a:r>
                      <a:rPr lang="ru-RU"/>
                      <a:t>3% внебюджетные источники</a:t>
                    </a:r>
                    <a:endParaRPr lang="en-US"/>
                  </a:p>
                </c:rich>
              </c:tx>
              <c:showVal val="1"/>
            </c:dLbl>
            <c:delete val="1"/>
          </c:dLbls>
          <c:cat>
            <c:strRef>
              <c:f>Лист1!$A$2:$A$5</c:f>
              <c:strCache>
                <c:ptCount val="4"/>
                <c:pt idx="0">
                  <c:v>Федеральный бюджет</c:v>
                </c:pt>
                <c:pt idx="1">
                  <c:v>Областной бюджет</c:v>
                </c:pt>
                <c:pt idx="2">
                  <c:v>Муниципальный бюджет</c:v>
                </c:pt>
                <c:pt idx="3">
                  <c:v>Внебюджетные источники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4.2</c:v>
                </c:pt>
                <c:pt idx="1">
                  <c:v>42.6</c:v>
                </c:pt>
                <c:pt idx="2">
                  <c:v>50.2</c:v>
                </c:pt>
                <c:pt idx="3">
                  <c:v>3</c:v>
                </c:pt>
              </c:numCache>
            </c:numRef>
          </c:val>
        </c:ser>
        <c:firstSliceAng val="0"/>
      </c:pieChart>
    </c:plotArea>
    <c:legend>
      <c:legendPos val="r"/>
      <c:txPr>
        <a:bodyPr/>
        <a:lstStyle/>
        <a:p>
          <a:pPr>
            <a:defRPr sz="1100" b="1"/>
          </a:pPr>
          <a:endParaRPr lang="ru-RU"/>
        </a:p>
      </c:txPr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>
      <c:txPr>
        <a:bodyPr/>
        <a:lstStyle/>
        <a:p>
          <a:pPr>
            <a:defRPr sz="1100"/>
          </a:pPr>
          <a:endParaRPr lang="ru-RU"/>
        </a:p>
      </c:txPr>
    </c:title>
    <c:plotArea>
      <c:layout/>
      <c:barChart>
        <c:barDir val="bar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млн.рублей</c:v>
                </c:pt>
              </c:strCache>
            </c:strRef>
          </c:tx>
          <c:dLbls>
            <c:txPr>
              <a:bodyPr/>
              <a:lstStyle/>
              <a:p>
                <a:pPr>
                  <a:defRPr sz="1200" b="1"/>
                </a:pPr>
                <a:endParaRPr lang="ru-RU"/>
              </a:p>
            </c:txPr>
            <c:showVal val="1"/>
          </c:dLbls>
          <c:cat>
            <c:strRef>
              <c:f>Лист1!$A$2:$A$8</c:f>
              <c:strCache>
                <c:ptCount val="7"/>
                <c:pt idx="0">
                  <c:v>Обеспечение жильем молодых семей в Батецком муниципальном районе</c:v>
                </c:pt>
                <c:pt idx="1">
                  <c:v>Комплексное  развитие сельской территории Батецкого муниципального района</c:v>
                </c:pt>
                <c:pt idx="2">
                  <c:v>Управление муниципальными финансами Батецкого муниципального района</c:v>
                </c:pt>
                <c:pt idx="3">
                  <c:v>Патриотическое воспитание населения в Батецком муниципальном районе</c:v>
                </c:pt>
                <c:pt idx="4">
                  <c:v>Развитие культуры и туризма в Батецком муниципальном районе</c:v>
                </c:pt>
                <c:pt idx="5">
                  <c:v>Развитие образования в Батецком муниципальном районе</c:v>
                </c:pt>
                <c:pt idx="6">
                  <c:v>Формирование современной городской среды Батецкого сельского поселения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0.15000000000000002</c:v>
                </c:pt>
                <c:pt idx="1">
                  <c:v>1.8</c:v>
                </c:pt>
                <c:pt idx="2">
                  <c:v>0.2</c:v>
                </c:pt>
                <c:pt idx="3">
                  <c:v>0.4</c:v>
                </c:pt>
                <c:pt idx="4">
                  <c:v>0.60000000000000009</c:v>
                </c:pt>
                <c:pt idx="5">
                  <c:v>4.5</c:v>
                </c:pt>
                <c:pt idx="6">
                  <c:v>0.70000000000000007</c:v>
                </c:pt>
              </c:numCache>
            </c:numRef>
          </c:val>
        </c:ser>
        <c:axId val="83863040"/>
        <c:axId val="84900864"/>
      </c:barChart>
      <c:dateAx>
        <c:axId val="83863040"/>
        <c:scaling>
          <c:orientation val="maxMin"/>
        </c:scaling>
        <c:axPos val="l"/>
        <c:tickLblPos val="nextTo"/>
        <c:txPr>
          <a:bodyPr/>
          <a:lstStyle/>
          <a:p>
            <a:pPr>
              <a:defRPr b="1"/>
            </a:pPr>
            <a:endParaRPr lang="ru-RU"/>
          </a:p>
        </c:txPr>
        <c:crossAx val="84900864"/>
        <c:crosses val="autoZero"/>
        <c:lblOffset val="100"/>
        <c:baseTimeUnit val="days"/>
      </c:dateAx>
      <c:valAx>
        <c:axId val="84900864"/>
        <c:scaling>
          <c:orientation val="minMax"/>
        </c:scaling>
        <c:axPos val="t"/>
        <c:majorGridlines/>
        <c:numFmt formatCode="General" sourceLinked="1"/>
        <c:tickLblPos val="nextTo"/>
        <c:crossAx val="83863040"/>
        <c:crosses val="autoZero"/>
        <c:crossBetween val="between"/>
      </c:valAx>
    </c:plotArea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90F70D-34AE-47B4-B67F-6F922B0FF7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13</Pages>
  <Words>2717</Words>
  <Characters>15489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Наташа</cp:lastModifiedBy>
  <cp:revision>4</cp:revision>
  <cp:lastPrinted>2022-03-22T12:40:00Z</cp:lastPrinted>
  <dcterms:created xsi:type="dcterms:W3CDTF">2022-02-22T06:38:00Z</dcterms:created>
  <dcterms:modified xsi:type="dcterms:W3CDTF">2022-03-22T12:59:00Z</dcterms:modified>
</cp:coreProperties>
</file>