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AA0C" w14:textId="77777777" w:rsidR="006469AB" w:rsidRPr="00E53F53" w:rsidRDefault="006469AB" w:rsidP="0069619F">
      <w:pPr>
        <w:pStyle w:val="ConsPlusNormal"/>
        <w:jc w:val="right"/>
        <w:outlineLvl w:val="0"/>
        <w:rPr>
          <w:sz w:val="28"/>
          <w:szCs w:val="28"/>
        </w:rPr>
      </w:pPr>
    </w:p>
    <w:p w14:paraId="5EC37948" w14:textId="77777777" w:rsidR="00492B21" w:rsidRPr="00E53F53" w:rsidRDefault="00492B21" w:rsidP="00492B2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14:paraId="0C10A0B7" w14:textId="77777777" w:rsidR="00492B21" w:rsidRPr="00E53F53" w:rsidRDefault="00492B21" w:rsidP="00492B2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74F252FC" w14:textId="77777777" w:rsidR="00492B21" w:rsidRPr="00E53F53" w:rsidRDefault="00492B21" w:rsidP="00492B2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Дума Батецкого муниципального района</w:t>
      </w:r>
    </w:p>
    <w:p w14:paraId="0F668AD5" w14:textId="77777777" w:rsidR="00492B21" w:rsidRPr="00E53F53" w:rsidRDefault="00492B21" w:rsidP="00492B2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14:paraId="6BE8B577" w14:textId="77777777" w:rsidR="00492B21" w:rsidRPr="00E53F53" w:rsidRDefault="00492B21" w:rsidP="00492B21">
      <w:pPr>
        <w:pStyle w:val="2"/>
        <w:rPr>
          <w:rFonts w:ascii="Times New Roman" w:hAnsi="Times New Roman"/>
          <w:szCs w:val="28"/>
        </w:rPr>
      </w:pPr>
    </w:p>
    <w:p w14:paraId="598676E3" w14:textId="77777777" w:rsidR="00492B21" w:rsidRDefault="00492B21" w:rsidP="00492B21">
      <w:pPr>
        <w:pStyle w:val="2"/>
        <w:rPr>
          <w:rFonts w:ascii="Times New Roman" w:hAnsi="Times New Roman"/>
          <w:szCs w:val="28"/>
        </w:rPr>
      </w:pPr>
      <w:r w:rsidRPr="00E53F53">
        <w:rPr>
          <w:rFonts w:ascii="Times New Roman" w:hAnsi="Times New Roman"/>
          <w:szCs w:val="28"/>
        </w:rPr>
        <w:t>Р Е Ш Е Н И Е</w:t>
      </w:r>
    </w:p>
    <w:p w14:paraId="392238C2" w14:textId="77777777" w:rsidR="00D717DE" w:rsidRDefault="00D717DE" w:rsidP="00D717DE"/>
    <w:p w14:paraId="0C09E290" w14:textId="77777777" w:rsidR="00D717DE" w:rsidRPr="00647CC9" w:rsidRDefault="00D717DE" w:rsidP="00D717DE">
      <w:pPr>
        <w:pStyle w:val="21"/>
        <w:spacing w:line="240" w:lineRule="exact"/>
        <w:ind w:firstLine="0"/>
        <w:jc w:val="center"/>
        <w:rPr>
          <w:b/>
        </w:rPr>
      </w:pPr>
      <w:r w:rsidRPr="00A85E95">
        <w:rPr>
          <w:b/>
        </w:rPr>
        <w:t>О</w:t>
      </w:r>
      <w:r>
        <w:rPr>
          <w:b/>
        </w:rPr>
        <w:t xml:space="preserve">б утверждении </w:t>
      </w:r>
      <w:r w:rsidRPr="00A85E95">
        <w:rPr>
          <w:b/>
          <w:szCs w:val="28"/>
        </w:rPr>
        <w:t xml:space="preserve"> </w:t>
      </w:r>
      <w:r>
        <w:rPr>
          <w:b/>
          <w:szCs w:val="28"/>
        </w:rPr>
        <w:t>Правил предоставления и методики распределения иных межбюджетных трансфертов  бюджетам поселений на  финансовое обеспечение затрат  по созданию и (или) содержанию мест (площадок) накопления твердых коммунальных отходов</w:t>
      </w:r>
    </w:p>
    <w:p w14:paraId="4F389ED6" w14:textId="77777777" w:rsidR="00D717DE" w:rsidRDefault="00D717DE" w:rsidP="00492B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B38CD" w14:textId="07371564" w:rsidR="006469AB" w:rsidRDefault="00492B21" w:rsidP="00492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7DE">
        <w:rPr>
          <w:rFonts w:ascii="Times New Roman" w:hAnsi="Times New Roman" w:cs="Times New Roman"/>
          <w:sz w:val="24"/>
          <w:szCs w:val="24"/>
        </w:rPr>
        <w:t>Принято Думой Батецкого мун</w:t>
      </w:r>
      <w:r w:rsidR="00D717DE">
        <w:rPr>
          <w:rFonts w:ascii="Times New Roman" w:hAnsi="Times New Roman" w:cs="Times New Roman"/>
          <w:sz w:val="24"/>
          <w:szCs w:val="24"/>
        </w:rPr>
        <w:t xml:space="preserve">иципального района ___ июля </w:t>
      </w:r>
      <w:r w:rsidRPr="00D717DE">
        <w:rPr>
          <w:rFonts w:ascii="Times New Roman" w:hAnsi="Times New Roman" w:cs="Times New Roman"/>
          <w:sz w:val="24"/>
          <w:szCs w:val="24"/>
        </w:rPr>
        <w:t>2022 года</w:t>
      </w:r>
    </w:p>
    <w:p w14:paraId="673C560C" w14:textId="77777777" w:rsidR="00D717DE" w:rsidRPr="00D717DE" w:rsidRDefault="00D717DE" w:rsidP="00492B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B1835" w14:textId="5DA96951" w:rsidR="00492B21" w:rsidRPr="00E53F53" w:rsidRDefault="00492B21" w:rsidP="008A74BA">
      <w:pPr>
        <w:shd w:val="clear" w:color="auto" w:fill="FFFFFF"/>
        <w:spacing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142.4 Бюджетного кодекса Российской Федерации Дума Батецкого муниципального района</w:t>
      </w:r>
    </w:p>
    <w:p w14:paraId="451C5829" w14:textId="77777777" w:rsidR="00492B21" w:rsidRPr="00E53F53" w:rsidRDefault="00492B21" w:rsidP="00492B2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14:paraId="6B6EEB7E" w14:textId="73DE1D75" w:rsidR="00492B21" w:rsidRPr="00E53F53" w:rsidRDefault="00492B21" w:rsidP="00E53F53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Утвердить прилагаемые Правила предоставления и методику распределения иных межбюджетных трансфертов бюджетам поселений на  финансовое обеспечение затрат  по созданию и (или) содержанию мест (площадок) накопления твердых коммунальных отходов.</w:t>
      </w:r>
    </w:p>
    <w:p w14:paraId="194D2F5F" w14:textId="77777777" w:rsidR="00492B21" w:rsidRPr="00E53F53" w:rsidRDefault="00492B21" w:rsidP="00E53F53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411F06E2" w14:textId="77777777" w:rsidR="00492B21" w:rsidRPr="00E53F53" w:rsidRDefault="00492B21" w:rsidP="00E53F53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5952"/>
      </w:tblGrid>
      <w:tr w:rsidR="00E53F53" w:rsidRPr="00E53F53" w14:paraId="43055871" w14:textId="77777777" w:rsidTr="00E53F53">
        <w:tc>
          <w:tcPr>
            <w:tcW w:w="3402" w:type="dxa"/>
          </w:tcPr>
          <w:p w14:paraId="4C98F28B" w14:textId="673D6D25" w:rsidR="00E53F53" w:rsidRPr="00E53F53" w:rsidRDefault="00E53F53" w:rsidP="009C0DF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несен:                                            </w:t>
            </w:r>
          </w:p>
        </w:tc>
        <w:tc>
          <w:tcPr>
            <w:tcW w:w="5952" w:type="dxa"/>
          </w:tcPr>
          <w:p w14:paraId="229D9591" w14:textId="77777777" w:rsidR="00E53F53" w:rsidRPr="00E53F53" w:rsidRDefault="00E53F53" w:rsidP="00E53F53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Т.Ю. Егорова, </w:t>
            </w:r>
          </w:p>
          <w:p w14:paraId="127F91B4" w14:textId="77777777" w:rsidR="00E53F53" w:rsidRPr="00E53F53" w:rsidRDefault="00E53F53" w:rsidP="00E53F53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финансов Администрации Батецкого  муниципального района   </w:t>
            </w:r>
          </w:p>
        </w:tc>
      </w:tr>
      <w:tr w:rsidR="00E53F53" w:rsidRPr="00E53F53" w14:paraId="0628EC12" w14:textId="77777777" w:rsidTr="00E53F53">
        <w:trPr>
          <w:trHeight w:val="491"/>
        </w:trPr>
        <w:tc>
          <w:tcPr>
            <w:tcW w:w="3402" w:type="dxa"/>
          </w:tcPr>
          <w:p w14:paraId="3F1ECDC7" w14:textId="50281D10" w:rsidR="00E53F53" w:rsidRPr="00E53F53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92642" w14:textId="7C1A8035" w:rsidR="00E53F53" w:rsidRPr="00E53F53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                                         </w:t>
            </w:r>
          </w:p>
        </w:tc>
        <w:tc>
          <w:tcPr>
            <w:tcW w:w="5952" w:type="dxa"/>
          </w:tcPr>
          <w:p w14:paraId="6F05E4D1" w14:textId="473A367F" w:rsidR="00E53F53" w:rsidRPr="00E53F53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AB02ED" w14:textId="77777777" w:rsidR="00E53F53" w:rsidRPr="00E53F53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Ж.И. Самосват, Первый заместитель Главы администрации </w:t>
            </w:r>
          </w:p>
          <w:p w14:paraId="6A9C384E" w14:textId="77777777" w:rsidR="00E53F53" w:rsidRPr="00E53F53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Батецкого муниципального района                                                                </w:t>
            </w:r>
          </w:p>
        </w:tc>
      </w:tr>
      <w:tr w:rsidR="00E53F53" w:rsidRPr="00E53F53" w14:paraId="7F4C9F51" w14:textId="77777777" w:rsidTr="00E53F53">
        <w:trPr>
          <w:trHeight w:val="894"/>
        </w:trPr>
        <w:tc>
          <w:tcPr>
            <w:tcW w:w="3402" w:type="dxa"/>
          </w:tcPr>
          <w:p w14:paraId="6AF518F2" w14:textId="77777777" w:rsidR="00E53F53" w:rsidRPr="00E53F53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14:paraId="57CAF4C6" w14:textId="77777777" w:rsidR="00E53F53" w:rsidRPr="00E53F53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6133B" w14:textId="77777777" w:rsidR="00E53F53" w:rsidRPr="00E53F53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В.Т. Волосач,                                                                                 начальник юридического отдела Администрации Батецкого                                                           муниципального района                                                           </w:t>
            </w:r>
          </w:p>
        </w:tc>
      </w:tr>
    </w:tbl>
    <w:p w14:paraId="3988D1F3" w14:textId="77777777" w:rsidR="00E53F53" w:rsidRPr="00E53F53" w:rsidRDefault="00E53F53" w:rsidP="00E53F53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3940763F" w14:textId="60C556BE" w:rsidR="00E53F53" w:rsidRPr="00A562FB" w:rsidRDefault="00E53F53" w:rsidP="008A74BA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2FB">
        <w:rPr>
          <w:rFonts w:ascii="Times New Roman" w:hAnsi="Times New Roman" w:cs="Times New Roman"/>
          <w:sz w:val="28"/>
          <w:szCs w:val="28"/>
        </w:rPr>
        <w:t>Разослать:</w:t>
      </w:r>
      <w:r w:rsidR="008A74BA">
        <w:rPr>
          <w:rFonts w:ascii="Times New Roman" w:hAnsi="Times New Roman" w:cs="Times New Roman"/>
          <w:sz w:val="28"/>
          <w:szCs w:val="28"/>
        </w:rPr>
        <w:t xml:space="preserve"> </w:t>
      </w:r>
      <w:r w:rsidRPr="00A562FB">
        <w:rPr>
          <w:rFonts w:ascii="Times New Roman" w:hAnsi="Times New Roman" w:cs="Times New Roman"/>
          <w:sz w:val="28"/>
          <w:szCs w:val="28"/>
        </w:rPr>
        <w:t xml:space="preserve">В дело – 1 экз., комитет финансов – 1 экз., управление по работе с территориями – 1экз., </w:t>
      </w:r>
      <w:r w:rsidR="00A562FB" w:rsidRPr="00A562FB">
        <w:rPr>
          <w:rFonts w:ascii="Times New Roman" w:hAnsi="Times New Roman" w:cs="Times New Roman"/>
          <w:sz w:val="28"/>
          <w:szCs w:val="28"/>
        </w:rPr>
        <w:t>Мойкинское поселение – 1 экз., Передольское поселение – 1 экз.</w:t>
      </w:r>
      <w:r w:rsidR="00A562FB">
        <w:rPr>
          <w:rFonts w:ascii="Times New Roman" w:hAnsi="Times New Roman" w:cs="Times New Roman"/>
          <w:sz w:val="28"/>
          <w:szCs w:val="28"/>
        </w:rPr>
        <w:t xml:space="preserve">  Всего 5 экз.</w:t>
      </w:r>
    </w:p>
    <w:p w14:paraId="4D9E90F5" w14:textId="77777777" w:rsidR="00F211D4" w:rsidRPr="008A74BA" w:rsidRDefault="00F211D4" w:rsidP="00B31985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74B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02362B4E" w14:textId="3CB2D0C5" w:rsidR="00B31985" w:rsidRPr="008A74BA" w:rsidRDefault="00F211D4" w:rsidP="00B319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74BA">
        <w:rPr>
          <w:rFonts w:ascii="Times New Roman" w:hAnsi="Times New Roman" w:cs="Times New Roman"/>
          <w:sz w:val="26"/>
          <w:szCs w:val="26"/>
        </w:rPr>
        <w:t xml:space="preserve">Проект решения подготовлен в связи с предоставлением бюджету муниципального района </w:t>
      </w:r>
      <w:r w:rsidR="0008492A" w:rsidRPr="008A74BA">
        <w:rPr>
          <w:rFonts w:ascii="Times New Roman" w:hAnsi="Times New Roman" w:cs="Times New Roman"/>
          <w:sz w:val="26"/>
          <w:szCs w:val="26"/>
        </w:rPr>
        <w:t>межбюджетных трансфертов на создание и/или содержание  мест накопления ТКО. Так как вопросы организации сбора и вывоза бытовых отходов и мусора отнесены областным законом от 23.10.2014 № 637-0З к полномочиям сельских поселений</w:t>
      </w:r>
      <w:r w:rsidR="00B31985" w:rsidRPr="008A74BA">
        <w:rPr>
          <w:rFonts w:ascii="Times New Roman" w:hAnsi="Times New Roman" w:cs="Times New Roman"/>
          <w:sz w:val="26"/>
          <w:szCs w:val="26"/>
        </w:rPr>
        <w:t>, в бюджете муниципального района в соответствии со ст.142.4 Бюджетного кодекса Российской Федерации  предусматриваются иные межбюджетные трансферты бюджетам сельских поселений на создание и/или содержание мест накопления ТКО в объ</w:t>
      </w:r>
      <w:r w:rsidR="000A36DA" w:rsidRPr="008A74BA">
        <w:rPr>
          <w:rFonts w:ascii="Times New Roman" w:hAnsi="Times New Roman" w:cs="Times New Roman"/>
          <w:sz w:val="26"/>
          <w:szCs w:val="26"/>
        </w:rPr>
        <w:t>е</w:t>
      </w:r>
      <w:r w:rsidR="00B31985" w:rsidRPr="008A74BA">
        <w:rPr>
          <w:rFonts w:ascii="Times New Roman" w:hAnsi="Times New Roman" w:cs="Times New Roman"/>
          <w:sz w:val="26"/>
          <w:szCs w:val="26"/>
        </w:rPr>
        <w:t>ме, предоставлен</w:t>
      </w:r>
      <w:r w:rsidR="000A36DA" w:rsidRPr="008A74BA">
        <w:rPr>
          <w:rFonts w:ascii="Times New Roman" w:hAnsi="Times New Roman" w:cs="Times New Roman"/>
          <w:sz w:val="26"/>
          <w:szCs w:val="26"/>
        </w:rPr>
        <w:t>н</w:t>
      </w:r>
      <w:r w:rsidR="00B31985" w:rsidRPr="008A74BA">
        <w:rPr>
          <w:rFonts w:ascii="Times New Roman" w:hAnsi="Times New Roman" w:cs="Times New Roman"/>
          <w:sz w:val="26"/>
          <w:szCs w:val="26"/>
        </w:rPr>
        <w:t xml:space="preserve">ом </w:t>
      </w:r>
      <w:r w:rsidR="000A36DA" w:rsidRPr="008A74BA">
        <w:rPr>
          <w:rFonts w:ascii="Times New Roman" w:hAnsi="Times New Roman" w:cs="Times New Roman"/>
          <w:sz w:val="26"/>
          <w:szCs w:val="26"/>
        </w:rPr>
        <w:t>из областного бюджета (171,2 тыс. руб.)</w:t>
      </w:r>
      <w:r w:rsidR="00B31985" w:rsidRPr="008A74BA">
        <w:rPr>
          <w:rFonts w:ascii="Times New Roman" w:hAnsi="Times New Roman" w:cs="Times New Roman"/>
          <w:sz w:val="26"/>
          <w:szCs w:val="26"/>
        </w:rPr>
        <w:t>.</w:t>
      </w:r>
    </w:p>
    <w:p w14:paraId="20B46F06" w14:textId="06B8FFB3" w:rsidR="00F211D4" w:rsidRPr="008A74BA" w:rsidRDefault="0008492A" w:rsidP="00B319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74BA">
        <w:rPr>
          <w:rFonts w:ascii="Times New Roman" w:hAnsi="Times New Roman" w:cs="Times New Roman"/>
          <w:sz w:val="26"/>
          <w:szCs w:val="26"/>
        </w:rPr>
        <w:t xml:space="preserve"> </w:t>
      </w:r>
      <w:r w:rsidR="00F211D4" w:rsidRPr="008A74BA">
        <w:rPr>
          <w:rFonts w:ascii="Times New Roman" w:hAnsi="Times New Roman" w:cs="Times New Roman"/>
          <w:sz w:val="26"/>
          <w:szCs w:val="26"/>
        </w:rPr>
        <w:t>В проекте данного решения Думы Батецкого муниципального района не содержится положений, способствующих созданию условий для проявления коррупции.</w:t>
      </w:r>
    </w:p>
    <w:p w14:paraId="29A69081" w14:textId="77777777" w:rsidR="00F211D4" w:rsidRPr="008A74BA" w:rsidRDefault="00F211D4" w:rsidP="00F211D4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A74BA">
        <w:rPr>
          <w:rFonts w:ascii="Times New Roman" w:hAnsi="Times New Roman" w:cs="Times New Roman"/>
          <w:b/>
          <w:sz w:val="26"/>
          <w:szCs w:val="26"/>
        </w:rPr>
        <w:t>Председатель комитета финансов                                         Т.Ю. Егорова</w:t>
      </w:r>
    </w:p>
    <w:p w14:paraId="29E7CD11" w14:textId="77777777" w:rsidR="000A36DA" w:rsidRPr="00E53F53" w:rsidRDefault="000A36DA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D8AEE" w14:textId="62CB08F6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D7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Утверждены</w:t>
      </w:r>
      <w:bookmarkStart w:id="0" w:name="_GoBack"/>
      <w:bookmarkEnd w:id="0"/>
    </w:p>
    <w:p w14:paraId="19D7BFEE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решением Думы Батецкого</w:t>
      </w:r>
    </w:p>
    <w:p w14:paraId="04EABD6B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муниципального района</w:t>
      </w:r>
    </w:p>
    <w:p w14:paraId="3C716EF0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от ___________№ 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E53F53" w:rsidRDefault="00A3046D" w:rsidP="00A3046D">
      <w:pPr>
        <w:spacing w:after="5"/>
        <w:ind w:left="10" w:right="7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ПРАВИЛА</w:t>
      </w:r>
    </w:p>
    <w:p w14:paraId="4CCAF6A7" w14:textId="0D9D9DAE" w:rsidR="00A3046D" w:rsidRPr="00E53F53" w:rsidRDefault="00A3046D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распределения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поселений </w:t>
      </w:r>
      <w:r w:rsidRPr="00E53F53">
        <w:rPr>
          <w:rFonts w:ascii="Times New Roman" w:hAnsi="Times New Roman" w:cs="Times New Roman"/>
          <w:sz w:val="28"/>
          <w:szCs w:val="28"/>
        </w:rPr>
        <w:t>на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финансовое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обеспечение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затрат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созданию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(или)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содержанию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мест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(площадок)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накопления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твердых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коммунальных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отходов</w:t>
      </w:r>
      <w:r w:rsidR="00430209">
        <w:rPr>
          <w:rFonts w:ascii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E53F53">
        <w:rPr>
          <w:rFonts w:ascii="Times New Roman" w:hAnsi="Times New Roman" w:cs="Times New Roman"/>
          <w:sz w:val="28"/>
          <w:szCs w:val="28"/>
        </w:rPr>
        <w:t>году</w:t>
      </w:r>
    </w:p>
    <w:p w14:paraId="21654434" w14:textId="5145C16E"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поселений  района на финансирование расходных обязательств, связанных с финансовым обеспечением затрат по созданию и (или) содержанию мест (площадок) накопления твердых коммунальных отходов в 2022 году</w:t>
      </w:r>
      <w:r w:rsidR="00430209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44F64912" w14:textId="77777777"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>Общий объем иных межбюджетных трансфертов, предусмотренный для предоставления в 2022 году бюджетам поселений  района, устанавливается решением Думы Батецкого муниципального района «О бюджете Батецкого муниципального района на 2022 год и на плановый период 2023 и 2024 годов» (далее – бюджет района).</w:t>
      </w:r>
    </w:p>
    <w:p w14:paraId="375E0AA3" w14:textId="3F5F7BE4"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>Иные межбюджетные трансферты предоставляются бюджетам поселений района на финансирование расходных обязательств, связанных с финансовым обеспечением расходов по созданию и (или) содержанию мест (площадок) накопления твердых коммунальных отходов в соответствии с заключенными соглашениями</w:t>
      </w:r>
      <w:r w:rsidR="00430209">
        <w:rPr>
          <w:rFonts w:ascii="Times New Roman" w:hAnsi="Times New Roman" w:cs="Times New Roman"/>
          <w:sz w:val="28"/>
          <w:szCs w:val="28"/>
        </w:rPr>
        <w:t xml:space="preserve"> по форме приложения 1 к настоящ</w:t>
      </w:r>
      <w:r w:rsidR="00960773">
        <w:rPr>
          <w:rFonts w:ascii="Times New Roman" w:hAnsi="Times New Roman" w:cs="Times New Roman"/>
          <w:sz w:val="28"/>
          <w:szCs w:val="28"/>
        </w:rPr>
        <w:t>и</w:t>
      </w:r>
      <w:r w:rsidR="00430209">
        <w:rPr>
          <w:rFonts w:ascii="Times New Roman" w:hAnsi="Times New Roman" w:cs="Times New Roman"/>
          <w:sz w:val="28"/>
          <w:szCs w:val="28"/>
        </w:rPr>
        <w:t>м П</w:t>
      </w:r>
      <w:r w:rsidR="00960773"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2DCAD38D" w14:textId="77777777"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592294E0" w14:textId="77777777"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1EB62840" w14:textId="77777777" w:rsidR="00A3046D" w:rsidRPr="00E53F53" w:rsidRDefault="00A3046D" w:rsidP="00A3046D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A767A0" wp14:editId="203F336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36936" id="Group 34679" o:spid="_x0000_s1026" style="position:absolute;margin-left:211.25pt;margin-top:9.2pt;width:63.8pt;height:.5pt;z-index:251663360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  <w:vertAlign w:val="superscript"/>
        </w:rPr>
        <w:t>ЧСН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4D32CEAE" w14:textId="77777777" w:rsidR="00A3046D" w:rsidRPr="00E53F53" w:rsidRDefault="00A3046D" w:rsidP="00A3046D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312FC23A" w14:textId="77777777" w:rsidR="00A3046D" w:rsidRPr="00E53F53" w:rsidRDefault="00A3046D" w:rsidP="00A3046D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  <w:t>ЧСН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</w:p>
    <w:p w14:paraId="103AFCD2" w14:textId="77777777" w:rsidR="00A3046D" w:rsidRPr="00E53F53" w:rsidRDefault="00A3046D" w:rsidP="00A3046D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9135" w:type="dxa"/>
        <w:tblInd w:w="62" w:type="dxa"/>
        <w:tblLook w:val="04A0" w:firstRow="1" w:lastRow="0" w:firstColumn="1" w:lastColumn="0" w:noHBand="0" w:noVBand="1"/>
      </w:tblPr>
      <w:tblGrid>
        <w:gridCol w:w="647"/>
        <w:gridCol w:w="8488"/>
      </w:tblGrid>
      <w:tr w:rsidR="00A3046D" w:rsidRPr="00E53F53" w14:paraId="57038640" w14:textId="77777777" w:rsidTr="001D6C33">
        <w:trPr>
          <w:trHeight w:val="100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01BE4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7EDC09F" w14:textId="77777777" w:rsidR="00A3046D" w:rsidRPr="00E53F53" w:rsidRDefault="00A3046D" w:rsidP="00A562FB">
            <w:pPr>
              <w:spacing w:line="259" w:lineRule="auto"/>
              <w:ind w:left="346" w:right="135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иного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межбюджетного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трансферта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предоставляемый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(площадок)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отходов;</w:t>
            </w:r>
          </w:p>
        </w:tc>
      </w:tr>
      <w:tr w:rsidR="00A3046D" w:rsidRPr="00E53F53" w14:paraId="01DFC252" w14:textId="77777777" w:rsidTr="001D6C33">
        <w:trPr>
          <w:trHeight w:val="10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D423412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2FD462D1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бюджете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соответствующий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(площадок)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отходов;</w:t>
            </w:r>
          </w:p>
        </w:tc>
      </w:tr>
      <w:tr w:rsidR="00A3046D" w:rsidRPr="00E53F53" w14:paraId="4AE2E619" w14:textId="77777777" w:rsidTr="001D6C33">
        <w:trPr>
          <w:trHeight w:val="10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02E87D4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ЧСН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141D80CD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01 января текущего финансового года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i-го поселения,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(площадок)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отходов;</w:t>
            </w:r>
          </w:p>
        </w:tc>
      </w:tr>
      <w:tr w:rsidR="00A3046D" w:rsidRPr="00E53F53" w14:paraId="65380113" w14:textId="77777777" w:rsidTr="001D6C33">
        <w:trPr>
          <w:trHeight w:val="100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DA22E6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1DB7079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поселений,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предоставляются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(площадок)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отходов.</w:t>
            </w:r>
          </w:p>
          <w:p w14:paraId="6A76B562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9723A" w14:textId="36924326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предоставляются бюджетам поселений в соответствии с соглашениями, заключенными Администрацией Батецкого муниципального района с Администрациями  поселений Батецкого муниципального района (далее – соглашение) согласно приложению 1 к настоящ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 П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, содержащим и следующие положения:</w:t>
            </w:r>
          </w:p>
          <w:p w14:paraId="563FFE0D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21089" w14:textId="77777777"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сведения об объеме иных межбюджетных трансфертов;</w:t>
            </w:r>
          </w:p>
          <w:p w14:paraId="1A41537B" w14:textId="77777777"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целевое назначение иных межбюджетных трансфертов;</w:t>
            </w:r>
          </w:p>
          <w:p w14:paraId="572C44F6" w14:textId="77777777"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порядок и сроки перечисления иных межбюджетных трансфертов;</w:t>
            </w:r>
          </w:p>
          <w:p w14:paraId="585E82CF" w14:textId="77777777"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контроля за использованием условий соглашения;</w:t>
            </w:r>
          </w:p>
          <w:p w14:paraId="3CCD1930" w14:textId="77777777"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ответственность сторон за нарушение условий соглашения;</w:t>
            </w:r>
          </w:p>
          <w:p w14:paraId="234C260C" w14:textId="77777777"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      </w:r>
          </w:p>
          <w:p w14:paraId="3B5C6B82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 условия, регулирующие порядок предоставления иных межбюджетных трансфертов, определяемые по соглашению сторон.</w:t>
            </w:r>
          </w:p>
          <w:p w14:paraId="6C5A7499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8E1A88" w14:textId="77777777"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поселений.</w:t>
      </w:r>
    </w:p>
    <w:p w14:paraId="569CAB12" w14:textId="4CC97EBF"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7. Отчет об использовании иных межбюджетных трансфертов предоставляется в комитет финансов  ежеквартально до 5 числа месяца, следующего за отчетным периодом, в комитет финансов по форме согласно приложению 2 к настоящ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5BBF4F" w14:textId="77777777"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8. Иные межбюджетные трансферты носят целевой характер и не могут быть использованы на другие цели.</w:t>
      </w:r>
    </w:p>
    <w:p w14:paraId="01C71783" w14:textId="77777777"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9.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4DDDBFF3" w14:textId="77777777" w:rsidR="00A3046D" w:rsidRPr="00E53F53" w:rsidRDefault="00A3046D" w:rsidP="00A562FB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4F19B26F" w14:textId="77777777"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14:paraId="27DF1F0C" w14:textId="77777777" w:rsidR="00A3046D" w:rsidRPr="00E53F53" w:rsidRDefault="00A3046D" w:rsidP="00A562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B6D737" w14:textId="77777777" w:rsidR="00A3046D" w:rsidRPr="00E53F53" w:rsidRDefault="00A3046D" w:rsidP="00A562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6B3A3D" w14:textId="77777777" w:rsidR="00A3046D" w:rsidRPr="00E53F53" w:rsidRDefault="00A3046D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A60729" w14:textId="77777777" w:rsidR="00A3046D" w:rsidRDefault="00A3046D" w:rsidP="00A3046D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4A6D70EF" w14:textId="77777777" w:rsidR="00275C84" w:rsidRDefault="00275C84" w:rsidP="0059703B">
      <w:pPr>
        <w:pStyle w:val="ConsPlusNormal"/>
        <w:jc w:val="center"/>
        <w:outlineLvl w:val="0"/>
      </w:pPr>
      <w:r>
        <w:t xml:space="preserve">                                                                                           </w:t>
      </w:r>
    </w:p>
    <w:p w14:paraId="63924DC6" w14:textId="77777777" w:rsidR="009872A6" w:rsidRDefault="009872A6" w:rsidP="0069619F">
      <w:pPr>
        <w:pStyle w:val="ConsPlusNormal"/>
        <w:jc w:val="right"/>
        <w:outlineLvl w:val="0"/>
      </w:pPr>
    </w:p>
    <w:p w14:paraId="7EBE93AC" w14:textId="77777777" w:rsidR="009872A6" w:rsidRPr="009872A6" w:rsidRDefault="009872A6" w:rsidP="0069619F">
      <w:pPr>
        <w:pStyle w:val="ConsPlusNormal"/>
        <w:jc w:val="right"/>
        <w:outlineLvl w:val="0"/>
      </w:pPr>
    </w:p>
    <w:p w14:paraId="06774544" w14:textId="5C00D0AE" w:rsidR="00A3046D" w:rsidRDefault="00CA303C" w:rsidP="00A3046D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="00E03339"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</w:t>
      </w:r>
    </w:p>
    <w:p w14:paraId="26528718" w14:textId="77777777" w:rsidR="00430209" w:rsidRPr="00C33623" w:rsidRDefault="00430209" w:rsidP="00A3046D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7F49F9C6" w14:textId="77777777" w:rsidR="00430209" w:rsidRPr="00A562FB" w:rsidRDefault="00A3046D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30209" w14:paraId="769C00E9" w14:textId="77777777" w:rsidTr="00430209">
        <w:tc>
          <w:tcPr>
            <w:tcW w:w="4672" w:type="dxa"/>
          </w:tcPr>
          <w:p w14:paraId="466E344A" w14:textId="77777777"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497959A" w14:textId="77777777"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14:paraId="0CD8DCD1" w14:textId="25F8BCB5"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</w:t>
            </w:r>
            <w:r w:rsidR="0096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предоставления и методике распределения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(площадок)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накопления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</w:tbl>
    <w:p w14:paraId="6AAC3710" w14:textId="5B0F9167" w:rsidR="00A3046D" w:rsidRPr="00A562FB" w:rsidRDefault="00A3046D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9EDF05" w14:textId="526C28AB"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5ADE7671" w14:textId="3B348B5C" w:rsidR="00356B71" w:rsidRPr="002D5415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960773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2372ACA9" w14:textId="77777777" w:rsidR="00356B71" w:rsidRPr="00960773" w:rsidRDefault="00356B71" w:rsidP="00356B71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>о предоставлении иного межбюджетного трансферта</w:t>
      </w:r>
    </w:p>
    <w:p w14:paraId="0156A08C" w14:textId="77777777" w:rsidR="00356B71" w:rsidRPr="00960773" w:rsidRDefault="00356B71" w:rsidP="00356B71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из бюджета Батецкого муниципального района бюджету </w:t>
      </w:r>
      <w:r w:rsidRPr="00960773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960773">
        <w:rPr>
          <w:sz w:val="28"/>
          <w:szCs w:val="28"/>
        </w:rPr>
        <w:t xml:space="preserve"> </w:t>
      </w:r>
    </w:p>
    <w:p w14:paraId="7359C378" w14:textId="77777777" w:rsidR="00356B71" w:rsidRPr="00960773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7777777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 «___» _____________ 2022 года </w:t>
      </w:r>
    </w:p>
    <w:p w14:paraId="5EF51DDD" w14:textId="7777777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77777777"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77F27D74" w14:textId="77777777"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______________ сельского поселения Батецкого муниципального района, именуемая в дальнейшем «Администрация поселения», в лице Главы __________ сельского поселения ___________, действующего на основании Устава _________ сельского поселения, с другой стороны,</w:t>
      </w:r>
    </w:p>
    <w:p w14:paraId="2CC3CCB1" w14:textId="77777777"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далее совместно именуемые «Стороны», </w:t>
      </w:r>
    </w:p>
    <w:p w14:paraId="6E907E63" w14:textId="77777777"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от </w:t>
      </w:r>
      <w:r w:rsidRPr="00960773">
        <w:rPr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затрат по созданию и (или) содержанию мест (площадок) накопления твердых коммунальных отходов в 2022 году, утвержденными решением Думы Батецкого муниципального района от __.07.2022 № ___-РД, заключили настоящее Соглашение о нижеследующем:</w:t>
      </w:r>
    </w:p>
    <w:p w14:paraId="384D7EDF" w14:textId="77777777" w:rsidR="00356B71" w:rsidRPr="00960773" w:rsidRDefault="00356B71" w:rsidP="00A562F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100901DD" w14:textId="77777777"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2022 году из бюджета Батецкого муниципального района бюджету ______________ сельского поселения иного межбюджетного трансферт, имеющего целевое назначение на создание и (или) содержание мест (площадок) накопления твердых коммунальных отходов (далее иной межбюджетный трансферт) по коду классификации расходов бюджетов Российской Федерации: </w:t>
      </w:r>
    </w:p>
    <w:p w14:paraId="44992E63" w14:textId="77777777" w:rsidR="00356B71" w:rsidRPr="00960773" w:rsidRDefault="00356B71" w:rsidP="00A562FB">
      <w:pPr>
        <w:spacing w:after="200" w:line="276" w:lineRule="auto"/>
        <w:jc w:val="both"/>
        <w:rPr>
          <w:rFonts w:ascii="Calibri" w:eastAsia="Times New Roman" w:hAnsi="Calibri" w:cs="Times New Roman"/>
          <w:szCs w:val="24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КБК 892 0605 0420076210 540 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"Управление муниципальными финансами Батецкого муниципального района"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государственной программы Новгородской области «Охрана окружающей среды Новгородской области на 2014-2024 годы».</w:t>
      </w:r>
    </w:p>
    <w:p w14:paraId="43956129" w14:textId="77777777" w:rsidR="00356B71" w:rsidRPr="00960773" w:rsidRDefault="00356B71" w:rsidP="00A562F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54BD2986" w14:textId="77777777"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2.1.</w:t>
      </w:r>
      <w:r w:rsidRPr="00960773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 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960773" w:rsidRDefault="00356B71" w:rsidP="00A562F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7777777"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Pr="00960773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77777777"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создание и (или) содержание мест (площадок) накопления твердых коммунальных отходов в 2022 году на территории ____________________ сельского поселения Батецкого муниципального района.</w:t>
      </w:r>
    </w:p>
    <w:p w14:paraId="1CB40843" w14:textId="77777777"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10 рабочих дней после поступления денежных средств на счет бюджета Батецкого муниципального района в полном объеме.</w:t>
      </w:r>
    </w:p>
    <w:p w14:paraId="41ADA391" w14:textId="77777777" w:rsidR="00356B71" w:rsidRPr="00960773" w:rsidRDefault="00356B71" w:rsidP="00A562FB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7A45A240" w14:textId="77777777"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5C6E5A99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0968869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9FBDC0A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4E3558CE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F9CA356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 поселения обязуется:</w:t>
      </w:r>
    </w:p>
    <w:p w14:paraId="2B685D2B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5DCB12E3" w14:textId="77777777"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14:paraId="6EA60BD1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7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960773" w:rsidRDefault="00356B71" w:rsidP="00A562F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960773" w:rsidRDefault="00356B71" w:rsidP="00A562FB">
      <w:pPr>
        <w:pStyle w:val="ConsPlusNormal"/>
        <w:spacing w:before="120" w:after="120" w:line="240" w:lineRule="atLeast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25AF672B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4D1E04D4" w14:textId="77777777"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lastRenderedPageBreak/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13AC1F85" w14:textId="77777777" w:rsidR="00356B71" w:rsidRPr="00960773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960773" w14:paraId="2326A426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_____________  сельского поселения </w:t>
            </w:r>
          </w:p>
        </w:tc>
      </w:tr>
      <w:tr w:rsidR="00356B71" w:rsidRPr="00960773" w14:paraId="7CD165E1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DEE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 175000, Новгородская область, пос.Батецкий, ул. Советская, д. 39А</w:t>
            </w:r>
          </w:p>
          <w:p w14:paraId="28E148D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65B313A0" w14:textId="77777777" w:rsidR="00356B71" w:rsidRPr="00960773" w:rsidRDefault="00356B71" w:rsidP="002B09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Батецкого муниципального района л/с 0450300692)</w:t>
            </w:r>
          </w:p>
          <w:p w14:paraId="2204C694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960773" w:rsidRDefault="001A722B" w:rsidP="002B095C">
            <w:pPr>
              <w:pStyle w:val="ConsPlusNormal"/>
              <w:rPr>
                <w:sz w:val="28"/>
                <w:szCs w:val="28"/>
              </w:rPr>
            </w:pPr>
            <w:hyperlink r:id="rId8" w:history="1">
              <w:r w:rsidR="00356B71" w:rsidRPr="00960773">
                <w:rPr>
                  <w:sz w:val="28"/>
                  <w:szCs w:val="28"/>
                </w:rPr>
                <w:t>ОКТМО</w:t>
              </w:r>
            </w:hyperlink>
            <w:r w:rsidR="00356B71" w:rsidRPr="00960773">
              <w:rPr>
                <w:sz w:val="28"/>
                <w:szCs w:val="28"/>
              </w:rPr>
              <w:t>: 49603000</w:t>
            </w:r>
          </w:p>
          <w:p w14:paraId="79E2E46D" w14:textId="26AC4B6F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 89220249999057621150</w:t>
            </w:r>
          </w:p>
          <w:p w14:paraId="106214F9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r w:rsidRPr="00960773">
              <w:rPr>
                <w:sz w:val="28"/>
                <w:szCs w:val="28"/>
                <w:lang w:val="en-US"/>
              </w:rPr>
              <w:t>batetsky</w:t>
            </w:r>
            <w:r w:rsidRPr="00960773">
              <w:rPr>
                <w:sz w:val="28"/>
                <w:szCs w:val="28"/>
              </w:rPr>
              <w:t>.</w:t>
            </w:r>
            <w:r w:rsidRPr="00960773">
              <w:rPr>
                <w:sz w:val="28"/>
                <w:szCs w:val="28"/>
                <w:lang w:val="en-US"/>
              </w:rPr>
              <w:t>ru</w:t>
            </w:r>
          </w:p>
          <w:p w14:paraId="1DCB532D" w14:textId="77777777" w:rsidR="00356B71" w:rsidRPr="00960773" w:rsidRDefault="00356B71" w:rsidP="002B095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7CD9632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Администрация _____________ сельского поселения </w:t>
            </w:r>
          </w:p>
          <w:p w14:paraId="3ABE453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кор/с  </w:t>
            </w:r>
          </w:p>
          <w:p w14:paraId="31652BB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960773" w:rsidRDefault="00356B71" w:rsidP="002B095C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356B71" w:rsidRPr="00960773" w14:paraId="22110FB3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60773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960773" w:rsidRDefault="00356B71" w:rsidP="002B095C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77777777" w:rsidR="00356B71" w:rsidRPr="00B77EB9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356B71" w:rsidRPr="00AB52E0" w14:paraId="4DEC27B4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 w:rsidSect="002B646C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356B71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77777777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__________2022 года</w:t>
      </w:r>
    </w:p>
    <w:p w14:paraId="6D2B5171" w14:textId="77777777"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77777777" w:rsidR="00356B71" w:rsidRDefault="00356B71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создание и (или) содержание мест (площадок) накопления твердых коммунальных отходов в 2022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0"/>
        <w:gridCol w:w="1838"/>
        <w:gridCol w:w="1547"/>
        <w:gridCol w:w="1564"/>
        <w:gridCol w:w="1539"/>
        <w:gridCol w:w="1970"/>
        <w:gridCol w:w="3703"/>
      </w:tblGrid>
      <w:tr w:rsidR="00356B71" w14:paraId="6D87875A" w14:textId="77777777" w:rsidTr="002B095C">
        <w:tc>
          <w:tcPr>
            <w:tcW w:w="3369" w:type="dxa"/>
          </w:tcPr>
          <w:p w14:paraId="0611C57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72D00BD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55" w:type="dxa"/>
          </w:tcPr>
          <w:p w14:paraId="32621842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59" w:type="dxa"/>
          </w:tcPr>
          <w:p w14:paraId="34C6A9C6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1985" w:type="dxa"/>
          </w:tcPr>
          <w:p w14:paraId="446BCF7F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созданных (новых) мест (площадок)</w:t>
            </w:r>
          </w:p>
          <w:p w14:paraId="7704084F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3793" w:type="dxa"/>
          </w:tcPr>
          <w:p w14:paraId="70BFC258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существующих мест</w:t>
            </w:r>
          </w:p>
          <w:p w14:paraId="078FAFB8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(площадок) накопления твердых коммунальных отходов и (или)</w:t>
            </w:r>
          </w:p>
          <w:p w14:paraId="2E54E22A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специальных площадок для накопления крупногабаритных отходов, 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риведенных в соответствие поло</w:t>
            </w: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жениям санитарных правил и норм</w:t>
            </w:r>
          </w:p>
          <w:p w14:paraId="09752134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СанПиН 2.1.3684-21</w:t>
            </w:r>
          </w:p>
        </w:tc>
      </w:tr>
      <w:tr w:rsidR="00356B71" w14:paraId="07D0849A" w14:textId="77777777" w:rsidTr="002B095C">
        <w:tc>
          <w:tcPr>
            <w:tcW w:w="3369" w:type="dxa"/>
          </w:tcPr>
          <w:p w14:paraId="0360822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86CFE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14:paraId="7865F49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0C8A48A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6C5D1BD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14:paraId="4B013163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6B71" w14:paraId="7CD26CF3" w14:textId="77777777" w:rsidTr="002B095C">
        <w:tc>
          <w:tcPr>
            <w:tcW w:w="3369" w:type="dxa"/>
          </w:tcPr>
          <w:p w14:paraId="657BAF0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F7A53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B8B30B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95F5FC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0AA86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37EC3C4F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71" w14:paraId="34285193" w14:textId="77777777" w:rsidTr="002B095C">
        <w:tc>
          <w:tcPr>
            <w:tcW w:w="3369" w:type="dxa"/>
          </w:tcPr>
          <w:p w14:paraId="2FAAA6B5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CA2E1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7580FD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8655864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FCDCA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A8E0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7EB30088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4A23B7A0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E6F5BCD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3B2C5" w14:textId="77777777" w:rsidR="001A722B" w:rsidRDefault="001A722B">
      <w:pPr>
        <w:spacing w:after="0" w:line="240" w:lineRule="auto"/>
      </w:pPr>
      <w:r>
        <w:separator/>
      </w:r>
    </w:p>
  </w:endnote>
  <w:endnote w:type="continuationSeparator" w:id="0">
    <w:p w14:paraId="0A9FFB63" w14:textId="77777777" w:rsidR="001A722B" w:rsidRDefault="001A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028B" w14:textId="77777777" w:rsidR="001A722B" w:rsidRDefault="001A722B">
      <w:pPr>
        <w:spacing w:after="0" w:line="240" w:lineRule="auto"/>
      </w:pPr>
      <w:r>
        <w:separator/>
      </w:r>
    </w:p>
  </w:footnote>
  <w:footnote w:type="continuationSeparator" w:id="0">
    <w:p w14:paraId="47F6A755" w14:textId="77777777" w:rsidR="001A722B" w:rsidRDefault="001A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7D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28"/>
  </w:num>
  <w:num w:numId="12">
    <w:abstractNumId w:val="5"/>
  </w:num>
  <w:num w:numId="13">
    <w:abstractNumId w:val="27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313E7"/>
    <w:rsid w:val="00072E90"/>
    <w:rsid w:val="00083DE7"/>
    <w:rsid w:val="0008492A"/>
    <w:rsid w:val="000A36DA"/>
    <w:rsid w:val="000D232D"/>
    <w:rsid w:val="00111558"/>
    <w:rsid w:val="00137B49"/>
    <w:rsid w:val="00154A8C"/>
    <w:rsid w:val="001962BC"/>
    <w:rsid w:val="00196A06"/>
    <w:rsid w:val="001A722B"/>
    <w:rsid w:val="001C4039"/>
    <w:rsid w:val="001D2A04"/>
    <w:rsid w:val="00253FA3"/>
    <w:rsid w:val="00275C84"/>
    <w:rsid w:val="002A24A6"/>
    <w:rsid w:val="002D2A77"/>
    <w:rsid w:val="002D5661"/>
    <w:rsid w:val="00315769"/>
    <w:rsid w:val="00356B71"/>
    <w:rsid w:val="00366E7A"/>
    <w:rsid w:val="00370D2A"/>
    <w:rsid w:val="003A0694"/>
    <w:rsid w:val="00430209"/>
    <w:rsid w:val="00434C92"/>
    <w:rsid w:val="0043576D"/>
    <w:rsid w:val="00470527"/>
    <w:rsid w:val="00475D04"/>
    <w:rsid w:val="00492B21"/>
    <w:rsid w:val="004A6DC1"/>
    <w:rsid w:val="004C2464"/>
    <w:rsid w:val="0059703B"/>
    <w:rsid w:val="00606B9F"/>
    <w:rsid w:val="006469AB"/>
    <w:rsid w:val="00647CC9"/>
    <w:rsid w:val="00653C67"/>
    <w:rsid w:val="006949A9"/>
    <w:rsid w:val="0069619F"/>
    <w:rsid w:val="00696798"/>
    <w:rsid w:val="006E259E"/>
    <w:rsid w:val="00713776"/>
    <w:rsid w:val="00734BB4"/>
    <w:rsid w:val="00753968"/>
    <w:rsid w:val="007E776D"/>
    <w:rsid w:val="007F24FC"/>
    <w:rsid w:val="007F7485"/>
    <w:rsid w:val="007F7A29"/>
    <w:rsid w:val="008550EB"/>
    <w:rsid w:val="00855F86"/>
    <w:rsid w:val="00891194"/>
    <w:rsid w:val="008A74BA"/>
    <w:rsid w:val="008E612D"/>
    <w:rsid w:val="009134A1"/>
    <w:rsid w:val="009278DA"/>
    <w:rsid w:val="00960773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492F"/>
    <w:rsid w:val="00B31985"/>
    <w:rsid w:val="00B3460B"/>
    <w:rsid w:val="00B76777"/>
    <w:rsid w:val="00BB249F"/>
    <w:rsid w:val="00C5672F"/>
    <w:rsid w:val="00CA303C"/>
    <w:rsid w:val="00CD4E6A"/>
    <w:rsid w:val="00CD6E25"/>
    <w:rsid w:val="00CF441C"/>
    <w:rsid w:val="00D30125"/>
    <w:rsid w:val="00D717DE"/>
    <w:rsid w:val="00E03339"/>
    <w:rsid w:val="00E24874"/>
    <w:rsid w:val="00E36C9D"/>
    <w:rsid w:val="00E53F53"/>
    <w:rsid w:val="00E56985"/>
    <w:rsid w:val="00E76A7D"/>
    <w:rsid w:val="00EA11DB"/>
    <w:rsid w:val="00EE1DED"/>
    <w:rsid w:val="00F11B8D"/>
    <w:rsid w:val="00F211D4"/>
    <w:rsid w:val="00F7023D"/>
    <w:rsid w:val="00F929F6"/>
    <w:rsid w:val="00FA6249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10BEB882A925E98ECBFFE7718301F6FD6BA3FE63E2B3E53A47A7ABA58B50AD13FF7C6BF54ED97F895B686A9SB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Tanya</cp:lastModifiedBy>
  <cp:revision>7</cp:revision>
  <cp:lastPrinted>2022-07-21T08:30:00Z</cp:lastPrinted>
  <dcterms:created xsi:type="dcterms:W3CDTF">2022-07-18T08:36:00Z</dcterms:created>
  <dcterms:modified xsi:type="dcterms:W3CDTF">2022-07-21T09:11:00Z</dcterms:modified>
</cp:coreProperties>
</file>