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69" w:rsidRDefault="00890B69" w:rsidP="000B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B0179" w:rsidRPr="00D241CB" w:rsidRDefault="000B0179" w:rsidP="000B0179">
      <w:pPr>
        <w:jc w:val="center"/>
        <w:rPr>
          <w:b/>
          <w:sz w:val="28"/>
          <w:szCs w:val="28"/>
        </w:rPr>
      </w:pPr>
      <w:r w:rsidRPr="00D241CB">
        <w:rPr>
          <w:b/>
          <w:sz w:val="28"/>
          <w:szCs w:val="28"/>
        </w:rPr>
        <w:t>Российская  Федерация</w:t>
      </w:r>
    </w:p>
    <w:p w:rsidR="000B0179" w:rsidRPr="00D241CB" w:rsidRDefault="000B0179" w:rsidP="000B0179">
      <w:pPr>
        <w:jc w:val="center"/>
        <w:rPr>
          <w:b/>
          <w:sz w:val="28"/>
          <w:szCs w:val="28"/>
        </w:rPr>
      </w:pPr>
      <w:r w:rsidRPr="00D241CB">
        <w:rPr>
          <w:b/>
          <w:sz w:val="28"/>
          <w:szCs w:val="28"/>
        </w:rPr>
        <w:t>Новгородская  область</w:t>
      </w:r>
    </w:p>
    <w:p w:rsidR="000B0179" w:rsidRPr="00D241CB" w:rsidRDefault="000B0179" w:rsidP="000B0179">
      <w:pPr>
        <w:jc w:val="center"/>
        <w:rPr>
          <w:b/>
          <w:sz w:val="28"/>
          <w:szCs w:val="28"/>
        </w:rPr>
      </w:pPr>
      <w:r w:rsidRPr="00D241CB">
        <w:rPr>
          <w:b/>
          <w:sz w:val="28"/>
          <w:szCs w:val="28"/>
        </w:rPr>
        <w:t>ДУМА  БАТЕЦКОГО МУНИЦИПАЛЬНОГО РАЙОНА</w:t>
      </w:r>
    </w:p>
    <w:p w:rsidR="000B0179" w:rsidRDefault="000B0179" w:rsidP="000B0179">
      <w:pPr>
        <w:jc w:val="center"/>
        <w:rPr>
          <w:sz w:val="28"/>
          <w:szCs w:val="28"/>
        </w:rPr>
      </w:pPr>
    </w:p>
    <w:p w:rsidR="000B0179" w:rsidRPr="006651C6" w:rsidRDefault="000B0179" w:rsidP="000B0179">
      <w:pPr>
        <w:jc w:val="center"/>
        <w:rPr>
          <w:b/>
          <w:sz w:val="28"/>
          <w:szCs w:val="28"/>
        </w:rPr>
      </w:pPr>
      <w:r w:rsidRPr="006651C6">
        <w:rPr>
          <w:b/>
          <w:sz w:val="28"/>
          <w:szCs w:val="28"/>
        </w:rPr>
        <w:t>Р Е Ш Е Н И Е</w:t>
      </w:r>
    </w:p>
    <w:p w:rsidR="000B0179" w:rsidRDefault="000B0179" w:rsidP="000B0179">
      <w:pPr>
        <w:jc w:val="center"/>
        <w:rPr>
          <w:b/>
          <w:sz w:val="28"/>
          <w:szCs w:val="28"/>
        </w:rPr>
      </w:pPr>
    </w:p>
    <w:p w:rsidR="000B0179" w:rsidRDefault="000B0179" w:rsidP="000B0179">
      <w:pPr>
        <w:jc w:val="center"/>
        <w:rPr>
          <w:b/>
          <w:sz w:val="28"/>
          <w:szCs w:val="28"/>
        </w:rPr>
      </w:pPr>
      <w:r w:rsidRPr="00A351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</w:t>
      </w:r>
      <w:r w:rsidR="00D54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A351A1">
        <w:rPr>
          <w:b/>
          <w:sz w:val="28"/>
          <w:szCs w:val="28"/>
        </w:rPr>
        <w:t>Контрольно-счетной  палате</w:t>
      </w:r>
      <w:r>
        <w:rPr>
          <w:b/>
          <w:sz w:val="28"/>
          <w:szCs w:val="28"/>
        </w:rPr>
        <w:t xml:space="preserve"> Батецкого муниципального района </w:t>
      </w:r>
    </w:p>
    <w:p w:rsidR="000B0179" w:rsidRPr="00A351A1" w:rsidRDefault="000B0179" w:rsidP="000B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p w:rsidR="000B0179" w:rsidRDefault="000B0179" w:rsidP="000B0179">
      <w:pPr>
        <w:rPr>
          <w:sz w:val="28"/>
          <w:szCs w:val="28"/>
        </w:rPr>
      </w:pPr>
    </w:p>
    <w:p w:rsidR="000B0179" w:rsidRPr="00A351A1" w:rsidRDefault="000B0179" w:rsidP="000B0179">
      <w:pPr>
        <w:jc w:val="center"/>
        <w:rPr>
          <w:sz w:val="24"/>
          <w:szCs w:val="24"/>
        </w:rPr>
      </w:pPr>
      <w:r w:rsidRPr="00A351A1">
        <w:rPr>
          <w:sz w:val="24"/>
          <w:szCs w:val="24"/>
        </w:rPr>
        <w:t>Принято   Думой Батецкого муниц</w:t>
      </w:r>
      <w:r>
        <w:rPr>
          <w:sz w:val="24"/>
          <w:szCs w:val="24"/>
        </w:rPr>
        <w:t>ипал</w:t>
      </w:r>
      <w:r w:rsidR="00890B69">
        <w:rPr>
          <w:sz w:val="24"/>
          <w:szCs w:val="24"/>
        </w:rPr>
        <w:t>ьного района  ____ декабря</w:t>
      </w:r>
      <w:r>
        <w:rPr>
          <w:sz w:val="24"/>
          <w:szCs w:val="24"/>
        </w:rPr>
        <w:t xml:space="preserve"> 2021 года </w:t>
      </w:r>
    </w:p>
    <w:p w:rsidR="000B0179" w:rsidRPr="00A351A1" w:rsidRDefault="000B0179" w:rsidP="000B0179">
      <w:pPr>
        <w:rPr>
          <w:sz w:val="28"/>
          <w:szCs w:val="28"/>
        </w:rPr>
      </w:pPr>
    </w:p>
    <w:p w:rsidR="000B0179" w:rsidRPr="00A351A1" w:rsidRDefault="000B0179" w:rsidP="000B0179">
      <w:pPr>
        <w:ind w:firstLine="567"/>
        <w:jc w:val="both"/>
        <w:rPr>
          <w:sz w:val="28"/>
          <w:szCs w:val="28"/>
        </w:rPr>
      </w:pPr>
      <w:r w:rsidRPr="00A351A1">
        <w:rPr>
          <w:sz w:val="28"/>
          <w:szCs w:val="28"/>
        </w:rPr>
        <w:t>В соответ</w:t>
      </w:r>
      <w:r>
        <w:rPr>
          <w:sz w:val="28"/>
          <w:szCs w:val="28"/>
        </w:rPr>
        <w:t>ствии с Федеральным законом от 1</w:t>
      </w:r>
      <w:r w:rsidRPr="00A351A1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 года№ 255-ФЗ</w:t>
      </w:r>
      <w:r w:rsidRPr="00A35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 О внесении изменений в Федеральный закон   «Об общих принципах  организации и деятельности контрольно-счетных органов субъектов Российской Федерации и муниципальных образований» </w:t>
      </w:r>
      <w:r w:rsidRPr="00A351A1">
        <w:rPr>
          <w:sz w:val="28"/>
          <w:szCs w:val="28"/>
        </w:rPr>
        <w:t xml:space="preserve">Дума  Батецкого муниципального района </w:t>
      </w:r>
    </w:p>
    <w:p w:rsidR="000B0179" w:rsidRDefault="000B0179" w:rsidP="000B017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A351A1">
        <w:rPr>
          <w:b/>
          <w:sz w:val="28"/>
          <w:szCs w:val="28"/>
        </w:rPr>
        <w:t>:</w:t>
      </w:r>
    </w:p>
    <w:p w:rsidR="000B0179" w:rsidRPr="00A351A1" w:rsidRDefault="000B0179" w:rsidP="000B0179">
      <w:pPr>
        <w:spacing w:line="240" w:lineRule="exact"/>
        <w:ind w:firstLine="567"/>
        <w:jc w:val="both"/>
        <w:rPr>
          <w:sz w:val="28"/>
          <w:szCs w:val="28"/>
        </w:rPr>
      </w:pPr>
    </w:p>
    <w:p w:rsidR="000B0179" w:rsidRPr="00A351A1" w:rsidRDefault="00890B69" w:rsidP="000B0179">
      <w:pPr>
        <w:pStyle w:val="a5"/>
        <w:widowControl/>
        <w:numPr>
          <w:ilvl w:val="0"/>
          <w:numId w:val="26"/>
        </w:numPr>
        <w:autoSpaceDE/>
        <w:autoSpaceDN/>
        <w:ind w:left="0" w:right="0" w:firstLine="567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Утвердить прилагаемое</w:t>
      </w:r>
      <w:r w:rsidR="000B0179" w:rsidRPr="00A351A1">
        <w:rPr>
          <w:sz w:val="28"/>
          <w:szCs w:val="28"/>
        </w:rPr>
        <w:t xml:space="preserve"> Положение о Контрольно-счетной палате Батецкого муниципального района  </w:t>
      </w:r>
      <w:r w:rsidR="000B0179">
        <w:rPr>
          <w:sz w:val="28"/>
          <w:szCs w:val="28"/>
        </w:rPr>
        <w:t>(</w:t>
      </w:r>
      <w:r w:rsidR="000B0179" w:rsidRPr="00A351A1">
        <w:rPr>
          <w:sz w:val="28"/>
          <w:szCs w:val="28"/>
        </w:rPr>
        <w:t>в новой   редакции</w:t>
      </w:r>
      <w:r w:rsidR="000B0179">
        <w:rPr>
          <w:sz w:val="28"/>
          <w:szCs w:val="28"/>
        </w:rPr>
        <w:t>)</w:t>
      </w:r>
      <w:r w:rsidR="000B0179" w:rsidRPr="00A351A1">
        <w:rPr>
          <w:sz w:val="28"/>
          <w:szCs w:val="28"/>
        </w:rPr>
        <w:t>.</w:t>
      </w:r>
    </w:p>
    <w:p w:rsidR="000B0179" w:rsidRDefault="000B0179" w:rsidP="000B0179">
      <w:pPr>
        <w:pStyle w:val="a5"/>
        <w:widowControl/>
        <w:numPr>
          <w:ilvl w:val="0"/>
          <w:numId w:val="26"/>
        </w:numPr>
        <w:autoSpaceDE/>
        <w:autoSpaceDN/>
        <w:ind w:left="0" w:right="0" w:firstLine="567"/>
        <w:contextualSpacing/>
        <w:rPr>
          <w:sz w:val="28"/>
          <w:szCs w:val="28"/>
        </w:rPr>
      </w:pPr>
      <w:r w:rsidRPr="00A351A1">
        <w:rPr>
          <w:sz w:val="28"/>
          <w:szCs w:val="28"/>
        </w:rPr>
        <w:t>Признать утратившими силу решения Думы Батецкого  муниципального района</w:t>
      </w:r>
      <w:r>
        <w:rPr>
          <w:sz w:val="28"/>
          <w:szCs w:val="28"/>
        </w:rPr>
        <w:t>:</w:t>
      </w:r>
      <w:r w:rsidRPr="00A351A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26.07.2017 № 145-РД</w:t>
      </w:r>
      <w:r w:rsidRPr="00A351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51A1">
        <w:rPr>
          <w:sz w:val="28"/>
          <w:szCs w:val="28"/>
        </w:rPr>
        <w:t>Об утверждении Положения о Контрольно-счетной палате Батецкого муниципального района</w:t>
      </w:r>
      <w:r>
        <w:rPr>
          <w:sz w:val="28"/>
          <w:szCs w:val="28"/>
        </w:rPr>
        <w:t xml:space="preserve">  ( в новой редакции)</w:t>
      </w:r>
      <w:r w:rsidRPr="00A351A1">
        <w:rPr>
          <w:sz w:val="28"/>
          <w:szCs w:val="28"/>
        </w:rPr>
        <w:t>»</w:t>
      </w:r>
      <w:r w:rsidR="00890B69">
        <w:rPr>
          <w:sz w:val="28"/>
          <w:szCs w:val="28"/>
        </w:rPr>
        <w:t>, от 27.03.2019  № 253-</w:t>
      </w:r>
      <w:r w:rsidR="00D545FA">
        <w:rPr>
          <w:sz w:val="28"/>
          <w:szCs w:val="28"/>
        </w:rPr>
        <w:t>РД «О</w:t>
      </w:r>
      <w:r>
        <w:rPr>
          <w:sz w:val="28"/>
          <w:szCs w:val="28"/>
        </w:rPr>
        <w:t xml:space="preserve"> </w:t>
      </w:r>
      <w:r w:rsidR="00D545FA">
        <w:rPr>
          <w:sz w:val="28"/>
          <w:szCs w:val="28"/>
        </w:rPr>
        <w:t>внесении изменений в Положение о</w:t>
      </w:r>
      <w:r>
        <w:rPr>
          <w:sz w:val="28"/>
          <w:szCs w:val="28"/>
        </w:rPr>
        <w:t xml:space="preserve"> Контрольно-счетной палате Батецкого муниципального района», от 22.06.2021 № 45-РД « О внесении изменений  в Положение о Контрольно-счетной палате Батецкого муниципального района».</w:t>
      </w:r>
    </w:p>
    <w:p w:rsidR="000B0179" w:rsidRPr="00A351A1" w:rsidRDefault="000B0179" w:rsidP="000B0179">
      <w:pPr>
        <w:pStyle w:val="a5"/>
        <w:widowControl/>
        <w:numPr>
          <w:ilvl w:val="0"/>
          <w:numId w:val="26"/>
        </w:numPr>
        <w:autoSpaceDE/>
        <w:autoSpaceDN/>
        <w:ind w:left="0" w:right="0" w:firstLine="567"/>
        <w:contextualSpacing/>
        <w:rPr>
          <w:sz w:val="28"/>
          <w:szCs w:val="28"/>
        </w:rPr>
      </w:pPr>
      <w:r w:rsidRPr="00A351A1">
        <w:rPr>
          <w:sz w:val="28"/>
          <w:szCs w:val="28"/>
        </w:rPr>
        <w:t xml:space="preserve"> Настоящее решение  вступает в силу со дня, следующего за  днем   его  официального опубликования.</w:t>
      </w:r>
    </w:p>
    <w:p w:rsidR="000B0179" w:rsidRDefault="000B0179" w:rsidP="000B0179">
      <w:pPr>
        <w:pStyle w:val="a5"/>
        <w:widowControl/>
        <w:numPr>
          <w:ilvl w:val="0"/>
          <w:numId w:val="26"/>
        </w:numPr>
        <w:autoSpaceDE/>
        <w:autoSpaceDN/>
        <w:ind w:left="0" w:right="0" w:firstLine="567"/>
        <w:contextualSpacing/>
        <w:rPr>
          <w:sz w:val="28"/>
          <w:szCs w:val="28"/>
        </w:rPr>
      </w:pPr>
      <w:r w:rsidRPr="00A351A1">
        <w:rPr>
          <w:sz w:val="28"/>
          <w:szCs w:val="28"/>
        </w:rPr>
        <w:t>Опубликовать  решение  в муниципальной газете  « Батецкий  вестник» и  разместить на официальном сайте  Администрации   муниципального района в информационно-коммуникационной сети  Интернет.</w:t>
      </w:r>
    </w:p>
    <w:p w:rsidR="00730B3A" w:rsidRPr="00730B3A" w:rsidRDefault="00730B3A" w:rsidP="00730B3A">
      <w:pPr>
        <w:widowControl/>
        <w:autoSpaceDE/>
        <w:autoSpaceDN/>
        <w:ind w:left="568"/>
        <w:contextualSpacing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890B69" w:rsidRPr="008166BC" w:rsidTr="00B644D2">
        <w:tc>
          <w:tcPr>
            <w:tcW w:w="4068" w:type="dxa"/>
          </w:tcPr>
          <w:p w:rsidR="00890B69" w:rsidRPr="008166BC" w:rsidRDefault="00890B69" w:rsidP="00B644D2">
            <w:pPr>
              <w:spacing w:line="240" w:lineRule="exact"/>
              <w:rPr>
                <w:sz w:val="20"/>
                <w:szCs w:val="20"/>
              </w:rPr>
            </w:pPr>
            <w:r w:rsidRPr="008166BC">
              <w:rPr>
                <w:sz w:val="20"/>
                <w:szCs w:val="20"/>
              </w:rPr>
              <w:t xml:space="preserve">Проект внесен:                                            </w:t>
            </w:r>
          </w:p>
        </w:tc>
        <w:tc>
          <w:tcPr>
            <w:tcW w:w="5502" w:type="dxa"/>
          </w:tcPr>
          <w:p w:rsidR="00890B69" w:rsidRPr="008166BC" w:rsidRDefault="00890B69" w:rsidP="00B6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Тонкова</w:t>
            </w:r>
            <w:r w:rsidRPr="008166BC">
              <w:rPr>
                <w:sz w:val="20"/>
                <w:szCs w:val="20"/>
              </w:rPr>
              <w:t xml:space="preserve">, </w:t>
            </w:r>
          </w:p>
          <w:p w:rsidR="00890B69" w:rsidRPr="008166BC" w:rsidRDefault="00890B69" w:rsidP="00B644D2">
            <w:pPr>
              <w:rPr>
                <w:sz w:val="20"/>
                <w:szCs w:val="20"/>
              </w:rPr>
            </w:pPr>
            <w:r w:rsidRPr="008166BC">
              <w:rPr>
                <w:sz w:val="20"/>
                <w:szCs w:val="20"/>
              </w:rPr>
              <w:t xml:space="preserve"> председатель комитета финансов Администрации Батецкого  муниципального района   </w:t>
            </w:r>
          </w:p>
        </w:tc>
      </w:tr>
      <w:tr w:rsidR="00890B69" w:rsidRPr="008166BC" w:rsidTr="00B644D2">
        <w:trPr>
          <w:trHeight w:val="491"/>
        </w:trPr>
        <w:tc>
          <w:tcPr>
            <w:tcW w:w="4068" w:type="dxa"/>
          </w:tcPr>
          <w:p w:rsidR="00890B69" w:rsidRDefault="00890B69" w:rsidP="00B644D2">
            <w:pPr>
              <w:spacing w:line="240" w:lineRule="exact"/>
              <w:rPr>
                <w:sz w:val="20"/>
                <w:szCs w:val="20"/>
              </w:rPr>
            </w:pPr>
          </w:p>
          <w:p w:rsidR="00890B69" w:rsidRPr="008166BC" w:rsidRDefault="00890B69" w:rsidP="00B644D2">
            <w:pPr>
              <w:spacing w:line="240" w:lineRule="exact"/>
              <w:rPr>
                <w:sz w:val="20"/>
                <w:szCs w:val="20"/>
              </w:rPr>
            </w:pPr>
            <w:r w:rsidRPr="008166BC">
              <w:rPr>
                <w:sz w:val="20"/>
                <w:szCs w:val="20"/>
              </w:rPr>
              <w:t xml:space="preserve">Согласовано:                                               </w:t>
            </w:r>
          </w:p>
        </w:tc>
        <w:tc>
          <w:tcPr>
            <w:tcW w:w="5502" w:type="dxa"/>
          </w:tcPr>
          <w:p w:rsidR="00890B69" w:rsidRPr="008166BC" w:rsidRDefault="00890B69" w:rsidP="00890B69">
            <w:pPr>
              <w:spacing w:line="240" w:lineRule="exact"/>
              <w:rPr>
                <w:sz w:val="20"/>
                <w:szCs w:val="20"/>
              </w:rPr>
            </w:pPr>
            <w:r w:rsidRPr="008166BC">
              <w:rPr>
                <w:sz w:val="20"/>
                <w:szCs w:val="20"/>
              </w:rPr>
              <w:t xml:space="preserve"> </w:t>
            </w:r>
          </w:p>
          <w:p w:rsidR="00890B69" w:rsidRPr="008166BC" w:rsidRDefault="00890B69" w:rsidP="00B644D2">
            <w:pPr>
              <w:rPr>
                <w:sz w:val="20"/>
                <w:szCs w:val="20"/>
              </w:rPr>
            </w:pPr>
          </w:p>
        </w:tc>
      </w:tr>
      <w:tr w:rsidR="00890B69" w:rsidRPr="008166BC" w:rsidTr="00B644D2">
        <w:trPr>
          <w:trHeight w:val="894"/>
        </w:trPr>
        <w:tc>
          <w:tcPr>
            <w:tcW w:w="4068" w:type="dxa"/>
          </w:tcPr>
          <w:p w:rsidR="00890B69" w:rsidRPr="008166BC" w:rsidRDefault="00890B69" w:rsidP="00B64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502" w:type="dxa"/>
          </w:tcPr>
          <w:p w:rsidR="00890B69" w:rsidRPr="008166BC" w:rsidRDefault="00890B69" w:rsidP="00B6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 Волосач,                                                                                 начальник юридического отдела Администрации Батецкого                                                           муниципального района</w:t>
            </w:r>
            <w:r w:rsidRPr="008166BC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:rsidR="00890B69" w:rsidRDefault="00890B69" w:rsidP="00890B69">
      <w:pPr>
        <w:ind w:firstLine="4111"/>
      </w:pPr>
    </w:p>
    <w:p w:rsidR="00890B69" w:rsidRDefault="00890B69" w:rsidP="00890B69">
      <w:pPr>
        <w:ind w:firstLine="4111"/>
      </w:pPr>
      <w:r>
        <w:t>В.Н. Иванов,</w:t>
      </w:r>
    </w:p>
    <w:p w:rsidR="00890B69" w:rsidRDefault="00890B69" w:rsidP="00890B69">
      <w:pPr>
        <w:ind w:firstLine="4111"/>
      </w:pPr>
      <w:r>
        <w:t>Глава района</w:t>
      </w:r>
    </w:p>
    <w:p w:rsidR="000B0179" w:rsidRPr="00B8678D" w:rsidRDefault="000B0179" w:rsidP="000B0179">
      <w:pPr>
        <w:rPr>
          <w:sz w:val="28"/>
          <w:szCs w:val="28"/>
        </w:rPr>
      </w:pPr>
    </w:p>
    <w:p w:rsidR="00730B3A" w:rsidRDefault="00730B3A" w:rsidP="00890B69">
      <w:pPr>
        <w:widowControl/>
        <w:shd w:val="clear" w:color="auto" w:fill="FFFFFF"/>
        <w:autoSpaceDE/>
        <w:autoSpaceDN/>
        <w:jc w:val="right"/>
        <w:rPr>
          <w:rFonts w:eastAsia="Calibri"/>
          <w:bCs/>
          <w:sz w:val="28"/>
          <w:szCs w:val="28"/>
        </w:rPr>
      </w:pPr>
    </w:p>
    <w:p w:rsidR="00730B3A" w:rsidRDefault="00730B3A" w:rsidP="00890B69">
      <w:pPr>
        <w:widowControl/>
        <w:shd w:val="clear" w:color="auto" w:fill="FFFFFF"/>
        <w:autoSpaceDE/>
        <w:autoSpaceDN/>
        <w:jc w:val="right"/>
        <w:rPr>
          <w:rFonts w:eastAsia="Calibri"/>
          <w:bCs/>
          <w:sz w:val="28"/>
          <w:szCs w:val="28"/>
        </w:rPr>
      </w:pPr>
    </w:p>
    <w:p w:rsidR="00890B69" w:rsidRPr="00890B69" w:rsidRDefault="00890B69" w:rsidP="00890B69">
      <w:pPr>
        <w:widowControl/>
        <w:shd w:val="clear" w:color="auto" w:fill="FFFFFF"/>
        <w:autoSpaceDE/>
        <w:autoSpaceDN/>
        <w:jc w:val="right"/>
        <w:rPr>
          <w:rFonts w:eastAsia="Calibri"/>
          <w:bCs/>
          <w:sz w:val="28"/>
          <w:szCs w:val="28"/>
        </w:rPr>
      </w:pPr>
      <w:r w:rsidRPr="00890B69">
        <w:rPr>
          <w:rFonts w:eastAsia="Calibri"/>
          <w:bCs/>
          <w:sz w:val="28"/>
          <w:szCs w:val="28"/>
        </w:rPr>
        <w:t>Утверждено</w:t>
      </w:r>
    </w:p>
    <w:p w:rsidR="00890B69" w:rsidRPr="00890B69" w:rsidRDefault="00890B69" w:rsidP="00890B69">
      <w:pPr>
        <w:widowControl/>
        <w:shd w:val="clear" w:color="auto" w:fill="FFFFFF"/>
        <w:autoSpaceDE/>
        <w:autoSpaceDN/>
        <w:jc w:val="right"/>
        <w:rPr>
          <w:rFonts w:eastAsia="Calibri"/>
          <w:bCs/>
          <w:sz w:val="28"/>
          <w:szCs w:val="28"/>
        </w:rPr>
      </w:pPr>
      <w:r w:rsidRPr="00890B69">
        <w:rPr>
          <w:rFonts w:eastAsia="Calibri"/>
          <w:bCs/>
          <w:sz w:val="28"/>
          <w:szCs w:val="28"/>
        </w:rPr>
        <w:t xml:space="preserve">решением Думы Батецкого </w:t>
      </w:r>
    </w:p>
    <w:p w:rsidR="00890B69" w:rsidRPr="00890B69" w:rsidRDefault="00890B69" w:rsidP="00890B69">
      <w:pPr>
        <w:widowControl/>
        <w:shd w:val="clear" w:color="auto" w:fill="FFFFFF"/>
        <w:autoSpaceDE/>
        <w:autoSpaceDN/>
        <w:jc w:val="right"/>
        <w:rPr>
          <w:rFonts w:eastAsia="Calibri"/>
          <w:bCs/>
          <w:sz w:val="28"/>
          <w:szCs w:val="28"/>
        </w:rPr>
      </w:pPr>
      <w:r w:rsidRPr="00890B69">
        <w:rPr>
          <w:rFonts w:eastAsia="Calibri"/>
          <w:bCs/>
          <w:sz w:val="28"/>
          <w:szCs w:val="28"/>
        </w:rPr>
        <w:t>муниципального района</w:t>
      </w:r>
    </w:p>
    <w:p w:rsidR="000B0179" w:rsidRDefault="00890B69" w:rsidP="00890B69">
      <w:pPr>
        <w:jc w:val="both"/>
        <w:rPr>
          <w:sz w:val="28"/>
          <w:szCs w:val="28"/>
        </w:rPr>
      </w:pPr>
      <w:r w:rsidRPr="00890B69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от </w:t>
      </w:r>
      <w:r>
        <w:rPr>
          <w:rFonts w:eastAsia="Calibri"/>
          <w:bCs/>
          <w:sz w:val="28"/>
          <w:szCs w:val="28"/>
        </w:rPr>
        <w:t>___.12.2021</w:t>
      </w:r>
      <w:r w:rsidRPr="00890B6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№ ___</w:t>
      </w:r>
      <w:r w:rsidRPr="00890B69">
        <w:rPr>
          <w:rFonts w:eastAsia="Calibri"/>
          <w:bCs/>
          <w:sz w:val="28"/>
          <w:szCs w:val="28"/>
        </w:rPr>
        <w:t>-РД</w:t>
      </w:r>
    </w:p>
    <w:p w:rsidR="00A94B07" w:rsidRDefault="00A94B07">
      <w:pPr>
        <w:pStyle w:val="a3"/>
        <w:spacing w:before="7"/>
        <w:ind w:left="0" w:firstLine="0"/>
        <w:jc w:val="left"/>
        <w:rPr>
          <w:sz w:val="20"/>
        </w:rPr>
      </w:pPr>
    </w:p>
    <w:p w:rsidR="00A94B07" w:rsidRDefault="003A2212">
      <w:pPr>
        <w:pStyle w:val="1"/>
        <w:spacing w:before="89" w:line="322" w:lineRule="exact"/>
        <w:ind w:left="3414" w:right="3376" w:firstLine="0"/>
        <w:jc w:val="center"/>
      </w:pPr>
      <w:r>
        <w:rPr>
          <w:spacing w:val="-2"/>
        </w:rPr>
        <w:t>ПОЛОЖЕНИЕ</w:t>
      </w:r>
    </w:p>
    <w:p w:rsidR="00A94B07" w:rsidRDefault="003A2212">
      <w:pPr>
        <w:ind w:left="811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Контрольно-счетной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палате</w:t>
      </w:r>
      <w:r>
        <w:rPr>
          <w:b/>
          <w:spacing w:val="-7"/>
          <w:sz w:val="28"/>
        </w:rPr>
        <w:t xml:space="preserve"> </w:t>
      </w:r>
      <w:r w:rsidR="00226083">
        <w:rPr>
          <w:b/>
          <w:sz w:val="28"/>
        </w:rPr>
        <w:t xml:space="preserve"> Батецкого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района</w:t>
      </w:r>
    </w:p>
    <w:p w:rsidR="00A94B07" w:rsidRDefault="00A94B0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94B07" w:rsidRDefault="003A2212">
      <w:pPr>
        <w:pStyle w:val="a3"/>
        <w:ind w:right="263"/>
      </w:pPr>
      <w:r>
        <w:t>Настоящее Положение разработано в соответствии с Федеральным законом от 6 октября 2003 года № 131-ФЗ «Об общих принципах</w:t>
      </w:r>
      <w:r>
        <w:rPr>
          <w:spacing w:val="40"/>
        </w:rPr>
        <w:t xml:space="preserve"> </w:t>
      </w:r>
      <w:r>
        <w:t>организации местного самоуправления», Федеральным законом от 7 февраля 2011 года</w:t>
      </w:r>
      <w:r>
        <w:rPr>
          <w:spacing w:val="80"/>
        </w:rPr>
        <w:t xml:space="preserve"> </w:t>
      </w:r>
      <w: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</w:t>
      </w:r>
      <w:r>
        <w:rPr>
          <w:spacing w:val="40"/>
        </w:rPr>
        <w:t xml:space="preserve"> </w:t>
      </w:r>
      <w:r>
        <w:t xml:space="preserve">Федерации, Уставом </w:t>
      </w:r>
      <w:r w:rsidR="00226083">
        <w:t>Батец</w:t>
      </w:r>
      <w:r>
        <w:t xml:space="preserve">кого муниципального района и определяет правовое положение, порядок создания и деятельности Контрольно-счетной палаты </w:t>
      </w:r>
      <w:r w:rsidR="00226083">
        <w:t xml:space="preserve"> Батецкого </w:t>
      </w:r>
      <w:r>
        <w:t xml:space="preserve"> муниципального района.</w:t>
      </w:r>
    </w:p>
    <w:p w:rsidR="00A94B07" w:rsidRDefault="00A94B07">
      <w:pPr>
        <w:pStyle w:val="a3"/>
        <w:spacing w:before="6"/>
        <w:ind w:left="0" w:firstLine="0"/>
        <w:jc w:val="left"/>
      </w:pPr>
    </w:p>
    <w:p w:rsidR="00A94B07" w:rsidRDefault="003A2212" w:rsidP="00890B69">
      <w:pPr>
        <w:pStyle w:val="1"/>
        <w:spacing w:before="1"/>
        <w:ind w:right="287"/>
      </w:pPr>
      <w:r>
        <w:t>Статья</w:t>
      </w:r>
      <w:r>
        <w:rPr>
          <w:spacing w:val="-17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Статус</w:t>
      </w:r>
      <w:r>
        <w:rPr>
          <w:spacing w:val="-17"/>
        </w:rPr>
        <w:t xml:space="preserve"> </w:t>
      </w:r>
      <w:r>
        <w:t>Контрольно-счетной</w:t>
      </w:r>
      <w:r>
        <w:rPr>
          <w:spacing w:val="-16"/>
        </w:rPr>
        <w:t xml:space="preserve"> </w:t>
      </w:r>
      <w:r>
        <w:t>палаты</w:t>
      </w:r>
      <w:r w:rsidR="00226083">
        <w:rPr>
          <w:spacing w:val="-13"/>
        </w:rPr>
        <w:t xml:space="preserve"> Батецкого</w:t>
      </w:r>
      <w:r>
        <w:t xml:space="preserve"> муниципального района</w:t>
      </w:r>
    </w:p>
    <w:p w:rsidR="00A94B07" w:rsidRDefault="003A2212">
      <w:pPr>
        <w:pStyle w:val="a5"/>
        <w:numPr>
          <w:ilvl w:val="0"/>
          <w:numId w:val="1"/>
        </w:numPr>
        <w:tabs>
          <w:tab w:val="left" w:pos="1378"/>
        </w:tabs>
        <w:ind w:right="264" w:firstLine="707"/>
        <w:rPr>
          <w:sz w:val="28"/>
        </w:rPr>
      </w:pPr>
      <w:r>
        <w:rPr>
          <w:sz w:val="28"/>
        </w:rPr>
        <w:t xml:space="preserve">Контрольно-счетная палата </w:t>
      </w:r>
      <w:r w:rsidR="00226083">
        <w:rPr>
          <w:sz w:val="28"/>
        </w:rPr>
        <w:t>Батецк</w:t>
      </w:r>
      <w:r>
        <w:rPr>
          <w:sz w:val="28"/>
        </w:rPr>
        <w:t xml:space="preserve">ого муниципального района (далее – Контрольно-счетная палата) является постоянно действующим </w:t>
      </w:r>
      <w:r>
        <w:rPr>
          <w:spacing w:val="-2"/>
          <w:sz w:val="28"/>
        </w:rPr>
        <w:t>органом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внешнего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финансового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образуется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Думой </w:t>
      </w:r>
      <w:r w:rsidR="00226083">
        <w:rPr>
          <w:spacing w:val="-2"/>
          <w:sz w:val="28"/>
        </w:rPr>
        <w:t>Батец</w:t>
      </w:r>
      <w:r>
        <w:rPr>
          <w:sz w:val="28"/>
        </w:rPr>
        <w:t>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подотчетна</w:t>
      </w:r>
      <w:r>
        <w:rPr>
          <w:spacing w:val="-18"/>
          <w:sz w:val="28"/>
        </w:rPr>
        <w:t xml:space="preserve"> </w:t>
      </w:r>
      <w:r>
        <w:rPr>
          <w:sz w:val="28"/>
        </w:rPr>
        <w:t>ей.</w:t>
      </w:r>
    </w:p>
    <w:p w:rsidR="00A94B07" w:rsidRDefault="003A2212">
      <w:pPr>
        <w:pStyle w:val="a5"/>
        <w:numPr>
          <w:ilvl w:val="0"/>
          <w:numId w:val="1"/>
        </w:numPr>
        <w:tabs>
          <w:tab w:val="left" w:pos="1606"/>
        </w:tabs>
        <w:ind w:right="265" w:firstLine="707"/>
        <w:rPr>
          <w:sz w:val="28"/>
        </w:rPr>
      </w:pPr>
      <w:r>
        <w:rPr>
          <w:sz w:val="28"/>
        </w:rPr>
        <w:t xml:space="preserve">Контрольно-счетная палата обладает организационной и функциональной независимостью и осуществляет свою деятельность </w:t>
      </w:r>
      <w:r>
        <w:rPr>
          <w:spacing w:val="-2"/>
          <w:sz w:val="28"/>
        </w:rPr>
        <w:t>самостоятельно.</w:t>
      </w:r>
    </w:p>
    <w:p w:rsidR="00A94B07" w:rsidRDefault="003A2212">
      <w:pPr>
        <w:pStyle w:val="a5"/>
        <w:numPr>
          <w:ilvl w:val="0"/>
          <w:numId w:val="1"/>
        </w:numPr>
        <w:tabs>
          <w:tab w:val="left" w:pos="1536"/>
        </w:tabs>
        <w:ind w:right="268" w:firstLine="707"/>
        <w:rPr>
          <w:sz w:val="28"/>
        </w:rPr>
      </w:pPr>
      <w:r>
        <w:rPr>
          <w:sz w:val="28"/>
        </w:rPr>
        <w:t>Деятельность Контрольно-счетной палаты не может быть приостановлена,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досрочным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полномочий Думы </w:t>
      </w:r>
      <w:r w:rsidR="00226083">
        <w:rPr>
          <w:sz w:val="28"/>
        </w:rPr>
        <w:t>Батец</w:t>
      </w:r>
      <w:r>
        <w:rPr>
          <w:sz w:val="28"/>
        </w:rPr>
        <w:t>кого муниципального района.</w:t>
      </w:r>
    </w:p>
    <w:p w:rsidR="00A94B07" w:rsidRDefault="003A2212">
      <w:pPr>
        <w:pStyle w:val="a5"/>
        <w:numPr>
          <w:ilvl w:val="0"/>
          <w:numId w:val="1"/>
        </w:numPr>
        <w:tabs>
          <w:tab w:val="left" w:pos="1669"/>
        </w:tabs>
        <w:ind w:right="262" w:firstLine="707"/>
        <w:rPr>
          <w:sz w:val="28"/>
        </w:rPr>
      </w:pPr>
      <w:r>
        <w:rPr>
          <w:sz w:val="28"/>
        </w:rPr>
        <w:t xml:space="preserve">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</w:t>
      </w:r>
      <w:r w:rsidR="00226083">
        <w:rPr>
          <w:sz w:val="28"/>
        </w:rPr>
        <w:t>Батец</w:t>
      </w:r>
      <w:r>
        <w:rPr>
          <w:sz w:val="28"/>
        </w:rPr>
        <w:t>кого муниципального района.</w:t>
      </w:r>
    </w:p>
    <w:p w:rsidR="00A94B07" w:rsidRDefault="003A2212">
      <w:pPr>
        <w:pStyle w:val="a5"/>
        <w:numPr>
          <w:ilvl w:val="0"/>
          <w:numId w:val="1"/>
        </w:numPr>
        <w:tabs>
          <w:tab w:val="left" w:pos="1474"/>
        </w:tabs>
        <w:spacing w:line="242" w:lineRule="auto"/>
        <w:ind w:right="265" w:firstLine="707"/>
        <w:rPr>
          <w:sz w:val="28"/>
        </w:rPr>
      </w:pPr>
      <w:r>
        <w:rPr>
          <w:sz w:val="28"/>
        </w:rPr>
        <w:t>Контрольно-счетная палата обладает правом правотворческой инициативы по вопросам своей деятельности.</w:t>
      </w:r>
    </w:p>
    <w:p w:rsidR="00A94B07" w:rsidRDefault="00A94B07">
      <w:pPr>
        <w:pStyle w:val="a3"/>
        <w:spacing w:before="6"/>
        <w:ind w:left="0" w:firstLine="0"/>
        <w:jc w:val="left"/>
        <w:rPr>
          <w:sz w:val="27"/>
        </w:rPr>
      </w:pPr>
    </w:p>
    <w:p w:rsidR="00A94B07" w:rsidRDefault="003A2212">
      <w:pPr>
        <w:ind w:left="305" w:right="862" w:firstLine="707"/>
        <w:jc w:val="both"/>
        <w:rPr>
          <w:b/>
          <w:sz w:val="28"/>
        </w:rPr>
      </w:pPr>
      <w:r>
        <w:rPr>
          <w:b/>
          <w:color w:val="232323"/>
          <w:sz w:val="28"/>
        </w:rPr>
        <w:t>Статья</w:t>
      </w:r>
      <w:r>
        <w:rPr>
          <w:b/>
          <w:color w:val="232323"/>
          <w:spacing w:val="-13"/>
          <w:sz w:val="28"/>
        </w:rPr>
        <w:t xml:space="preserve"> </w:t>
      </w:r>
      <w:r>
        <w:rPr>
          <w:b/>
          <w:color w:val="232323"/>
          <w:sz w:val="28"/>
        </w:rPr>
        <w:t>2.</w:t>
      </w:r>
      <w:r>
        <w:rPr>
          <w:b/>
          <w:color w:val="232323"/>
          <w:spacing w:val="-11"/>
          <w:sz w:val="28"/>
        </w:rPr>
        <w:t xml:space="preserve"> </w:t>
      </w:r>
      <w:r>
        <w:rPr>
          <w:b/>
          <w:color w:val="232323"/>
          <w:sz w:val="28"/>
        </w:rPr>
        <w:t>Правовые</w:t>
      </w:r>
      <w:r>
        <w:rPr>
          <w:b/>
          <w:color w:val="232323"/>
          <w:spacing w:val="-8"/>
          <w:sz w:val="28"/>
        </w:rPr>
        <w:t xml:space="preserve"> </w:t>
      </w:r>
      <w:r>
        <w:rPr>
          <w:b/>
          <w:color w:val="232323"/>
          <w:sz w:val="28"/>
        </w:rPr>
        <w:t>основы</w:t>
      </w:r>
      <w:r>
        <w:rPr>
          <w:b/>
          <w:color w:val="232323"/>
          <w:spacing w:val="-10"/>
          <w:sz w:val="28"/>
        </w:rPr>
        <w:t xml:space="preserve"> </w:t>
      </w:r>
      <w:r>
        <w:rPr>
          <w:b/>
          <w:color w:val="232323"/>
          <w:sz w:val="28"/>
        </w:rPr>
        <w:t>деятельности</w:t>
      </w:r>
      <w:r>
        <w:rPr>
          <w:b/>
          <w:color w:val="232323"/>
          <w:spacing w:val="-9"/>
          <w:sz w:val="28"/>
        </w:rPr>
        <w:t xml:space="preserve"> </w:t>
      </w:r>
      <w:r>
        <w:rPr>
          <w:b/>
          <w:color w:val="232323"/>
          <w:sz w:val="28"/>
        </w:rPr>
        <w:t xml:space="preserve">Контрольно-счетной </w:t>
      </w:r>
      <w:r>
        <w:rPr>
          <w:b/>
          <w:color w:val="232323"/>
          <w:spacing w:val="-2"/>
          <w:sz w:val="28"/>
        </w:rPr>
        <w:t>палаты</w:t>
      </w:r>
    </w:p>
    <w:p w:rsidR="00A94B07" w:rsidRDefault="003A2212">
      <w:pPr>
        <w:pStyle w:val="a3"/>
        <w:ind w:right="263"/>
      </w:pPr>
      <w:r>
        <w:t xml:space="preserve"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субъекта Российской Федерации, устава </w:t>
      </w:r>
      <w:r w:rsidR="00226083">
        <w:t>Батец</w:t>
      </w:r>
      <w:r>
        <w:t>кого муниципального района, настоящего Положения и иных муниципальных правовых актов.</w:t>
      </w:r>
    </w:p>
    <w:p w:rsidR="00A94B07" w:rsidRDefault="00A94B07">
      <w:pPr>
        <w:sectPr w:rsidR="00A94B07" w:rsidSect="00890B69">
          <w:footerReference w:type="default" r:id="rId8"/>
          <w:type w:val="continuous"/>
          <w:pgSz w:w="11910" w:h="16840"/>
          <w:pgMar w:top="1134" w:right="624" w:bottom="1134" w:left="1701" w:header="0" w:footer="731" w:gutter="0"/>
          <w:cols w:space="720"/>
          <w:docGrid w:linePitch="299"/>
        </w:sectPr>
      </w:pPr>
    </w:p>
    <w:p w:rsidR="00A94B07" w:rsidRDefault="003A2212">
      <w:pPr>
        <w:pStyle w:val="1"/>
        <w:spacing w:before="68" w:line="320" w:lineRule="exact"/>
        <w:ind w:left="1013" w:firstLine="0"/>
      </w:pPr>
      <w:r>
        <w:rPr>
          <w:spacing w:val="-2"/>
        </w:rPr>
        <w:lastRenderedPageBreak/>
        <w:t>Статья</w:t>
      </w:r>
      <w:r>
        <w:rPr>
          <w:spacing w:val="-13"/>
        </w:rPr>
        <w:t xml:space="preserve"> </w:t>
      </w:r>
      <w:r>
        <w:rPr>
          <w:spacing w:val="-2"/>
        </w:rPr>
        <w:t>3.</w:t>
      </w:r>
      <w:r>
        <w:rPr>
          <w:spacing w:val="-11"/>
        </w:rPr>
        <w:t xml:space="preserve"> </w:t>
      </w:r>
      <w:r>
        <w:rPr>
          <w:spacing w:val="-2"/>
        </w:rPr>
        <w:t>Принципы</w:t>
      </w:r>
      <w:r>
        <w:rPr>
          <w:spacing w:val="-12"/>
        </w:rPr>
        <w:t xml:space="preserve"> </w:t>
      </w:r>
      <w:r>
        <w:rPr>
          <w:spacing w:val="-2"/>
        </w:rPr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Контрольно-счетной</w:t>
      </w:r>
      <w:r>
        <w:rPr>
          <w:spacing w:val="-11"/>
        </w:rPr>
        <w:t xml:space="preserve"> </w:t>
      </w:r>
      <w:r>
        <w:rPr>
          <w:spacing w:val="-2"/>
        </w:rPr>
        <w:t>палаты</w:t>
      </w:r>
    </w:p>
    <w:p w:rsidR="00A94B07" w:rsidRDefault="003A2212">
      <w:pPr>
        <w:pStyle w:val="a3"/>
        <w:ind w:right="258"/>
      </w:pPr>
      <w:r>
        <w:t xml:space="preserve">Деятельность Контрольно-счетной палаты основывается на принципах законности, объективности, эффективности, независимости, открытости и </w:t>
      </w:r>
      <w:r>
        <w:rPr>
          <w:spacing w:val="-2"/>
        </w:rPr>
        <w:t>гласности.</w:t>
      </w:r>
    </w:p>
    <w:p w:rsidR="00A94B07" w:rsidRDefault="003A2212">
      <w:pPr>
        <w:pStyle w:val="1"/>
        <w:spacing w:before="4" w:line="319" w:lineRule="exact"/>
        <w:ind w:left="1013" w:firstLine="0"/>
      </w:pPr>
      <w:r>
        <w:t>Статья</w:t>
      </w:r>
      <w:r>
        <w:rPr>
          <w:spacing w:val="-8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Контрольно-счетной</w:t>
      </w:r>
      <w:r>
        <w:rPr>
          <w:spacing w:val="-5"/>
        </w:rPr>
        <w:t xml:space="preserve"> </w:t>
      </w:r>
      <w:r>
        <w:rPr>
          <w:spacing w:val="-2"/>
        </w:rPr>
        <w:t>палаты</w:t>
      </w:r>
    </w:p>
    <w:p w:rsidR="00A94B07" w:rsidRDefault="003A2212">
      <w:pPr>
        <w:pStyle w:val="a5"/>
        <w:numPr>
          <w:ilvl w:val="0"/>
          <w:numId w:val="24"/>
        </w:numPr>
        <w:tabs>
          <w:tab w:val="left" w:pos="1387"/>
        </w:tabs>
        <w:ind w:right="266" w:firstLine="707"/>
        <w:rPr>
          <w:sz w:val="28"/>
        </w:rPr>
      </w:pPr>
      <w:r>
        <w:rPr>
          <w:sz w:val="28"/>
        </w:rPr>
        <w:t>Контрольно-счетная палата образуется в составе председателя и аппарата Контрольно-счетной палаты.</w:t>
      </w:r>
    </w:p>
    <w:p w:rsidR="00A94B07" w:rsidRDefault="003A2212">
      <w:pPr>
        <w:pStyle w:val="a5"/>
        <w:numPr>
          <w:ilvl w:val="0"/>
          <w:numId w:val="24"/>
        </w:numPr>
        <w:tabs>
          <w:tab w:val="left" w:pos="1301"/>
        </w:tabs>
        <w:ind w:firstLine="707"/>
        <w:rPr>
          <w:sz w:val="28"/>
        </w:rPr>
      </w:pPr>
      <w:r>
        <w:rPr>
          <w:sz w:val="28"/>
        </w:rPr>
        <w:t>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палаты замещает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муниципальную должность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областным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12</w:t>
      </w:r>
      <w:r>
        <w:rPr>
          <w:spacing w:val="27"/>
          <w:sz w:val="28"/>
        </w:rPr>
        <w:t xml:space="preserve"> </w:t>
      </w:r>
      <w:r>
        <w:rPr>
          <w:sz w:val="28"/>
        </w:rPr>
        <w:t>июля</w:t>
      </w:r>
      <w:r>
        <w:rPr>
          <w:spacing w:val="27"/>
          <w:sz w:val="28"/>
        </w:rPr>
        <w:t xml:space="preserve"> </w:t>
      </w:r>
      <w:r>
        <w:rPr>
          <w:sz w:val="28"/>
        </w:rPr>
        <w:t>2007</w:t>
      </w:r>
      <w:r>
        <w:rPr>
          <w:spacing w:val="27"/>
          <w:sz w:val="28"/>
        </w:rPr>
        <w:t xml:space="preserve"> </w:t>
      </w:r>
      <w:r>
        <w:rPr>
          <w:sz w:val="28"/>
        </w:rPr>
        <w:t>№</w:t>
      </w:r>
      <w:r>
        <w:rPr>
          <w:spacing w:val="27"/>
          <w:sz w:val="28"/>
        </w:rPr>
        <w:t xml:space="preserve"> </w:t>
      </w:r>
      <w:r>
        <w:rPr>
          <w:sz w:val="28"/>
        </w:rPr>
        <w:t>140-ОЗ</w:t>
      </w:r>
    </w:p>
    <w:p w:rsidR="00A94B07" w:rsidRDefault="003A2212">
      <w:pPr>
        <w:pStyle w:val="a3"/>
        <w:ind w:right="269" w:firstLine="0"/>
      </w:pPr>
      <w:r>
        <w:t>«О некоторых вопросах правового регулирования деятельности лиц, замещающих муниципальные должности в Новгородской области и депутатов представительных органов муниципальных образований, осуществляющих свои полномочия на непостоянной основе».</w:t>
      </w:r>
    </w:p>
    <w:p w:rsidR="00A94B07" w:rsidRDefault="003A2212">
      <w:pPr>
        <w:pStyle w:val="a5"/>
        <w:numPr>
          <w:ilvl w:val="0"/>
          <w:numId w:val="24"/>
        </w:numPr>
        <w:tabs>
          <w:tab w:val="left" w:pos="1512"/>
        </w:tabs>
        <w:ind w:firstLine="707"/>
        <w:rPr>
          <w:sz w:val="28"/>
        </w:rPr>
      </w:pPr>
      <w:r>
        <w:rPr>
          <w:sz w:val="28"/>
        </w:rPr>
        <w:t>Срок полномочий председателя Контрольно-счетной палаты составляет пять лет.</w:t>
      </w:r>
    </w:p>
    <w:p w:rsidR="00A94B07" w:rsidRDefault="003A2212">
      <w:pPr>
        <w:pStyle w:val="a5"/>
        <w:numPr>
          <w:ilvl w:val="0"/>
          <w:numId w:val="24"/>
        </w:numPr>
        <w:tabs>
          <w:tab w:val="left" w:pos="1323"/>
        </w:tabs>
        <w:ind w:firstLine="707"/>
        <w:rPr>
          <w:sz w:val="28"/>
        </w:rPr>
      </w:pPr>
      <w:r>
        <w:rPr>
          <w:sz w:val="28"/>
        </w:rPr>
        <w:t>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компетенции. Инспекторы Контрольно-счетной палаты занимают должности муниципальной службы.</w:t>
      </w:r>
    </w:p>
    <w:p w:rsidR="00A94B07" w:rsidRDefault="003A2212">
      <w:pPr>
        <w:pStyle w:val="a5"/>
        <w:numPr>
          <w:ilvl w:val="0"/>
          <w:numId w:val="24"/>
        </w:numPr>
        <w:tabs>
          <w:tab w:val="left" w:pos="1342"/>
        </w:tabs>
        <w:ind w:firstLine="707"/>
        <w:rPr>
          <w:sz w:val="28"/>
        </w:rPr>
      </w:pPr>
      <w:r>
        <w:rPr>
          <w:sz w:val="28"/>
        </w:rPr>
        <w:t xml:space="preserve">Штатная численность Контрольно-счетной палаты устанавливается решением Думы </w:t>
      </w:r>
      <w:r w:rsidR="00226083">
        <w:rPr>
          <w:sz w:val="28"/>
        </w:rPr>
        <w:t>Батец</w:t>
      </w:r>
      <w:r>
        <w:rPr>
          <w:sz w:val="28"/>
        </w:rPr>
        <w:t xml:space="preserve">кого муниципального района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</w:t>
      </w:r>
      <w:r>
        <w:rPr>
          <w:spacing w:val="-2"/>
          <w:sz w:val="28"/>
        </w:rPr>
        <w:t>палаты.</w:t>
      </w:r>
    </w:p>
    <w:p w:rsidR="00A94B07" w:rsidRDefault="003A2212">
      <w:pPr>
        <w:pStyle w:val="a5"/>
        <w:numPr>
          <w:ilvl w:val="0"/>
          <w:numId w:val="24"/>
        </w:numPr>
        <w:tabs>
          <w:tab w:val="left" w:pos="1424"/>
        </w:tabs>
        <w:ind w:right="260" w:firstLine="707"/>
        <w:rPr>
          <w:sz w:val="28"/>
        </w:rPr>
      </w:pPr>
      <w:r>
        <w:rPr>
          <w:sz w:val="28"/>
        </w:rPr>
        <w:t>Права, обязанности и ответственность работников Контрольно- счетной палаты определяются Федеральным законом от 7 февраля 2011 года</w:t>
      </w:r>
    </w:p>
    <w:p w:rsidR="00A94B07" w:rsidRDefault="003A2212">
      <w:pPr>
        <w:pStyle w:val="a3"/>
        <w:ind w:right="260" w:firstLine="0"/>
      </w:pPr>
      <w:r>
        <w:t>№ 6-ФЗ «Об общих принципах организации и деятельности контрольно- счетных органов субъектов Российской Федерации и муниципальных образований», законодательством о муниципальной службе, трудовым законодательством, иными нормативными правовыми актами, содержащими нормы трудового права, настоящим Положением, Регламентом Контрольно- счетной палаты.</w:t>
      </w:r>
    </w:p>
    <w:p w:rsidR="00A94B07" w:rsidRDefault="003A2212">
      <w:pPr>
        <w:pStyle w:val="a5"/>
        <w:numPr>
          <w:ilvl w:val="0"/>
          <w:numId w:val="24"/>
        </w:numPr>
        <w:tabs>
          <w:tab w:val="left" w:pos="1226"/>
        </w:tabs>
        <w:ind w:firstLine="707"/>
        <w:rPr>
          <w:sz w:val="28"/>
        </w:rPr>
      </w:pPr>
      <w:r>
        <w:rPr>
          <w:sz w:val="28"/>
        </w:rPr>
        <w:t>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A94B07" w:rsidRDefault="00A94B07">
      <w:pPr>
        <w:pStyle w:val="a3"/>
        <w:spacing w:before="3"/>
        <w:ind w:left="0" w:firstLine="0"/>
        <w:jc w:val="left"/>
      </w:pPr>
    </w:p>
    <w:p w:rsidR="00A94B07" w:rsidRDefault="003A2212">
      <w:pPr>
        <w:pStyle w:val="1"/>
        <w:ind w:right="1447"/>
        <w:jc w:val="left"/>
      </w:pPr>
      <w:r>
        <w:t>Статья</w:t>
      </w:r>
      <w:r>
        <w:rPr>
          <w:spacing w:val="-6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председателя Контрольно-счетной палаты</w:t>
      </w:r>
    </w:p>
    <w:p w:rsidR="00A94B07" w:rsidRDefault="003A2212">
      <w:pPr>
        <w:pStyle w:val="a5"/>
        <w:numPr>
          <w:ilvl w:val="0"/>
          <w:numId w:val="23"/>
        </w:numPr>
        <w:tabs>
          <w:tab w:val="left" w:pos="1349"/>
        </w:tabs>
        <w:spacing w:line="242" w:lineRule="auto"/>
        <w:ind w:right="259" w:firstLine="708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 должность Думой</w:t>
      </w:r>
      <w:r>
        <w:rPr>
          <w:spacing w:val="-18"/>
          <w:sz w:val="28"/>
        </w:rPr>
        <w:t xml:space="preserve"> </w:t>
      </w:r>
      <w:r w:rsidR="00226083">
        <w:rPr>
          <w:spacing w:val="-18"/>
          <w:sz w:val="28"/>
        </w:rPr>
        <w:t>Батец</w:t>
      </w:r>
      <w:r>
        <w:rPr>
          <w:sz w:val="28"/>
        </w:rPr>
        <w:t>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района.</w:t>
      </w:r>
    </w:p>
    <w:p w:rsidR="00A94B07" w:rsidRDefault="00A94B07">
      <w:pPr>
        <w:spacing w:line="242" w:lineRule="auto"/>
        <w:rPr>
          <w:sz w:val="28"/>
        </w:rPr>
        <w:sectPr w:rsidR="00A94B07">
          <w:pgSz w:w="11910" w:h="16840"/>
          <w:pgMar w:top="1140" w:right="300" w:bottom="920" w:left="1680" w:header="0" w:footer="731" w:gutter="0"/>
          <w:cols w:space="720"/>
        </w:sectPr>
      </w:pPr>
    </w:p>
    <w:p w:rsidR="00A94B07" w:rsidRDefault="003A2212">
      <w:pPr>
        <w:pStyle w:val="a5"/>
        <w:numPr>
          <w:ilvl w:val="0"/>
          <w:numId w:val="23"/>
        </w:numPr>
        <w:tabs>
          <w:tab w:val="left" w:pos="1549"/>
        </w:tabs>
        <w:spacing w:before="61"/>
        <w:ind w:left="305" w:right="260" w:firstLine="707"/>
        <w:rPr>
          <w:sz w:val="28"/>
        </w:rPr>
      </w:pPr>
      <w:r>
        <w:rPr>
          <w:sz w:val="28"/>
        </w:rPr>
        <w:lastRenderedPageBreak/>
        <w:t xml:space="preserve">Предложения о кандидатурах на должность председателя Контрольно-счетной палаты вносятся в Думу </w:t>
      </w:r>
      <w:r w:rsidR="00226083">
        <w:rPr>
          <w:sz w:val="28"/>
        </w:rPr>
        <w:t>Батец</w:t>
      </w:r>
      <w:r>
        <w:rPr>
          <w:sz w:val="28"/>
        </w:rPr>
        <w:t xml:space="preserve">кого муниципального </w:t>
      </w:r>
      <w:r>
        <w:rPr>
          <w:spacing w:val="-2"/>
          <w:sz w:val="28"/>
        </w:rPr>
        <w:t>района:</w:t>
      </w:r>
    </w:p>
    <w:p w:rsidR="00A94B07" w:rsidRDefault="003A2212">
      <w:pPr>
        <w:pStyle w:val="a3"/>
        <w:spacing w:line="321" w:lineRule="exact"/>
        <w:ind w:left="1013" w:firstLine="0"/>
      </w:pPr>
      <w:r>
        <w:rPr>
          <w:spacing w:val="-4"/>
        </w:rPr>
        <w:t>председателем</w:t>
      </w:r>
      <w:r>
        <w:rPr>
          <w:spacing w:val="-14"/>
        </w:rPr>
        <w:t xml:space="preserve"> </w:t>
      </w:r>
      <w:r>
        <w:rPr>
          <w:spacing w:val="-4"/>
        </w:rPr>
        <w:t>Думы</w:t>
      </w:r>
      <w:r>
        <w:rPr>
          <w:spacing w:val="-9"/>
        </w:rPr>
        <w:t xml:space="preserve"> </w:t>
      </w:r>
      <w:r w:rsidR="00226083">
        <w:rPr>
          <w:spacing w:val="-9"/>
        </w:rPr>
        <w:t>Батец</w:t>
      </w:r>
      <w:r>
        <w:rPr>
          <w:spacing w:val="-4"/>
        </w:rPr>
        <w:t>кого</w:t>
      </w:r>
      <w:r>
        <w:rPr>
          <w:spacing w:val="-12"/>
        </w:rPr>
        <w:t xml:space="preserve"> </w:t>
      </w:r>
      <w:r>
        <w:rPr>
          <w:spacing w:val="-4"/>
        </w:rPr>
        <w:t>муниципального</w:t>
      </w:r>
      <w:r>
        <w:rPr>
          <w:spacing w:val="-11"/>
        </w:rPr>
        <w:t xml:space="preserve"> </w:t>
      </w:r>
      <w:r>
        <w:rPr>
          <w:spacing w:val="-4"/>
        </w:rPr>
        <w:t>района;</w:t>
      </w:r>
    </w:p>
    <w:p w:rsidR="00A94B07" w:rsidRDefault="003A2212">
      <w:pPr>
        <w:pStyle w:val="a3"/>
        <w:spacing w:before="3"/>
        <w:ind w:right="259"/>
      </w:pPr>
      <w:r>
        <w:t xml:space="preserve">депутатами Думы </w:t>
      </w:r>
      <w:r w:rsidR="00226083">
        <w:t>Батец</w:t>
      </w:r>
      <w:r>
        <w:t xml:space="preserve">кого муниципального района - не менее одной трети от установленного числа депутатов Думы </w:t>
      </w:r>
      <w:r w:rsidR="00226083">
        <w:t>Батец</w:t>
      </w:r>
      <w:r>
        <w:t>кого муниципального района;</w:t>
      </w:r>
    </w:p>
    <w:p w:rsidR="00A94B07" w:rsidRDefault="003A2212">
      <w:pPr>
        <w:pStyle w:val="a3"/>
        <w:spacing w:line="321" w:lineRule="exact"/>
        <w:ind w:left="1013" w:firstLine="0"/>
      </w:pPr>
      <w:r>
        <w:rPr>
          <w:spacing w:val="-4"/>
        </w:rPr>
        <w:t>Главой</w:t>
      </w:r>
      <w:r>
        <w:rPr>
          <w:spacing w:val="-14"/>
        </w:rPr>
        <w:t xml:space="preserve"> </w:t>
      </w:r>
      <w:r w:rsidR="00226083">
        <w:rPr>
          <w:spacing w:val="-14"/>
        </w:rPr>
        <w:t>Батец</w:t>
      </w:r>
      <w:r>
        <w:rPr>
          <w:spacing w:val="-4"/>
        </w:rPr>
        <w:t>кого</w:t>
      </w:r>
      <w:r>
        <w:rPr>
          <w:spacing w:val="-13"/>
        </w:rPr>
        <w:t xml:space="preserve"> </w:t>
      </w:r>
      <w:r>
        <w:rPr>
          <w:spacing w:val="-4"/>
        </w:rPr>
        <w:t>муниципального</w:t>
      </w:r>
      <w:r>
        <w:rPr>
          <w:spacing w:val="-11"/>
        </w:rPr>
        <w:t xml:space="preserve"> </w:t>
      </w:r>
      <w:r>
        <w:rPr>
          <w:spacing w:val="-4"/>
        </w:rPr>
        <w:t>района.</w:t>
      </w:r>
    </w:p>
    <w:p w:rsidR="00A94B07" w:rsidRDefault="003A2212">
      <w:pPr>
        <w:pStyle w:val="a5"/>
        <w:numPr>
          <w:ilvl w:val="0"/>
          <w:numId w:val="23"/>
        </w:numPr>
        <w:tabs>
          <w:tab w:val="left" w:pos="1438"/>
        </w:tabs>
        <w:ind w:left="305" w:firstLine="707"/>
        <w:rPr>
          <w:sz w:val="28"/>
        </w:rPr>
      </w:pPr>
      <w:r>
        <w:rPr>
          <w:sz w:val="28"/>
        </w:rPr>
        <w:t xml:space="preserve">Кандидатуры на должность председателя Контрольно-счетной палаты представляются в Думу </w:t>
      </w:r>
      <w:r w:rsidR="00226083">
        <w:rPr>
          <w:sz w:val="28"/>
        </w:rPr>
        <w:t>Батец</w:t>
      </w:r>
      <w:r>
        <w:rPr>
          <w:sz w:val="28"/>
        </w:rPr>
        <w:t>кого муниципального района, не позднее чем за 30 календарных дней до истечения полномочий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действующего председателя Контрольно-счетной палаты или не позднее 30 календарных дней с момента досрочного освобождения от должности председателя Контрольно-счетной палаты, в случаях предусмотренных </w:t>
      </w:r>
      <w:r>
        <w:rPr>
          <w:spacing w:val="-2"/>
          <w:sz w:val="28"/>
        </w:rPr>
        <w:t>законодательством.</w:t>
      </w:r>
    </w:p>
    <w:p w:rsidR="00A94B07" w:rsidRDefault="003A2212">
      <w:pPr>
        <w:pStyle w:val="a5"/>
        <w:numPr>
          <w:ilvl w:val="0"/>
          <w:numId w:val="23"/>
        </w:numPr>
        <w:tabs>
          <w:tab w:val="left" w:pos="1383"/>
        </w:tabs>
        <w:ind w:left="305" w:right="262" w:firstLine="707"/>
        <w:rPr>
          <w:sz w:val="28"/>
        </w:rPr>
      </w:pPr>
      <w:r>
        <w:rPr>
          <w:sz w:val="28"/>
        </w:rPr>
        <w:t xml:space="preserve">Дума </w:t>
      </w:r>
      <w:r w:rsidR="00226083">
        <w:rPr>
          <w:sz w:val="28"/>
        </w:rPr>
        <w:t>Батец</w:t>
      </w:r>
      <w:r>
        <w:rPr>
          <w:sz w:val="28"/>
        </w:rPr>
        <w:t>кого муниципального района вправе обратиться в Счетную палату Новгородской области за заключением о соответствии кандидатуры на должность председателя Контрольно-счетной палаты квалификационным требованиям,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94B07" w:rsidRDefault="003A2212">
      <w:pPr>
        <w:pStyle w:val="a5"/>
        <w:numPr>
          <w:ilvl w:val="0"/>
          <w:numId w:val="23"/>
        </w:numPr>
        <w:tabs>
          <w:tab w:val="left" w:pos="1464"/>
        </w:tabs>
        <w:ind w:left="305" w:right="265" w:firstLine="707"/>
        <w:rPr>
          <w:sz w:val="28"/>
        </w:rPr>
      </w:pPr>
      <w:r>
        <w:rPr>
          <w:sz w:val="28"/>
        </w:rPr>
        <w:t xml:space="preserve">Кандидатуры на должность председателя Контрольно-счетной палаты рассматриваются Думой </w:t>
      </w:r>
      <w:r w:rsidR="00226083">
        <w:rPr>
          <w:sz w:val="28"/>
        </w:rPr>
        <w:t>Батец</w:t>
      </w:r>
      <w:r>
        <w:rPr>
          <w:sz w:val="28"/>
        </w:rPr>
        <w:t>кого муниципального района в следующем порядке:</w:t>
      </w:r>
    </w:p>
    <w:p w:rsidR="00A94B07" w:rsidRDefault="003A2212">
      <w:pPr>
        <w:pStyle w:val="a3"/>
        <w:spacing w:before="1"/>
        <w:ind w:right="262"/>
      </w:pPr>
      <w:r>
        <w:t xml:space="preserve">предложения о кандидатурах на должность председателя Контрольно- счетной палаты направляются субъектом правотворческой инициативы, указанным в части 2 настоящей статьи Положения, в Думу </w:t>
      </w:r>
      <w:r w:rsidR="00226083">
        <w:t>Батец</w:t>
      </w:r>
      <w:r>
        <w:t xml:space="preserve">кого муниципального района не позднее, чем за 14 календарных дней до дня заседания Думы </w:t>
      </w:r>
      <w:r w:rsidR="00F20088">
        <w:t>Батец</w:t>
      </w:r>
      <w:r>
        <w:t>кого муниципального района;</w:t>
      </w:r>
    </w:p>
    <w:p w:rsidR="00A94B07" w:rsidRDefault="003A2212">
      <w:pPr>
        <w:pStyle w:val="a3"/>
        <w:spacing w:before="1"/>
        <w:ind w:right="262"/>
      </w:pPr>
      <w:r>
        <w:t xml:space="preserve">председатель Думы </w:t>
      </w:r>
      <w:r w:rsidR="00F20088">
        <w:t>Батец</w:t>
      </w:r>
      <w:r>
        <w:t>кого муниципального района направляет проект решения с предложениями о кандидатурах на должность</w:t>
      </w:r>
      <w:r>
        <w:rPr>
          <w:spacing w:val="80"/>
        </w:rPr>
        <w:t xml:space="preserve"> </w:t>
      </w:r>
      <w:r>
        <w:t xml:space="preserve">председателя Контрольно-счетной палаты в постоянные комиссии Думы </w:t>
      </w:r>
      <w:r w:rsidR="00F20088">
        <w:t>Батец</w:t>
      </w:r>
      <w:r>
        <w:t xml:space="preserve">кого муниципального района не позднее, чем за 2 рабочих дня до заседания комиссии для подготовки заключения и предложений по внесению проекта на рассмотрение Думы </w:t>
      </w:r>
      <w:r w:rsidR="00F20088">
        <w:t>Батец</w:t>
      </w:r>
      <w:r>
        <w:t>кого муниципального района. К решению с предложениями о кандидатурах на должность председателя Контрольно-счетной палаты прилагаются документы, подтверждающие соответствие предлагаемых кандидатур требованиям, указанным в статье 6 настоящего Положения;</w:t>
      </w:r>
    </w:p>
    <w:p w:rsidR="00A94B07" w:rsidRDefault="003A2212">
      <w:pPr>
        <w:pStyle w:val="a3"/>
        <w:ind w:right="266"/>
      </w:pPr>
      <w:r>
        <w:t xml:space="preserve">решение Думы </w:t>
      </w:r>
      <w:r w:rsidR="00F20088">
        <w:t>Батец</w:t>
      </w:r>
      <w:r>
        <w:t xml:space="preserve">кого муниципального района о назначении председателя Контрольно-счетной палаты принимается большинством голосов от установленной численности депутатов Думы </w:t>
      </w:r>
      <w:r w:rsidR="00F20088">
        <w:t>Батец</w:t>
      </w:r>
      <w:r>
        <w:t>кого муниципального района.</w:t>
      </w:r>
    </w:p>
    <w:p w:rsidR="00A94B07" w:rsidRDefault="00A94B07">
      <w:pPr>
        <w:sectPr w:rsidR="00A94B07">
          <w:pgSz w:w="11910" w:h="16840"/>
          <w:pgMar w:top="820" w:right="300" w:bottom="920" w:left="1680" w:header="0" w:footer="731" w:gutter="0"/>
          <w:cols w:space="720"/>
        </w:sectPr>
      </w:pPr>
    </w:p>
    <w:p w:rsidR="00A94B07" w:rsidRDefault="003A2212">
      <w:pPr>
        <w:pStyle w:val="1"/>
        <w:spacing w:before="66"/>
        <w:ind w:right="619"/>
      </w:pPr>
      <w:r>
        <w:rPr>
          <w:spacing w:val="-2"/>
        </w:rPr>
        <w:lastRenderedPageBreak/>
        <w:t>Статья</w:t>
      </w:r>
      <w:r>
        <w:rPr>
          <w:spacing w:val="-12"/>
        </w:rPr>
        <w:t xml:space="preserve"> </w:t>
      </w:r>
      <w:r>
        <w:rPr>
          <w:spacing w:val="-2"/>
        </w:rPr>
        <w:t>6</w:t>
      </w:r>
      <w:r>
        <w:rPr>
          <w:spacing w:val="-11"/>
        </w:rPr>
        <w:t xml:space="preserve"> </w:t>
      </w:r>
      <w:r>
        <w:rPr>
          <w:spacing w:val="-2"/>
        </w:rPr>
        <w:t>.Требования</w:t>
      </w:r>
      <w:r>
        <w:rPr>
          <w:spacing w:val="-12"/>
        </w:rPr>
        <w:t xml:space="preserve"> </w:t>
      </w:r>
      <w:r>
        <w:rPr>
          <w:spacing w:val="-2"/>
        </w:rPr>
        <w:t>к</w:t>
      </w:r>
      <w:r>
        <w:rPr>
          <w:spacing w:val="-10"/>
        </w:rPr>
        <w:t xml:space="preserve"> </w:t>
      </w:r>
      <w:r>
        <w:rPr>
          <w:spacing w:val="-2"/>
        </w:rPr>
        <w:t>кандидатурам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должность</w:t>
      </w:r>
      <w:r>
        <w:rPr>
          <w:spacing w:val="-10"/>
        </w:rPr>
        <w:t xml:space="preserve"> </w:t>
      </w:r>
      <w:r>
        <w:rPr>
          <w:spacing w:val="-2"/>
        </w:rPr>
        <w:t xml:space="preserve">председателя </w:t>
      </w:r>
      <w:r>
        <w:t>Контрольно-счетной палаты</w:t>
      </w:r>
    </w:p>
    <w:p w:rsidR="00A94B07" w:rsidRDefault="003A2212">
      <w:pPr>
        <w:pStyle w:val="a5"/>
        <w:numPr>
          <w:ilvl w:val="0"/>
          <w:numId w:val="22"/>
        </w:numPr>
        <w:tabs>
          <w:tab w:val="left" w:pos="1316"/>
        </w:tabs>
        <w:ind w:firstLine="707"/>
        <w:rPr>
          <w:sz w:val="28"/>
        </w:rPr>
      </w:pPr>
      <w:r>
        <w:rPr>
          <w:sz w:val="28"/>
        </w:rPr>
        <w:t>На должность председателя Контрольно-счетной палаты назначается гражданин Российской Федерации, соответствующий квалификационным требованиям, установленным частью 2 статьи 7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именно:</w:t>
      </w:r>
    </w:p>
    <w:p w:rsidR="00A94B07" w:rsidRDefault="003A2212">
      <w:pPr>
        <w:pStyle w:val="a5"/>
        <w:numPr>
          <w:ilvl w:val="0"/>
          <w:numId w:val="21"/>
        </w:numPr>
        <w:tabs>
          <w:tab w:val="left" w:pos="1319"/>
        </w:tabs>
        <w:spacing w:line="322" w:lineRule="exact"/>
        <w:ind w:right="0" w:hanging="306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A94B07" w:rsidRDefault="003A2212">
      <w:pPr>
        <w:pStyle w:val="a5"/>
        <w:numPr>
          <w:ilvl w:val="0"/>
          <w:numId w:val="21"/>
        </w:numPr>
        <w:tabs>
          <w:tab w:val="left" w:pos="1534"/>
        </w:tabs>
        <w:ind w:left="305" w:right="265" w:firstLine="707"/>
        <w:rPr>
          <w:sz w:val="28"/>
        </w:rPr>
      </w:pPr>
      <w:r>
        <w:rPr>
          <w:sz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94B07" w:rsidRDefault="003A2212">
      <w:pPr>
        <w:pStyle w:val="a5"/>
        <w:numPr>
          <w:ilvl w:val="0"/>
          <w:numId w:val="21"/>
        </w:numPr>
        <w:tabs>
          <w:tab w:val="left" w:pos="1563"/>
        </w:tabs>
        <w:ind w:left="305" w:right="259" w:firstLine="707"/>
        <w:rPr>
          <w:sz w:val="28"/>
        </w:rPr>
      </w:pPr>
      <w:r>
        <w:rPr>
          <w:sz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A94B07" w:rsidRDefault="003A2212">
      <w:pPr>
        <w:pStyle w:val="a5"/>
        <w:numPr>
          <w:ilvl w:val="0"/>
          <w:numId w:val="22"/>
        </w:numPr>
        <w:tabs>
          <w:tab w:val="left" w:pos="1404"/>
        </w:tabs>
        <w:ind w:right="266" w:firstLine="707"/>
        <w:rPr>
          <w:sz w:val="28"/>
        </w:rPr>
      </w:pPr>
      <w:r>
        <w:rPr>
          <w:sz w:val="28"/>
        </w:rPr>
        <w:t>Гражданин Российской Федерации не может быть назначен на должность председателя Контрольно-счетной палаты в случае:</w:t>
      </w:r>
    </w:p>
    <w:p w:rsidR="00A94B07" w:rsidRDefault="003A2212">
      <w:pPr>
        <w:pStyle w:val="a5"/>
        <w:numPr>
          <w:ilvl w:val="0"/>
          <w:numId w:val="20"/>
        </w:numPr>
        <w:tabs>
          <w:tab w:val="left" w:pos="1314"/>
        </w:tabs>
        <w:spacing w:line="321" w:lineRule="exact"/>
        <w:ind w:right="0"/>
        <w:rPr>
          <w:sz w:val="28"/>
        </w:rPr>
      </w:pPr>
      <w:r>
        <w:rPr>
          <w:sz w:val="28"/>
        </w:rPr>
        <w:t>наличия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неснятой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непогашенной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судимости;</w:t>
      </w:r>
    </w:p>
    <w:p w:rsidR="00A94B07" w:rsidRDefault="003A2212">
      <w:pPr>
        <w:pStyle w:val="a5"/>
        <w:numPr>
          <w:ilvl w:val="0"/>
          <w:numId w:val="20"/>
        </w:numPr>
        <w:tabs>
          <w:tab w:val="left" w:pos="1436"/>
        </w:tabs>
        <w:ind w:left="305" w:right="267" w:firstLine="707"/>
        <w:rPr>
          <w:sz w:val="28"/>
        </w:rPr>
      </w:pPr>
      <w:r>
        <w:rPr>
          <w:sz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A94B07" w:rsidRDefault="003A2212">
      <w:pPr>
        <w:pStyle w:val="a5"/>
        <w:numPr>
          <w:ilvl w:val="0"/>
          <w:numId w:val="20"/>
        </w:numPr>
        <w:tabs>
          <w:tab w:val="left" w:pos="1320"/>
        </w:tabs>
        <w:ind w:left="305" w:firstLine="707"/>
        <w:rPr>
          <w:sz w:val="28"/>
        </w:rPr>
      </w:pP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94B07" w:rsidRDefault="003A2212">
      <w:pPr>
        <w:pStyle w:val="a5"/>
        <w:numPr>
          <w:ilvl w:val="0"/>
          <w:numId w:val="20"/>
        </w:numPr>
        <w:tabs>
          <w:tab w:val="left" w:pos="1441"/>
        </w:tabs>
        <w:ind w:left="305" w:right="269" w:firstLine="707"/>
        <w:rPr>
          <w:sz w:val="28"/>
        </w:rPr>
      </w:pPr>
      <w:r>
        <w:rPr>
          <w:sz w:val="28"/>
        </w:rPr>
        <w:t>прекращения гражданства Российской Федерации или наличия гражданства (подданства) иностранного государства либо вида 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rPr>
          <w:spacing w:val="-2"/>
          <w:sz w:val="28"/>
        </w:rPr>
        <w:t>государства;</w:t>
      </w:r>
    </w:p>
    <w:p w:rsidR="00A94B07" w:rsidRDefault="003A2212">
      <w:pPr>
        <w:pStyle w:val="a5"/>
        <w:numPr>
          <w:ilvl w:val="0"/>
          <w:numId w:val="20"/>
        </w:numPr>
        <w:tabs>
          <w:tab w:val="left" w:pos="1319"/>
        </w:tabs>
        <w:spacing w:line="322" w:lineRule="exact"/>
        <w:ind w:left="1318" w:right="0" w:hanging="306"/>
        <w:rPr>
          <w:sz w:val="28"/>
        </w:rPr>
      </w:pPr>
      <w:r>
        <w:rPr>
          <w:sz w:val="28"/>
        </w:rPr>
        <w:t>наличия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статьи.</w:t>
      </w:r>
    </w:p>
    <w:p w:rsidR="00A94B07" w:rsidRDefault="003A2212">
      <w:pPr>
        <w:pStyle w:val="a5"/>
        <w:numPr>
          <w:ilvl w:val="0"/>
          <w:numId w:val="22"/>
        </w:numPr>
        <w:tabs>
          <w:tab w:val="left" w:pos="1364"/>
        </w:tabs>
        <w:ind w:right="261" w:firstLine="707"/>
        <w:rPr>
          <w:sz w:val="28"/>
        </w:rPr>
      </w:pPr>
      <w:r>
        <w:rPr>
          <w:sz w:val="28"/>
        </w:rPr>
        <w:t>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</w:t>
      </w:r>
      <w:r w:rsidR="00F20088">
        <w:rPr>
          <w:sz w:val="28"/>
        </w:rPr>
        <w:t>ями представительных органов местного самоуправления Батец</w:t>
      </w:r>
      <w:r>
        <w:rPr>
          <w:sz w:val="28"/>
        </w:rPr>
        <w:t>кого муниципального района, Глав</w:t>
      </w:r>
      <w:r w:rsidR="00F20088">
        <w:rPr>
          <w:sz w:val="28"/>
        </w:rPr>
        <w:t>ами</w:t>
      </w:r>
      <w:r>
        <w:rPr>
          <w:sz w:val="28"/>
        </w:rPr>
        <w:t xml:space="preserve"> </w:t>
      </w:r>
      <w:r w:rsidR="00F20088">
        <w:rPr>
          <w:sz w:val="28"/>
        </w:rPr>
        <w:t xml:space="preserve"> муниципальных образований Батецкого </w:t>
      </w:r>
      <w:r>
        <w:rPr>
          <w:sz w:val="28"/>
        </w:rPr>
        <w:t xml:space="preserve">муниципального района, руководителями судебных и правоохранительных органов, расположенных на территории </w:t>
      </w:r>
      <w:r w:rsidR="00F20088">
        <w:rPr>
          <w:sz w:val="28"/>
        </w:rPr>
        <w:t>Батец</w:t>
      </w:r>
      <w:r>
        <w:rPr>
          <w:sz w:val="28"/>
        </w:rPr>
        <w:t>кого муниципального района.</w:t>
      </w:r>
    </w:p>
    <w:p w:rsidR="00A94B07" w:rsidRDefault="003A2212">
      <w:pPr>
        <w:pStyle w:val="a5"/>
        <w:numPr>
          <w:ilvl w:val="0"/>
          <w:numId w:val="22"/>
        </w:numPr>
        <w:tabs>
          <w:tab w:val="left" w:pos="1421"/>
        </w:tabs>
        <w:spacing w:before="61"/>
        <w:ind w:right="261" w:firstLine="707"/>
        <w:rPr>
          <w:sz w:val="28"/>
        </w:rPr>
      </w:pPr>
      <w:r>
        <w:rPr>
          <w:sz w:val="28"/>
        </w:rPr>
        <w:lastRenderedPageBreak/>
        <w:t>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94B07" w:rsidRDefault="003A2212">
      <w:pPr>
        <w:pStyle w:val="a5"/>
        <w:numPr>
          <w:ilvl w:val="0"/>
          <w:numId w:val="22"/>
        </w:numPr>
        <w:tabs>
          <w:tab w:val="left" w:pos="1546"/>
        </w:tabs>
        <w:ind w:right="265" w:firstLine="707"/>
        <w:rPr>
          <w:sz w:val="28"/>
        </w:rPr>
      </w:pPr>
      <w:r>
        <w:rPr>
          <w:sz w:val="28"/>
        </w:rPr>
        <w:t>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областными и муниципальными нормативными правовыми актами.</w:t>
      </w:r>
    </w:p>
    <w:p w:rsidR="00A94B07" w:rsidRDefault="003A2212">
      <w:pPr>
        <w:pStyle w:val="a5"/>
        <w:numPr>
          <w:ilvl w:val="0"/>
          <w:numId w:val="22"/>
        </w:numPr>
        <w:tabs>
          <w:tab w:val="left" w:pos="1226"/>
        </w:tabs>
        <w:ind w:firstLine="707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кандидатур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должность председателя Контрольно-счетной палаты</w:t>
      </w:r>
      <w:r>
        <w:rPr>
          <w:spacing w:val="40"/>
          <w:sz w:val="28"/>
        </w:rPr>
        <w:t xml:space="preserve"> </w:t>
      </w:r>
      <w:r>
        <w:rPr>
          <w:sz w:val="28"/>
        </w:rPr>
        <w:t>квалификационным требованиям, указанным в части 1 настоящей статьи, в случае, предусмотренном частью 4 статьи 5 настоящего Положения, устанавливается Счетной палатой Новгородской области.</w:t>
      </w:r>
    </w:p>
    <w:p w:rsidR="00A94B07" w:rsidRDefault="00A94B07">
      <w:pPr>
        <w:pStyle w:val="a3"/>
        <w:spacing w:before="5"/>
        <w:ind w:left="0" w:firstLine="0"/>
        <w:jc w:val="left"/>
      </w:pPr>
    </w:p>
    <w:p w:rsidR="00A94B07" w:rsidRDefault="003A2212">
      <w:pPr>
        <w:pStyle w:val="1"/>
        <w:ind w:right="331"/>
      </w:pPr>
      <w:r>
        <w:t>Статья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Гарантии</w:t>
      </w:r>
      <w:r>
        <w:rPr>
          <w:spacing w:val="-6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 xml:space="preserve">Контрольно-счетной </w:t>
      </w:r>
      <w:r>
        <w:rPr>
          <w:spacing w:val="-2"/>
        </w:rPr>
        <w:t>палаты</w:t>
      </w:r>
    </w:p>
    <w:p w:rsidR="00A94B07" w:rsidRDefault="003A2212">
      <w:pPr>
        <w:pStyle w:val="a5"/>
        <w:numPr>
          <w:ilvl w:val="0"/>
          <w:numId w:val="19"/>
        </w:numPr>
        <w:tabs>
          <w:tab w:val="left" w:pos="1354"/>
        </w:tabs>
        <w:ind w:right="265" w:firstLine="707"/>
        <w:rPr>
          <w:sz w:val="28"/>
        </w:rPr>
      </w:pPr>
      <w:r>
        <w:rPr>
          <w:sz w:val="28"/>
        </w:rPr>
        <w:t>Председатель и инспекторы Контрольно-счетной палаты являются должностными лицами Контрольно-счетной палаты.</w:t>
      </w:r>
    </w:p>
    <w:p w:rsidR="00A94B07" w:rsidRDefault="003A2212">
      <w:pPr>
        <w:pStyle w:val="a5"/>
        <w:numPr>
          <w:ilvl w:val="0"/>
          <w:numId w:val="19"/>
        </w:numPr>
        <w:tabs>
          <w:tab w:val="left" w:pos="1325"/>
        </w:tabs>
        <w:ind w:right="262" w:firstLine="707"/>
        <w:rPr>
          <w:sz w:val="28"/>
        </w:rPr>
      </w:pPr>
      <w:r>
        <w:rPr>
          <w:sz w:val="28"/>
        </w:rPr>
        <w:t>Воздействие в какой-либо форме на должностных лиц Контрольно-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A94B07" w:rsidRDefault="003A2212">
      <w:pPr>
        <w:pStyle w:val="a5"/>
        <w:numPr>
          <w:ilvl w:val="0"/>
          <w:numId w:val="19"/>
        </w:numPr>
        <w:tabs>
          <w:tab w:val="left" w:pos="1573"/>
        </w:tabs>
        <w:ind w:right="265" w:firstLine="707"/>
        <w:rPr>
          <w:sz w:val="28"/>
        </w:rPr>
      </w:pPr>
      <w:r>
        <w:rPr>
          <w:sz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94B07" w:rsidRDefault="003A2212">
      <w:pPr>
        <w:pStyle w:val="a5"/>
        <w:numPr>
          <w:ilvl w:val="0"/>
          <w:numId w:val="19"/>
        </w:numPr>
        <w:tabs>
          <w:tab w:val="left" w:pos="1570"/>
        </w:tabs>
        <w:ind w:right="265" w:firstLine="707"/>
        <w:rPr>
          <w:sz w:val="28"/>
        </w:rPr>
      </w:pPr>
      <w:r>
        <w:rPr>
          <w:sz w:val="28"/>
        </w:rPr>
        <w:t>Должностные лица Контрольно-счетной палаты обладают гарантиями профессиональной независимости.</w:t>
      </w:r>
    </w:p>
    <w:p w:rsidR="00A94B07" w:rsidRDefault="003A2212">
      <w:pPr>
        <w:pStyle w:val="a5"/>
        <w:numPr>
          <w:ilvl w:val="0"/>
          <w:numId w:val="19"/>
        </w:numPr>
        <w:tabs>
          <w:tab w:val="left" w:pos="1337"/>
        </w:tabs>
        <w:ind w:right="264" w:firstLine="707"/>
        <w:rPr>
          <w:sz w:val="28"/>
        </w:rPr>
      </w:pPr>
      <w:r>
        <w:rPr>
          <w:sz w:val="28"/>
        </w:rPr>
        <w:t xml:space="preserve">Председатель Контрольно-счетной палаты досрочно освобождается от должности на основании решения Думы </w:t>
      </w:r>
      <w:r w:rsidR="00225EF7">
        <w:rPr>
          <w:sz w:val="28"/>
        </w:rPr>
        <w:t>Батец</w:t>
      </w:r>
      <w:r>
        <w:rPr>
          <w:sz w:val="28"/>
        </w:rPr>
        <w:t>кого муниципального района в случае:</w:t>
      </w:r>
    </w:p>
    <w:p w:rsidR="00A94B07" w:rsidRPr="00225EF7" w:rsidRDefault="003A2212" w:rsidP="00225EF7">
      <w:pPr>
        <w:pStyle w:val="a5"/>
        <w:numPr>
          <w:ilvl w:val="0"/>
          <w:numId w:val="18"/>
        </w:numPr>
        <w:tabs>
          <w:tab w:val="left" w:pos="1421"/>
        </w:tabs>
        <w:ind w:right="272" w:firstLine="707"/>
        <w:rPr>
          <w:sz w:val="28"/>
        </w:rPr>
      </w:pPr>
      <w:r w:rsidRPr="00225EF7">
        <w:rPr>
          <w:sz w:val="28"/>
        </w:rPr>
        <w:t>вступления в законную силу обвинительного приговора суда в отношении него;</w:t>
      </w:r>
    </w:p>
    <w:p w:rsidR="00A94B07" w:rsidRDefault="003A2212">
      <w:pPr>
        <w:pStyle w:val="a5"/>
        <w:numPr>
          <w:ilvl w:val="0"/>
          <w:numId w:val="18"/>
        </w:numPr>
        <w:tabs>
          <w:tab w:val="left" w:pos="1428"/>
        </w:tabs>
        <w:spacing w:before="61"/>
        <w:ind w:right="262" w:firstLine="707"/>
        <w:rPr>
          <w:sz w:val="28"/>
        </w:rPr>
      </w:pPr>
      <w:r>
        <w:rPr>
          <w:sz w:val="28"/>
        </w:rPr>
        <w:t xml:space="preserve">признания его недееспособным или ограниченно дееспособным </w:t>
      </w:r>
      <w:r>
        <w:rPr>
          <w:sz w:val="28"/>
        </w:rPr>
        <w:lastRenderedPageBreak/>
        <w:t>вступившим в законную силу решением суда;</w:t>
      </w:r>
    </w:p>
    <w:p w:rsidR="00A94B07" w:rsidRDefault="003A2212">
      <w:pPr>
        <w:pStyle w:val="a5"/>
        <w:numPr>
          <w:ilvl w:val="0"/>
          <w:numId w:val="18"/>
        </w:numPr>
        <w:tabs>
          <w:tab w:val="left" w:pos="1448"/>
        </w:tabs>
        <w:ind w:right="269" w:firstLine="707"/>
        <w:rPr>
          <w:sz w:val="28"/>
        </w:rPr>
      </w:pPr>
      <w:r>
        <w:rPr>
          <w:sz w:val="28"/>
        </w:rPr>
        <w:t>прекращения гражданства Российской Федерации или наличия гражданства (подданства) иностранного государства либо вида 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rPr>
          <w:spacing w:val="-2"/>
          <w:sz w:val="28"/>
        </w:rPr>
        <w:t>государства;</w:t>
      </w:r>
    </w:p>
    <w:p w:rsidR="00A94B07" w:rsidRDefault="003A2212">
      <w:pPr>
        <w:pStyle w:val="a5"/>
        <w:numPr>
          <w:ilvl w:val="0"/>
          <w:numId w:val="18"/>
        </w:numPr>
        <w:tabs>
          <w:tab w:val="left" w:pos="1319"/>
        </w:tabs>
        <w:spacing w:before="1" w:line="322" w:lineRule="exact"/>
        <w:ind w:left="1318" w:right="0" w:hanging="306"/>
        <w:rPr>
          <w:sz w:val="28"/>
        </w:rPr>
      </w:pP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отставке;</w:t>
      </w:r>
    </w:p>
    <w:p w:rsidR="00A94B07" w:rsidRDefault="003A2212">
      <w:pPr>
        <w:pStyle w:val="a5"/>
        <w:numPr>
          <w:ilvl w:val="0"/>
          <w:numId w:val="18"/>
        </w:numPr>
        <w:tabs>
          <w:tab w:val="left" w:pos="1325"/>
        </w:tabs>
        <w:ind w:right="269" w:firstLine="707"/>
        <w:rPr>
          <w:sz w:val="28"/>
        </w:rPr>
      </w:pPr>
      <w:r>
        <w:rPr>
          <w:sz w:val="28"/>
        </w:rPr>
        <w:t>нарушения требований 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</w:t>
      </w:r>
      <w:r>
        <w:rPr>
          <w:spacing w:val="-4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проголосует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депутатов Думы</w:t>
      </w:r>
      <w:r>
        <w:rPr>
          <w:spacing w:val="-2"/>
          <w:sz w:val="28"/>
        </w:rPr>
        <w:t xml:space="preserve"> </w:t>
      </w:r>
      <w:r w:rsidR="00890B69">
        <w:rPr>
          <w:spacing w:val="-2"/>
          <w:sz w:val="28"/>
        </w:rPr>
        <w:t>Батец</w:t>
      </w:r>
      <w:r w:rsidR="00890B69">
        <w:rPr>
          <w:sz w:val="28"/>
        </w:rPr>
        <w:t>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района;</w:t>
      </w:r>
    </w:p>
    <w:p w:rsidR="00A94B07" w:rsidRDefault="003A2212">
      <w:pPr>
        <w:pStyle w:val="a5"/>
        <w:numPr>
          <w:ilvl w:val="0"/>
          <w:numId w:val="18"/>
        </w:numPr>
        <w:tabs>
          <w:tab w:val="left" w:pos="1319"/>
        </w:tabs>
        <w:spacing w:before="1" w:line="322" w:lineRule="exact"/>
        <w:ind w:left="1318" w:right="0" w:hanging="306"/>
        <w:rPr>
          <w:sz w:val="28"/>
        </w:rPr>
      </w:pPr>
      <w:r>
        <w:rPr>
          <w:sz w:val="28"/>
        </w:rPr>
        <w:t>достижения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9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65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лет;</w:t>
      </w:r>
    </w:p>
    <w:p w:rsidR="00A94B07" w:rsidRDefault="003A2212">
      <w:pPr>
        <w:pStyle w:val="a5"/>
        <w:numPr>
          <w:ilvl w:val="0"/>
          <w:numId w:val="18"/>
        </w:numPr>
        <w:tabs>
          <w:tab w:val="left" w:pos="1349"/>
        </w:tabs>
        <w:ind w:right="264" w:firstLine="707"/>
        <w:rPr>
          <w:sz w:val="28"/>
        </w:rPr>
      </w:pPr>
      <w:r>
        <w:rPr>
          <w:sz w:val="28"/>
        </w:rPr>
        <w:t>выявления обстоятельств, предусмотренных частями 2 и 3 статьи 6 настоящего Положения;</w:t>
      </w:r>
    </w:p>
    <w:p w:rsidR="00A94B07" w:rsidRDefault="003A2212">
      <w:pPr>
        <w:pStyle w:val="a5"/>
        <w:numPr>
          <w:ilvl w:val="0"/>
          <w:numId w:val="18"/>
        </w:numPr>
        <w:tabs>
          <w:tab w:val="left" w:pos="1371"/>
        </w:tabs>
        <w:ind w:right="261" w:firstLine="707"/>
        <w:rPr>
          <w:sz w:val="28"/>
        </w:rPr>
      </w:pPr>
      <w:r>
        <w:rPr>
          <w:sz w:val="28"/>
        </w:rPr>
        <w:t>несоблюдения ограничений, запретов, неисполнения обязанностей, которые установлены Федеральным законом от 25 декабря 2008 года № 273- 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94B07" w:rsidRDefault="00A94B07">
      <w:pPr>
        <w:pStyle w:val="a3"/>
        <w:spacing w:before="4"/>
        <w:ind w:left="0" w:firstLine="0"/>
        <w:jc w:val="left"/>
      </w:pPr>
    </w:p>
    <w:p w:rsidR="00A94B07" w:rsidRDefault="003A2212">
      <w:pPr>
        <w:pStyle w:val="1"/>
        <w:spacing w:before="1" w:line="319" w:lineRule="exact"/>
        <w:ind w:left="1013" w:firstLine="0"/>
      </w:pPr>
      <w:r>
        <w:rPr>
          <w:spacing w:val="-2"/>
        </w:rPr>
        <w:t>Статья</w:t>
      </w:r>
      <w:r>
        <w:rPr>
          <w:spacing w:val="-11"/>
        </w:rPr>
        <w:t xml:space="preserve"> </w:t>
      </w:r>
      <w:r>
        <w:rPr>
          <w:spacing w:val="-2"/>
        </w:rPr>
        <w:t>8.</w:t>
      </w:r>
      <w:r>
        <w:rPr>
          <w:spacing w:val="-10"/>
        </w:rPr>
        <w:t xml:space="preserve"> </w:t>
      </w:r>
      <w:r>
        <w:rPr>
          <w:spacing w:val="-2"/>
        </w:rPr>
        <w:t>Полномочия</w:t>
      </w:r>
      <w:r>
        <w:rPr>
          <w:spacing w:val="-11"/>
        </w:rPr>
        <w:t xml:space="preserve"> </w:t>
      </w:r>
      <w:r>
        <w:rPr>
          <w:spacing w:val="-2"/>
        </w:rPr>
        <w:t>Контрольно-счетной</w:t>
      </w:r>
      <w:r>
        <w:rPr>
          <w:spacing w:val="-11"/>
        </w:rPr>
        <w:t xml:space="preserve"> </w:t>
      </w:r>
      <w:r>
        <w:rPr>
          <w:spacing w:val="-2"/>
        </w:rPr>
        <w:t>палаты</w:t>
      </w:r>
    </w:p>
    <w:p w:rsidR="00A94B07" w:rsidRDefault="003A2212">
      <w:pPr>
        <w:pStyle w:val="a5"/>
        <w:numPr>
          <w:ilvl w:val="0"/>
          <w:numId w:val="17"/>
        </w:numPr>
        <w:tabs>
          <w:tab w:val="left" w:pos="1433"/>
        </w:tabs>
        <w:ind w:right="266" w:firstLine="707"/>
        <w:rPr>
          <w:sz w:val="28"/>
        </w:rPr>
      </w:pPr>
      <w:r>
        <w:rPr>
          <w:sz w:val="28"/>
        </w:rPr>
        <w:t xml:space="preserve">Контрольно-счетная палата осуществляет следующие основные </w:t>
      </w:r>
      <w:r>
        <w:rPr>
          <w:spacing w:val="-2"/>
          <w:sz w:val="28"/>
        </w:rPr>
        <w:t>полномочия: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527"/>
        </w:tabs>
        <w:ind w:right="269" w:firstLine="707"/>
        <w:rPr>
          <w:sz w:val="28"/>
        </w:rPr>
      </w:pPr>
      <w:r>
        <w:rPr>
          <w:sz w:val="28"/>
        </w:rPr>
        <w:t>организация и осуществление контроля за законностью и эффективностью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7"/>
          <w:sz w:val="28"/>
        </w:rPr>
        <w:t xml:space="preserve"> </w:t>
      </w:r>
      <w:r w:rsidR="00225EF7">
        <w:rPr>
          <w:spacing w:val="-7"/>
          <w:sz w:val="28"/>
        </w:rPr>
        <w:t>Батец</w:t>
      </w:r>
      <w:r>
        <w:rPr>
          <w:sz w:val="28"/>
        </w:rPr>
        <w:t>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 района, а также иных средств в случаях, предусмотренных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законодательством Российской Федерации;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325"/>
        </w:tabs>
        <w:ind w:right="264" w:firstLine="707"/>
        <w:rPr>
          <w:sz w:val="28"/>
        </w:rPr>
      </w:pPr>
      <w:r>
        <w:rPr>
          <w:sz w:val="28"/>
        </w:rPr>
        <w:t>экспертиза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проектов бюджета </w:t>
      </w:r>
      <w:r w:rsidR="00225EF7">
        <w:rPr>
          <w:sz w:val="28"/>
        </w:rPr>
        <w:t>Батец</w:t>
      </w:r>
      <w:r>
        <w:rPr>
          <w:sz w:val="28"/>
        </w:rPr>
        <w:t>кого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района, проверка и анализ обоснованности его показателей;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488"/>
        </w:tabs>
        <w:ind w:right="262" w:firstLine="707"/>
        <w:rPr>
          <w:sz w:val="28"/>
        </w:rPr>
      </w:pPr>
      <w:r>
        <w:rPr>
          <w:sz w:val="28"/>
        </w:rPr>
        <w:t xml:space="preserve">внешняя проверка годового отчета об исполнении бюджета </w:t>
      </w:r>
      <w:r w:rsidR="00225EF7">
        <w:rPr>
          <w:sz w:val="28"/>
        </w:rPr>
        <w:t>Батец</w:t>
      </w:r>
      <w:r>
        <w:rPr>
          <w:sz w:val="28"/>
        </w:rPr>
        <w:t>кого муниципального района;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433"/>
        </w:tabs>
        <w:ind w:firstLine="707"/>
        <w:rPr>
          <w:sz w:val="28"/>
        </w:rPr>
      </w:pPr>
      <w:r>
        <w:rPr>
          <w:sz w:val="28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и услуг для обеспечения государственных и муниципальных нужд»;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319"/>
        </w:tabs>
        <w:ind w:right="267" w:firstLine="707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собственности </w:t>
      </w:r>
      <w:r w:rsidR="00225EF7">
        <w:rPr>
          <w:sz w:val="28"/>
        </w:rPr>
        <w:t>Батец</w:t>
      </w:r>
      <w:r>
        <w:rPr>
          <w:sz w:val="28"/>
        </w:rPr>
        <w:t>кого муниципального района, управления и распоряжения такой собственностью и контроль за соблюдением установленного порядка формирования</w:t>
      </w:r>
      <w:r>
        <w:rPr>
          <w:spacing w:val="25"/>
          <w:sz w:val="28"/>
        </w:rPr>
        <w:t xml:space="preserve">  </w:t>
      </w:r>
      <w:r>
        <w:rPr>
          <w:sz w:val="28"/>
        </w:rPr>
        <w:t>такой</w:t>
      </w:r>
      <w:r>
        <w:rPr>
          <w:spacing w:val="27"/>
          <w:sz w:val="28"/>
        </w:rPr>
        <w:t xml:space="preserve">  </w:t>
      </w:r>
      <w:r>
        <w:rPr>
          <w:sz w:val="28"/>
        </w:rPr>
        <w:t>собственности,</w:t>
      </w:r>
      <w:r>
        <w:rPr>
          <w:spacing w:val="29"/>
          <w:sz w:val="28"/>
        </w:rPr>
        <w:t xml:space="preserve">  </w:t>
      </w:r>
      <w:r>
        <w:rPr>
          <w:sz w:val="28"/>
        </w:rPr>
        <w:t>управления</w:t>
      </w:r>
      <w:r>
        <w:rPr>
          <w:spacing w:val="27"/>
          <w:sz w:val="28"/>
        </w:rPr>
        <w:t xml:space="preserve">  </w:t>
      </w:r>
      <w:r>
        <w:rPr>
          <w:sz w:val="28"/>
        </w:rPr>
        <w:t>и</w:t>
      </w:r>
      <w:r>
        <w:rPr>
          <w:spacing w:val="27"/>
          <w:sz w:val="28"/>
        </w:rPr>
        <w:t xml:space="preserve">  </w:t>
      </w:r>
      <w:r>
        <w:rPr>
          <w:sz w:val="28"/>
        </w:rPr>
        <w:t>распоряжения</w:t>
      </w:r>
      <w:r>
        <w:rPr>
          <w:spacing w:val="28"/>
          <w:sz w:val="28"/>
        </w:rPr>
        <w:t xml:space="preserve">  </w:t>
      </w:r>
      <w:r>
        <w:rPr>
          <w:spacing w:val="-2"/>
          <w:sz w:val="28"/>
        </w:rPr>
        <w:t>такой</w:t>
      </w:r>
    </w:p>
    <w:p w:rsidR="00A94B07" w:rsidRDefault="003A2212">
      <w:pPr>
        <w:pStyle w:val="a3"/>
        <w:spacing w:before="61"/>
        <w:ind w:right="268" w:firstLine="0"/>
      </w:pPr>
      <w:r>
        <w:t>собственностью (включая исключительные права на результаты интеллектуальной деятельности);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375"/>
        </w:tabs>
        <w:ind w:firstLine="707"/>
        <w:rPr>
          <w:sz w:val="28"/>
        </w:rPr>
      </w:pPr>
      <w:r>
        <w:rPr>
          <w:sz w:val="28"/>
        </w:rPr>
        <w:lastRenderedPageBreak/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225EF7">
        <w:rPr>
          <w:sz w:val="28"/>
        </w:rPr>
        <w:t>Батец</w:t>
      </w:r>
      <w:r>
        <w:rPr>
          <w:sz w:val="28"/>
        </w:rPr>
        <w:t xml:space="preserve">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225EF7">
        <w:rPr>
          <w:sz w:val="28"/>
        </w:rPr>
        <w:t>Батец</w:t>
      </w:r>
      <w:r>
        <w:rPr>
          <w:sz w:val="28"/>
        </w:rPr>
        <w:t xml:space="preserve">кого муниципального района и имущества, находящегося в собственности </w:t>
      </w:r>
      <w:r w:rsidR="006B5AB4">
        <w:rPr>
          <w:sz w:val="28"/>
        </w:rPr>
        <w:t>Батец</w:t>
      </w:r>
      <w:r>
        <w:rPr>
          <w:sz w:val="28"/>
        </w:rPr>
        <w:t>кого муниципального района;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426"/>
        </w:tabs>
        <w:ind w:right="269" w:firstLine="707"/>
        <w:rPr>
          <w:sz w:val="28"/>
        </w:rPr>
      </w:pPr>
      <w:r>
        <w:rPr>
          <w:sz w:val="28"/>
        </w:rPr>
        <w:t>экспертиза проектов муниципальных правовых актов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части, касающейся расходных обязательств </w:t>
      </w:r>
      <w:r w:rsidR="006B5AB4">
        <w:rPr>
          <w:sz w:val="28"/>
        </w:rPr>
        <w:t>Батец</w:t>
      </w:r>
      <w:r>
        <w:rPr>
          <w:sz w:val="28"/>
        </w:rPr>
        <w:t>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507"/>
        </w:tabs>
        <w:spacing w:before="1"/>
        <w:ind w:right="265" w:firstLine="707"/>
        <w:rPr>
          <w:sz w:val="28"/>
        </w:rPr>
      </w:pPr>
      <w:r>
        <w:rPr>
          <w:sz w:val="28"/>
        </w:rPr>
        <w:t xml:space="preserve">анализ и мониторинг бюджетного процесса в </w:t>
      </w:r>
      <w:r w:rsidR="006B5AB4">
        <w:rPr>
          <w:sz w:val="28"/>
        </w:rPr>
        <w:t>Батец</w:t>
      </w:r>
      <w:r>
        <w:rPr>
          <w:sz w:val="28"/>
        </w:rPr>
        <w:t>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476"/>
        </w:tabs>
        <w:spacing w:before="1"/>
        <w:ind w:right="261" w:firstLine="707"/>
        <w:rPr>
          <w:sz w:val="28"/>
        </w:rPr>
      </w:pPr>
      <w:r>
        <w:rPr>
          <w:sz w:val="28"/>
        </w:rPr>
        <w:t>проведение оперативного анализа исполнения и контроля за организацией исполнения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бюджета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 в текущем финансовом году, ежеквартальное представление информации о ходе исполнения бюджета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района, о результатах проведенных контрольных и экспертно-аналитических мероприятий в Думу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 и Главе </w:t>
      </w:r>
      <w:r w:rsidR="006B5AB4">
        <w:rPr>
          <w:sz w:val="28"/>
        </w:rPr>
        <w:t>Батец</w:t>
      </w:r>
      <w:r>
        <w:rPr>
          <w:sz w:val="28"/>
        </w:rPr>
        <w:t>кого муниципального района;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735"/>
        </w:tabs>
        <w:ind w:right="270" w:firstLine="707"/>
        <w:rPr>
          <w:sz w:val="28"/>
        </w:rPr>
      </w:pPr>
      <w:r>
        <w:rPr>
          <w:sz w:val="28"/>
        </w:rPr>
        <w:t xml:space="preserve">осуществление контроля за состоянием муниципального внутреннего и внешнего долга </w:t>
      </w:r>
      <w:r w:rsidR="006B5AB4">
        <w:rPr>
          <w:sz w:val="28"/>
        </w:rPr>
        <w:t>Батец</w:t>
      </w:r>
      <w:r>
        <w:rPr>
          <w:sz w:val="28"/>
        </w:rPr>
        <w:t>кого муниципального района;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543"/>
        </w:tabs>
        <w:ind w:firstLine="707"/>
        <w:rPr>
          <w:sz w:val="28"/>
        </w:rPr>
      </w:pPr>
      <w:r>
        <w:rPr>
          <w:sz w:val="28"/>
        </w:rPr>
        <w:t xml:space="preserve">оценка реализуемости, рисков и результатов достижения целей социально-экономического развития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района, предусмотренных документами стратегического планирования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района, в пределах компетенции Контрольно-счетной </w:t>
      </w:r>
      <w:r>
        <w:rPr>
          <w:spacing w:val="-2"/>
          <w:sz w:val="28"/>
        </w:rPr>
        <w:t>палаты;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486"/>
        </w:tabs>
        <w:ind w:right="269" w:firstLine="707"/>
        <w:rPr>
          <w:sz w:val="28"/>
        </w:rPr>
      </w:pPr>
      <w:r>
        <w:rPr>
          <w:sz w:val="28"/>
        </w:rPr>
        <w:t>участие в пределах полномочий в мероприятиях, направленных на противодействие коррупции;</w:t>
      </w:r>
    </w:p>
    <w:p w:rsidR="00A94B07" w:rsidRDefault="003A2212">
      <w:pPr>
        <w:pStyle w:val="a5"/>
        <w:numPr>
          <w:ilvl w:val="0"/>
          <w:numId w:val="16"/>
        </w:numPr>
        <w:tabs>
          <w:tab w:val="left" w:pos="1484"/>
        </w:tabs>
        <w:ind w:right="266" w:firstLine="707"/>
        <w:rPr>
          <w:sz w:val="28"/>
        </w:rPr>
      </w:pPr>
      <w:r>
        <w:rPr>
          <w:sz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A94B07" w:rsidRDefault="003A2212">
      <w:pPr>
        <w:pStyle w:val="a5"/>
        <w:numPr>
          <w:ilvl w:val="0"/>
          <w:numId w:val="17"/>
        </w:numPr>
        <w:tabs>
          <w:tab w:val="left" w:pos="1704"/>
        </w:tabs>
        <w:ind w:firstLine="707"/>
        <w:rPr>
          <w:sz w:val="28"/>
        </w:rPr>
      </w:pPr>
      <w:r>
        <w:rPr>
          <w:sz w:val="28"/>
        </w:rPr>
        <w:t xml:space="preserve">Контрольно-счетная палата наряду с полномочиями, предусмотренными часть 1 настоящей статьи, осуществляет контроль за законностью и эффективностью использования средств бюджета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района, поступивших соответственно в бюджеты поселений, входящих в состав </w:t>
      </w:r>
      <w:r w:rsidR="006B5AB4">
        <w:rPr>
          <w:sz w:val="28"/>
        </w:rPr>
        <w:t>Батец</w:t>
      </w:r>
      <w:r>
        <w:rPr>
          <w:sz w:val="28"/>
        </w:rPr>
        <w:t xml:space="preserve">кого муниципального </w:t>
      </w:r>
      <w:r>
        <w:rPr>
          <w:spacing w:val="-2"/>
          <w:sz w:val="28"/>
        </w:rPr>
        <w:t>района.</w:t>
      </w:r>
    </w:p>
    <w:p w:rsidR="00A94B07" w:rsidRDefault="00A94B07">
      <w:pPr>
        <w:jc w:val="both"/>
        <w:rPr>
          <w:sz w:val="28"/>
        </w:rPr>
        <w:sectPr w:rsidR="00A94B07">
          <w:pgSz w:w="11910" w:h="16840"/>
          <w:pgMar w:top="820" w:right="300" w:bottom="920" w:left="1680" w:header="0" w:footer="731" w:gutter="0"/>
          <w:cols w:space="720"/>
        </w:sectPr>
      </w:pPr>
    </w:p>
    <w:p w:rsidR="00A94B07" w:rsidRDefault="003A2212">
      <w:pPr>
        <w:pStyle w:val="a5"/>
        <w:numPr>
          <w:ilvl w:val="0"/>
          <w:numId w:val="17"/>
        </w:numPr>
        <w:tabs>
          <w:tab w:val="left" w:pos="1546"/>
        </w:tabs>
        <w:spacing w:before="61"/>
        <w:ind w:firstLine="707"/>
        <w:rPr>
          <w:sz w:val="28"/>
        </w:rPr>
      </w:pPr>
      <w:r>
        <w:rPr>
          <w:sz w:val="28"/>
        </w:rPr>
        <w:lastRenderedPageBreak/>
        <w:t xml:space="preserve">Представительные органы поселений, входящих в состав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района, вправе заключать соглашения с</w:t>
      </w:r>
      <w:r>
        <w:rPr>
          <w:spacing w:val="40"/>
          <w:sz w:val="28"/>
        </w:rPr>
        <w:t xml:space="preserve"> </w:t>
      </w:r>
      <w:r>
        <w:rPr>
          <w:sz w:val="28"/>
        </w:rPr>
        <w:t>Думой</w:t>
      </w:r>
      <w:r>
        <w:rPr>
          <w:spacing w:val="-4"/>
          <w:sz w:val="28"/>
        </w:rPr>
        <w:t xml:space="preserve"> </w:t>
      </w:r>
      <w:r w:rsidR="00DD7A35">
        <w:rPr>
          <w:spacing w:val="-4"/>
          <w:sz w:val="28"/>
        </w:rPr>
        <w:t>Батец</w:t>
      </w:r>
      <w:r>
        <w:rPr>
          <w:sz w:val="28"/>
        </w:rPr>
        <w:t>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Контрольно-счетной палате полномочий контрольно-счетного органа поселения по осуществлению внешнего муниципального финансового контроля.</w:t>
      </w:r>
    </w:p>
    <w:p w:rsidR="00A94B07" w:rsidRDefault="003A2212">
      <w:pPr>
        <w:pStyle w:val="a3"/>
        <w:spacing w:before="1"/>
        <w:ind w:right="270"/>
      </w:pPr>
      <w:r>
        <w:t>2. Внешний муниципальный финансовый контроль осуществляется Контрольно-счетной палатой:</w:t>
      </w:r>
    </w:p>
    <w:p w:rsidR="00A94B07" w:rsidRDefault="003A2212">
      <w:pPr>
        <w:pStyle w:val="a5"/>
        <w:numPr>
          <w:ilvl w:val="0"/>
          <w:numId w:val="15"/>
        </w:numPr>
        <w:tabs>
          <w:tab w:val="left" w:pos="1373"/>
        </w:tabs>
        <w:ind w:right="270" w:firstLine="707"/>
        <w:rPr>
          <w:sz w:val="28"/>
        </w:rPr>
      </w:pPr>
      <w:r>
        <w:rPr>
          <w:sz w:val="28"/>
        </w:rPr>
        <w:t xml:space="preserve">в отношении органов местного самоуправления и муниципальных органов, муниципальных учреждений и муниципальных унитарных предприятий </w:t>
      </w:r>
      <w:r w:rsidR="00DD7A35">
        <w:rPr>
          <w:sz w:val="28"/>
        </w:rPr>
        <w:t>Батец</w:t>
      </w:r>
      <w:r>
        <w:rPr>
          <w:sz w:val="28"/>
        </w:rPr>
        <w:t xml:space="preserve">кого муниципального района, а также иных организаций, если они используют имущество, находящееся в собственности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района;</w:t>
      </w:r>
    </w:p>
    <w:p w:rsidR="00A94B07" w:rsidRDefault="003A2212">
      <w:pPr>
        <w:pStyle w:val="a5"/>
        <w:numPr>
          <w:ilvl w:val="0"/>
          <w:numId w:val="15"/>
        </w:numPr>
        <w:tabs>
          <w:tab w:val="left" w:pos="1388"/>
        </w:tabs>
        <w:ind w:right="262" w:firstLine="707"/>
        <w:rPr>
          <w:sz w:val="28"/>
        </w:rPr>
      </w:pPr>
      <w:r>
        <w:rPr>
          <w:sz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A94B07" w:rsidRDefault="00A94B07">
      <w:pPr>
        <w:pStyle w:val="a3"/>
        <w:spacing w:before="4"/>
        <w:ind w:left="0" w:firstLine="0"/>
        <w:jc w:val="left"/>
      </w:pPr>
    </w:p>
    <w:p w:rsidR="00A94B07" w:rsidRDefault="003A2212">
      <w:pPr>
        <w:pStyle w:val="1"/>
        <w:spacing w:before="1"/>
        <w:ind w:right="620"/>
      </w:pPr>
      <w:r>
        <w:rPr>
          <w:spacing w:val="-2"/>
        </w:rPr>
        <w:t>Статья</w:t>
      </w:r>
      <w:r>
        <w:rPr>
          <w:spacing w:val="-16"/>
        </w:rPr>
        <w:t xml:space="preserve"> </w:t>
      </w:r>
      <w:r>
        <w:rPr>
          <w:spacing w:val="-2"/>
        </w:rPr>
        <w:t>9.</w:t>
      </w:r>
      <w:r>
        <w:rPr>
          <w:spacing w:val="-15"/>
        </w:rPr>
        <w:t xml:space="preserve"> </w:t>
      </w:r>
      <w:r>
        <w:rPr>
          <w:spacing w:val="-2"/>
        </w:rPr>
        <w:t>Формы</w:t>
      </w:r>
      <w:r>
        <w:rPr>
          <w:spacing w:val="-16"/>
        </w:rPr>
        <w:t xml:space="preserve"> </w:t>
      </w:r>
      <w:r>
        <w:rPr>
          <w:spacing w:val="-2"/>
        </w:rPr>
        <w:t>осуществления</w:t>
      </w:r>
      <w:r>
        <w:rPr>
          <w:spacing w:val="-15"/>
        </w:rPr>
        <w:t xml:space="preserve"> </w:t>
      </w:r>
      <w:r>
        <w:rPr>
          <w:spacing w:val="-2"/>
        </w:rPr>
        <w:t>контрольно-счетными</w:t>
      </w:r>
      <w:r>
        <w:rPr>
          <w:spacing w:val="-16"/>
        </w:rPr>
        <w:t xml:space="preserve"> </w:t>
      </w:r>
      <w:r>
        <w:rPr>
          <w:spacing w:val="-2"/>
        </w:rPr>
        <w:t xml:space="preserve">органами </w:t>
      </w:r>
      <w:r>
        <w:t>внешнего муниципального финансового контроля</w:t>
      </w:r>
    </w:p>
    <w:p w:rsidR="00A94B07" w:rsidRDefault="003A2212">
      <w:pPr>
        <w:pStyle w:val="a5"/>
        <w:numPr>
          <w:ilvl w:val="0"/>
          <w:numId w:val="14"/>
        </w:numPr>
        <w:tabs>
          <w:tab w:val="left" w:pos="1402"/>
        </w:tabs>
        <w:ind w:right="262" w:firstLine="707"/>
        <w:rPr>
          <w:sz w:val="28"/>
        </w:rPr>
      </w:pPr>
      <w:r>
        <w:rPr>
          <w:sz w:val="28"/>
        </w:rPr>
        <w:t>Внешний муниципальный финансовый контроль осуществляется Контрольно-счетной палатой в форме контрольных или экспертно- аналитических мероприятий.</w:t>
      </w:r>
    </w:p>
    <w:p w:rsidR="00A94B07" w:rsidRDefault="003A2212">
      <w:pPr>
        <w:pStyle w:val="a5"/>
        <w:numPr>
          <w:ilvl w:val="0"/>
          <w:numId w:val="14"/>
        </w:numPr>
        <w:tabs>
          <w:tab w:val="left" w:pos="1404"/>
        </w:tabs>
        <w:ind w:right="262" w:firstLine="707"/>
        <w:rPr>
          <w:sz w:val="28"/>
        </w:rPr>
      </w:pPr>
      <w:r>
        <w:rPr>
          <w:sz w:val="28"/>
        </w:rPr>
        <w:t>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A94B07" w:rsidRDefault="003A2212">
      <w:pPr>
        <w:pStyle w:val="a5"/>
        <w:numPr>
          <w:ilvl w:val="0"/>
          <w:numId w:val="14"/>
        </w:numPr>
        <w:tabs>
          <w:tab w:val="left" w:pos="1676"/>
        </w:tabs>
        <w:ind w:right="265" w:firstLine="707"/>
        <w:rPr>
          <w:sz w:val="28"/>
        </w:rPr>
      </w:pPr>
      <w:r>
        <w:rPr>
          <w:sz w:val="28"/>
        </w:rPr>
        <w:t>При проведении экспертно-аналитического мероприятия Контрольно-счетная палата составляет отчет или заключение.</w:t>
      </w:r>
    </w:p>
    <w:p w:rsidR="00A94B07" w:rsidRDefault="00A94B07">
      <w:pPr>
        <w:pStyle w:val="a3"/>
        <w:ind w:left="0" w:firstLine="0"/>
        <w:jc w:val="left"/>
      </w:pPr>
    </w:p>
    <w:p w:rsidR="00A94B07" w:rsidRDefault="003A2212">
      <w:pPr>
        <w:pStyle w:val="1"/>
        <w:ind w:right="927"/>
      </w:pPr>
      <w:r>
        <w:rPr>
          <w:spacing w:val="-2"/>
        </w:rPr>
        <w:t>Статья</w:t>
      </w:r>
      <w:r>
        <w:rPr>
          <w:spacing w:val="-6"/>
        </w:rPr>
        <w:t xml:space="preserve"> </w:t>
      </w:r>
      <w:r>
        <w:rPr>
          <w:spacing w:val="-2"/>
        </w:rPr>
        <w:t>10.</w:t>
      </w:r>
      <w:r>
        <w:rPr>
          <w:spacing w:val="-6"/>
        </w:rPr>
        <w:t xml:space="preserve"> </w:t>
      </w:r>
      <w:r>
        <w:rPr>
          <w:spacing w:val="-2"/>
        </w:rPr>
        <w:t>Стандарты</w:t>
      </w:r>
      <w:r>
        <w:rPr>
          <w:spacing w:val="-7"/>
        </w:rPr>
        <w:t xml:space="preserve"> </w:t>
      </w:r>
      <w:r>
        <w:rPr>
          <w:spacing w:val="-2"/>
        </w:rPr>
        <w:t>внешнего муниципального финансового контроля</w:t>
      </w:r>
    </w:p>
    <w:p w:rsidR="00A94B07" w:rsidRDefault="003A2212">
      <w:pPr>
        <w:pStyle w:val="a5"/>
        <w:numPr>
          <w:ilvl w:val="0"/>
          <w:numId w:val="13"/>
        </w:numPr>
        <w:tabs>
          <w:tab w:val="left" w:pos="1590"/>
        </w:tabs>
        <w:ind w:right="259" w:firstLine="707"/>
        <w:rPr>
          <w:sz w:val="28"/>
        </w:rPr>
      </w:pPr>
      <w:r>
        <w:rPr>
          <w:sz w:val="28"/>
        </w:rPr>
        <w:t xml:space="preserve"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муниципальными нормативными правовыми актами, а также стандартами внешнего муниципального финансового </w:t>
      </w:r>
      <w:r>
        <w:rPr>
          <w:spacing w:val="-2"/>
          <w:sz w:val="28"/>
        </w:rPr>
        <w:t>контроля.</w:t>
      </w:r>
    </w:p>
    <w:p w:rsidR="00A94B07" w:rsidRDefault="003A2212">
      <w:pPr>
        <w:pStyle w:val="a5"/>
        <w:numPr>
          <w:ilvl w:val="0"/>
          <w:numId w:val="13"/>
        </w:numPr>
        <w:tabs>
          <w:tab w:val="left" w:pos="1378"/>
        </w:tabs>
        <w:ind w:right="264" w:firstLine="707"/>
        <w:rPr>
          <w:sz w:val="28"/>
        </w:rPr>
      </w:pPr>
      <w:r>
        <w:rPr>
          <w:sz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A94B07" w:rsidRDefault="003A2212">
      <w:pPr>
        <w:pStyle w:val="a5"/>
        <w:numPr>
          <w:ilvl w:val="0"/>
          <w:numId w:val="13"/>
        </w:numPr>
        <w:tabs>
          <w:tab w:val="left" w:pos="1320"/>
        </w:tabs>
        <w:ind w:right="266" w:firstLine="707"/>
        <w:rPr>
          <w:sz w:val="28"/>
        </w:rPr>
      </w:pPr>
      <w:r>
        <w:rPr>
          <w:sz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94B07" w:rsidRDefault="003A2212">
      <w:pPr>
        <w:pStyle w:val="a5"/>
        <w:numPr>
          <w:ilvl w:val="0"/>
          <w:numId w:val="13"/>
        </w:numPr>
        <w:tabs>
          <w:tab w:val="left" w:pos="1491"/>
        </w:tabs>
        <w:ind w:right="265" w:firstLine="707"/>
        <w:rPr>
          <w:sz w:val="28"/>
        </w:rPr>
      </w:pPr>
      <w:r>
        <w:rPr>
          <w:sz w:val="28"/>
        </w:rPr>
        <w:t>Стандарты внешнего муниципального финансового контроля Контрольно-счетной палаты не могут противоречить законодательству Российской Федерации и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областному законодательству.</w:t>
      </w:r>
    </w:p>
    <w:p w:rsidR="00A94B07" w:rsidRDefault="00A94B07">
      <w:pPr>
        <w:jc w:val="both"/>
        <w:rPr>
          <w:sz w:val="28"/>
        </w:rPr>
        <w:sectPr w:rsidR="00A94B07">
          <w:pgSz w:w="11910" w:h="16840"/>
          <w:pgMar w:top="820" w:right="300" w:bottom="920" w:left="1680" w:header="0" w:footer="731" w:gutter="0"/>
          <w:cols w:space="720"/>
        </w:sectPr>
      </w:pPr>
    </w:p>
    <w:p w:rsidR="00A94B07" w:rsidRDefault="003A2212">
      <w:pPr>
        <w:pStyle w:val="1"/>
        <w:spacing w:before="66"/>
        <w:ind w:right="1190"/>
      </w:pPr>
      <w:r>
        <w:lastRenderedPageBreak/>
        <w:t>Статья</w:t>
      </w:r>
      <w:r>
        <w:rPr>
          <w:spacing w:val="-18"/>
        </w:rPr>
        <w:t xml:space="preserve"> </w:t>
      </w:r>
      <w:r>
        <w:t>11.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 xml:space="preserve">Контрольно-счетной </w:t>
      </w:r>
      <w:r>
        <w:rPr>
          <w:spacing w:val="-2"/>
        </w:rPr>
        <w:t>палаты</w:t>
      </w:r>
    </w:p>
    <w:p w:rsidR="00A94B07" w:rsidRDefault="003A2212">
      <w:pPr>
        <w:pStyle w:val="a5"/>
        <w:numPr>
          <w:ilvl w:val="0"/>
          <w:numId w:val="12"/>
        </w:numPr>
        <w:tabs>
          <w:tab w:val="left" w:pos="1416"/>
        </w:tabs>
        <w:ind w:right="264" w:firstLine="707"/>
        <w:rPr>
          <w:sz w:val="28"/>
        </w:rPr>
      </w:pPr>
      <w:r>
        <w:rPr>
          <w:sz w:val="28"/>
        </w:rPr>
        <w:t xml:space="preserve">Контрольно-счетная палата осуществляет свою деятельность на основе годового плана, который разрабатывается и утверждается ею </w:t>
      </w:r>
      <w:r>
        <w:rPr>
          <w:spacing w:val="-2"/>
          <w:sz w:val="28"/>
        </w:rPr>
        <w:t>самостоятельно.</w:t>
      </w:r>
    </w:p>
    <w:p w:rsidR="00A94B07" w:rsidRDefault="003A2212">
      <w:pPr>
        <w:pStyle w:val="a5"/>
        <w:numPr>
          <w:ilvl w:val="0"/>
          <w:numId w:val="12"/>
        </w:numPr>
        <w:tabs>
          <w:tab w:val="left" w:pos="1311"/>
        </w:tabs>
        <w:ind w:right="267" w:firstLine="707"/>
        <w:rPr>
          <w:sz w:val="28"/>
        </w:rPr>
      </w:pPr>
      <w:r>
        <w:rPr>
          <w:sz w:val="28"/>
        </w:rPr>
        <w:t>План работы Контрольно-счетной палаты утверждается в срок до 30 декабря года, предшествующего планируемому.</w:t>
      </w:r>
    </w:p>
    <w:p w:rsidR="00A94B07" w:rsidRDefault="003A2212">
      <w:pPr>
        <w:pStyle w:val="a5"/>
        <w:numPr>
          <w:ilvl w:val="0"/>
          <w:numId w:val="12"/>
        </w:numPr>
        <w:tabs>
          <w:tab w:val="left" w:pos="1702"/>
        </w:tabs>
        <w:ind w:right="262" w:firstLine="707"/>
        <w:rPr>
          <w:sz w:val="28"/>
        </w:rPr>
      </w:pPr>
      <w:r>
        <w:rPr>
          <w:sz w:val="28"/>
        </w:rPr>
        <w:t xml:space="preserve">Планирование деятельности Контрольно-счетной платы осуществляется с учетом результатов контрольных и экспертно- аналитических мероприятий, а также поручений Думы </w:t>
      </w:r>
      <w:r w:rsidR="00DD7A35">
        <w:rPr>
          <w:sz w:val="28"/>
        </w:rPr>
        <w:t>Батец</w:t>
      </w:r>
      <w:r>
        <w:rPr>
          <w:sz w:val="28"/>
        </w:rPr>
        <w:t xml:space="preserve">кого муниципального района, предложений Главы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района, направленных в Контрольно-счетную палату до 15 декабря года, предшествующего планируемому.</w:t>
      </w:r>
    </w:p>
    <w:p w:rsidR="00A94B07" w:rsidRDefault="003A2212">
      <w:pPr>
        <w:pStyle w:val="a5"/>
        <w:numPr>
          <w:ilvl w:val="0"/>
          <w:numId w:val="12"/>
        </w:numPr>
        <w:tabs>
          <w:tab w:val="left" w:pos="1608"/>
        </w:tabs>
        <w:ind w:right="260" w:firstLine="707"/>
        <w:rPr>
          <w:sz w:val="28"/>
        </w:rPr>
      </w:pPr>
      <w:r>
        <w:rPr>
          <w:sz w:val="28"/>
        </w:rPr>
        <w:t xml:space="preserve">Поручения Думы </w:t>
      </w:r>
      <w:r w:rsidR="00DD7A35">
        <w:rPr>
          <w:sz w:val="28"/>
        </w:rPr>
        <w:t>Батец</w:t>
      </w:r>
      <w:r>
        <w:rPr>
          <w:sz w:val="28"/>
        </w:rPr>
        <w:t xml:space="preserve">кого муниципального района, предложения Главы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 по изменению плана работы Контрольно-счетной палаты рассматриваются Контрольно- счетной палатой в 10-дневный срок со дня поступления.</w:t>
      </w:r>
    </w:p>
    <w:p w:rsidR="00A94B07" w:rsidRDefault="00A94B07">
      <w:pPr>
        <w:pStyle w:val="a3"/>
        <w:spacing w:before="2"/>
        <w:ind w:left="0" w:firstLine="0"/>
        <w:jc w:val="left"/>
      </w:pPr>
    </w:p>
    <w:p w:rsidR="00A94B07" w:rsidRDefault="003A2212">
      <w:pPr>
        <w:pStyle w:val="1"/>
        <w:ind w:right="554"/>
      </w:pPr>
      <w:r>
        <w:t>Статья</w:t>
      </w:r>
      <w:r>
        <w:rPr>
          <w:spacing w:val="-7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Обязательность</w:t>
      </w:r>
      <w:r>
        <w:rPr>
          <w:spacing w:val="-6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должностных лиц Контрольно-счетной палаты</w:t>
      </w:r>
    </w:p>
    <w:p w:rsidR="00A94B07" w:rsidRDefault="003A2212">
      <w:pPr>
        <w:pStyle w:val="a5"/>
        <w:numPr>
          <w:ilvl w:val="0"/>
          <w:numId w:val="11"/>
        </w:numPr>
        <w:tabs>
          <w:tab w:val="left" w:pos="1450"/>
        </w:tabs>
        <w:ind w:firstLine="707"/>
        <w:rPr>
          <w:sz w:val="28"/>
        </w:rPr>
      </w:pPr>
      <w:r>
        <w:rPr>
          <w:sz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 и муниципальными органами, организациями, в отношении которых осуществляется внешний муниципальный финансовый контроль 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 - проверяемые органы и организации).</w:t>
      </w:r>
    </w:p>
    <w:p w:rsidR="00A94B07" w:rsidRDefault="003A2212">
      <w:pPr>
        <w:pStyle w:val="a5"/>
        <w:numPr>
          <w:ilvl w:val="0"/>
          <w:numId w:val="11"/>
        </w:numPr>
        <w:tabs>
          <w:tab w:val="left" w:pos="1354"/>
        </w:tabs>
        <w:ind w:right="262" w:firstLine="707"/>
        <w:rPr>
          <w:sz w:val="28"/>
        </w:rPr>
      </w:pPr>
      <w:r>
        <w:rPr>
          <w:sz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 областным законодательством.</w:t>
      </w:r>
    </w:p>
    <w:p w:rsidR="00A94B07" w:rsidRDefault="00A94B07">
      <w:pPr>
        <w:pStyle w:val="a3"/>
        <w:spacing w:before="10"/>
        <w:ind w:left="0" w:firstLine="0"/>
        <w:jc w:val="left"/>
        <w:rPr>
          <w:sz w:val="27"/>
        </w:rPr>
      </w:pPr>
    </w:p>
    <w:p w:rsidR="00A94B07" w:rsidRDefault="003A2212">
      <w:pPr>
        <w:pStyle w:val="1"/>
        <w:spacing w:before="1"/>
        <w:ind w:right="791"/>
      </w:pPr>
      <w:r>
        <w:t>Статья</w:t>
      </w:r>
      <w:r>
        <w:rPr>
          <w:spacing w:val="-5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Права,</w:t>
      </w:r>
      <w:r>
        <w:rPr>
          <w:spacing w:val="-7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должностных лиц Контрольно-счетной палаты</w:t>
      </w:r>
    </w:p>
    <w:p w:rsidR="00A94B07" w:rsidRDefault="003A2212">
      <w:pPr>
        <w:pStyle w:val="a5"/>
        <w:numPr>
          <w:ilvl w:val="0"/>
          <w:numId w:val="10"/>
        </w:numPr>
        <w:tabs>
          <w:tab w:val="left" w:pos="1325"/>
        </w:tabs>
        <w:ind w:right="266" w:firstLine="707"/>
        <w:rPr>
          <w:sz w:val="28"/>
        </w:rPr>
      </w:pPr>
      <w:r>
        <w:rPr>
          <w:sz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A94B07" w:rsidRDefault="003A2212">
      <w:pPr>
        <w:pStyle w:val="a5"/>
        <w:numPr>
          <w:ilvl w:val="0"/>
          <w:numId w:val="9"/>
        </w:numPr>
        <w:tabs>
          <w:tab w:val="left" w:pos="1517"/>
        </w:tabs>
        <w:ind w:right="268" w:firstLine="707"/>
        <w:rPr>
          <w:sz w:val="28"/>
        </w:rPr>
      </w:pPr>
      <w:r>
        <w:rPr>
          <w:sz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94B07" w:rsidRDefault="003A2212">
      <w:pPr>
        <w:pStyle w:val="a5"/>
        <w:numPr>
          <w:ilvl w:val="0"/>
          <w:numId w:val="9"/>
        </w:numPr>
        <w:tabs>
          <w:tab w:val="left" w:pos="1649"/>
        </w:tabs>
        <w:ind w:right="269" w:firstLine="707"/>
        <w:rPr>
          <w:sz w:val="28"/>
        </w:rPr>
      </w:pPr>
      <w:r>
        <w:rPr>
          <w:sz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</w:t>
      </w:r>
      <w:r>
        <w:rPr>
          <w:spacing w:val="54"/>
          <w:sz w:val="28"/>
        </w:rPr>
        <w:t xml:space="preserve">  </w:t>
      </w:r>
      <w:r>
        <w:rPr>
          <w:sz w:val="28"/>
        </w:rPr>
        <w:t>проверяемых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организаций,</w:t>
      </w:r>
      <w:r>
        <w:rPr>
          <w:spacing w:val="40"/>
          <w:sz w:val="28"/>
        </w:rPr>
        <w:t xml:space="preserve">  </w:t>
      </w:r>
      <w:r>
        <w:rPr>
          <w:sz w:val="28"/>
        </w:rPr>
        <w:t>изымать</w:t>
      </w:r>
      <w:r>
        <w:rPr>
          <w:spacing w:val="40"/>
          <w:sz w:val="28"/>
        </w:rPr>
        <w:t xml:space="preserve">  </w:t>
      </w:r>
      <w:r>
        <w:rPr>
          <w:sz w:val="28"/>
        </w:rPr>
        <w:t>документы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</w:p>
    <w:p w:rsidR="00A94B07" w:rsidRDefault="00A94B07">
      <w:pPr>
        <w:jc w:val="both"/>
        <w:rPr>
          <w:sz w:val="28"/>
        </w:rPr>
        <w:sectPr w:rsidR="00A94B07">
          <w:pgSz w:w="11910" w:h="16840"/>
          <w:pgMar w:top="820" w:right="300" w:bottom="920" w:left="1680" w:header="0" w:footer="731" w:gutter="0"/>
          <w:cols w:space="720"/>
        </w:sectPr>
      </w:pPr>
    </w:p>
    <w:p w:rsidR="00A94B07" w:rsidRDefault="003A2212">
      <w:pPr>
        <w:pStyle w:val="a3"/>
        <w:spacing w:before="61"/>
        <w:ind w:right="259" w:firstLine="0"/>
      </w:pPr>
      <w:r>
        <w:lastRenderedPageBreak/>
        <w:t>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94B07" w:rsidRDefault="003A2212">
      <w:pPr>
        <w:pStyle w:val="a5"/>
        <w:numPr>
          <w:ilvl w:val="0"/>
          <w:numId w:val="9"/>
        </w:numPr>
        <w:tabs>
          <w:tab w:val="left" w:pos="1385"/>
        </w:tabs>
        <w:spacing w:before="1"/>
        <w:ind w:right="268" w:firstLine="707"/>
        <w:rPr>
          <w:sz w:val="28"/>
        </w:rPr>
      </w:pPr>
      <w:r>
        <w:rPr>
          <w:sz w:val="28"/>
        </w:rPr>
        <w:t xml:space="preserve">в пределах своей компетенции направлять запросы должностным лицам органов местного самоуправления и муниципальных органов, </w:t>
      </w:r>
      <w:r>
        <w:rPr>
          <w:spacing w:val="-2"/>
          <w:sz w:val="28"/>
        </w:rPr>
        <w:t>организаций;</w:t>
      </w:r>
    </w:p>
    <w:p w:rsidR="00A94B07" w:rsidRDefault="003A2212">
      <w:pPr>
        <w:pStyle w:val="a5"/>
        <w:numPr>
          <w:ilvl w:val="0"/>
          <w:numId w:val="9"/>
        </w:numPr>
        <w:tabs>
          <w:tab w:val="left" w:pos="1332"/>
        </w:tabs>
        <w:ind w:firstLine="707"/>
        <w:rPr>
          <w:sz w:val="28"/>
        </w:rPr>
      </w:pPr>
      <w:r>
        <w:rPr>
          <w:sz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94B07" w:rsidRDefault="003A2212">
      <w:pPr>
        <w:pStyle w:val="a5"/>
        <w:numPr>
          <w:ilvl w:val="0"/>
          <w:numId w:val="9"/>
        </w:numPr>
        <w:tabs>
          <w:tab w:val="left" w:pos="1354"/>
        </w:tabs>
        <w:ind w:right="270" w:firstLine="707"/>
        <w:rPr>
          <w:sz w:val="28"/>
        </w:rPr>
      </w:pPr>
      <w:r>
        <w:rPr>
          <w:sz w:val="28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</w:t>
      </w:r>
      <w:r>
        <w:rPr>
          <w:spacing w:val="-2"/>
          <w:sz w:val="28"/>
        </w:rPr>
        <w:t>мероприятий;</w:t>
      </w:r>
    </w:p>
    <w:p w:rsidR="00A94B07" w:rsidRDefault="003A2212">
      <w:pPr>
        <w:pStyle w:val="a5"/>
        <w:numPr>
          <w:ilvl w:val="0"/>
          <w:numId w:val="9"/>
        </w:numPr>
        <w:tabs>
          <w:tab w:val="left" w:pos="1335"/>
        </w:tabs>
        <w:spacing w:before="1"/>
        <w:ind w:right="260" w:firstLine="707"/>
        <w:rPr>
          <w:sz w:val="28"/>
        </w:rPr>
      </w:pPr>
      <w:r>
        <w:rPr>
          <w:sz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94B07" w:rsidRDefault="003A2212">
      <w:pPr>
        <w:pStyle w:val="a5"/>
        <w:numPr>
          <w:ilvl w:val="0"/>
          <w:numId w:val="9"/>
        </w:numPr>
        <w:tabs>
          <w:tab w:val="left" w:pos="1344"/>
        </w:tabs>
        <w:ind w:right="264" w:firstLine="707"/>
        <w:rPr>
          <w:sz w:val="28"/>
        </w:rPr>
      </w:pPr>
      <w:r>
        <w:rPr>
          <w:sz w:val="28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</w:t>
      </w:r>
      <w:r>
        <w:rPr>
          <w:spacing w:val="-2"/>
          <w:sz w:val="28"/>
        </w:rPr>
        <w:t>тайну;</w:t>
      </w:r>
    </w:p>
    <w:p w:rsidR="00A94B07" w:rsidRDefault="003A2212">
      <w:pPr>
        <w:pStyle w:val="a5"/>
        <w:numPr>
          <w:ilvl w:val="0"/>
          <w:numId w:val="9"/>
        </w:numPr>
        <w:tabs>
          <w:tab w:val="left" w:pos="1400"/>
        </w:tabs>
        <w:ind w:right="269" w:firstLine="707"/>
        <w:rPr>
          <w:sz w:val="28"/>
        </w:rPr>
      </w:pPr>
      <w:r>
        <w:rPr>
          <w:sz w:val="28"/>
        </w:rPr>
        <w:t xml:space="preserve">знакомиться с технической документацией к электронным базам </w:t>
      </w:r>
      <w:r>
        <w:rPr>
          <w:spacing w:val="-2"/>
          <w:sz w:val="28"/>
        </w:rPr>
        <w:t>данных;</w:t>
      </w:r>
    </w:p>
    <w:p w:rsidR="00A94B07" w:rsidRDefault="003A2212">
      <w:pPr>
        <w:pStyle w:val="a5"/>
        <w:numPr>
          <w:ilvl w:val="0"/>
          <w:numId w:val="9"/>
        </w:numPr>
        <w:tabs>
          <w:tab w:val="left" w:pos="1333"/>
        </w:tabs>
        <w:spacing w:before="1"/>
        <w:ind w:right="269" w:firstLine="707"/>
        <w:rPr>
          <w:sz w:val="28"/>
        </w:rPr>
      </w:pPr>
      <w:r>
        <w:rPr>
          <w:sz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94B07" w:rsidRDefault="003A2212">
      <w:pPr>
        <w:pStyle w:val="a5"/>
        <w:numPr>
          <w:ilvl w:val="0"/>
          <w:numId w:val="10"/>
        </w:numPr>
        <w:tabs>
          <w:tab w:val="left" w:pos="1548"/>
        </w:tabs>
        <w:ind w:right="264" w:firstLine="707"/>
        <w:rPr>
          <w:sz w:val="28"/>
        </w:rPr>
      </w:pPr>
      <w:r>
        <w:rPr>
          <w:sz w:val="28"/>
        </w:rPr>
        <w:t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областным законом.</w:t>
      </w:r>
    </w:p>
    <w:p w:rsidR="00A94B07" w:rsidRDefault="003A2212">
      <w:pPr>
        <w:pStyle w:val="a5"/>
        <w:numPr>
          <w:ilvl w:val="0"/>
          <w:numId w:val="10"/>
        </w:numPr>
        <w:tabs>
          <w:tab w:val="left" w:pos="1491"/>
        </w:tabs>
        <w:ind w:right="265" w:firstLine="707"/>
        <w:rPr>
          <w:sz w:val="28"/>
        </w:rPr>
      </w:pPr>
      <w:r>
        <w:rPr>
          <w:sz w:val="28"/>
        </w:rPr>
        <w:t>Руководители проверяемых органов и организаций обязаны обеспечивать должностных лиц Контрольно-счетной палаты, участвующих в контрольном мероприятии,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94B07" w:rsidRDefault="003A2212">
      <w:pPr>
        <w:pStyle w:val="a5"/>
        <w:numPr>
          <w:ilvl w:val="0"/>
          <w:numId w:val="10"/>
        </w:numPr>
        <w:tabs>
          <w:tab w:val="left" w:pos="1524"/>
        </w:tabs>
        <w:ind w:firstLine="707"/>
        <w:rPr>
          <w:sz w:val="28"/>
        </w:rPr>
      </w:pPr>
      <w:r>
        <w:rPr>
          <w:sz w:val="28"/>
        </w:rPr>
        <w:t>Должностные лица Контрольно-счетной палаты не вправе вмешиваться в оперативно-хозяйственную деятельность проверяемых 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</w:p>
    <w:p w:rsidR="00A94B07" w:rsidRDefault="00A94B07">
      <w:pPr>
        <w:jc w:val="both"/>
        <w:rPr>
          <w:sz w:val="28"/>
        </w:rPr>
        <w:sectPr w:rsidR="00A94B07">
          <w:pgSz w:w="11910" w:h="16840"/>
          <w:pgMar w:top="820" w:right="300" w:bottom="920" w:left="1680" w:header="0" w:footer="731" w:gutter="0"/>
          <w:cols w:space="720"/>
        </w:sectPr>
      </w:pPr>
    </w:p>
    <w:p w:rsidR="00A94B07" w:rsidRDefault="003A2212">
      <w:pPr>
        <w:pStyle w:val="a3"/>
        <w:spacing w:before="61"/>
        <w:ind w:right="264" w:firstLine="0"/>
      </w:pPr>
      <w:r>
        <w:lastRenderedPageBreak/>
        <w:t>проведении контрольных мероприятий, предавать гласности свои выводы до завершения контрольных мероприятий и составления соответствующих</w:t>
      </w:r>
      <w:r>
        <w:rPr>
          <w:spacing w:val="40"/>
        </w:rPr>
        <w:t xml:space="preserve"> </w:t>
      </w:r>
      <w:r>
        <w:t>актов и отчетов.</w:t>
      </w:r>
    </w:p>
    <w:p w:rsidR="00A94B07" w:rsidRDefault="003A2212">
      <w:pPr>
        <w:pStyle w:val="a5"/>
        <w:numPr>
          <w:ilvl w:val="0"/>
          <w:numId w:val="10"/>
        </w:numPr>
        <w:tabs>
          <w:tab w:val="left" w:pos="1339"/>
        </w:tabs>
        <w:ind w:right="262" w:firstLine="707"/>
        <w:rPr>
          <w:sz w:val="28"/>
        </w:rPr>
      </w:pPr>
      <w:r>
        <w:rPr>
          <w:sz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</w:t>
      </w:r>
      <w:r>
        <w:rPr>
          <w:spacing w:val="-2"/>
          <w:sz w:val="28"/>
        </w:rPr>
        <w:t>заключениях.</w:t>
      </w:r>
    </w:p>
    <w:p w:rsidR="00A94B07" w:rsidRDefault="003A2212">
      <w:pPr>
        <w:pStyle w:val="a5"/>
        <w:numPr>
          <w:ilvl w:val="0"/>
          <w:numId w:val="10"/>
        </w:numPr>
        <w:tabs>
          <w:tab w:val="left" w:pos="1314"/>
        </w:tabs>
        <w:ind w:right="261" w:firstLine="707"/>
        <w:rPr>
          <w:sz w:val="28"/>
        </w:rPr>
      </w:pPr>
      <w:r>
        <w:rPr>
          <w:sz w:val="28"/>
        </w:rPr>
        <w:t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</w:t>
      </w:r>
    </w:p>
    <w:p w:rsidR="00A94B07" w:rsidRDefault="003A2212">
      <w:pPr>
        <w:pStyle w:val="a3"/>
        <w:spacing w:before="1"/>
        <w:ind w:right="262" w:firstLine="0"/>
      </w:pPr>
      <w:r>
        <w:t>№ 230-ФЗ «О контроле за соответствием расходов лиц, замещающих государственные</w:t>
      </w:r>
      <w:r>
        <w:rPr>
          <w:spacing w:val="-3"/>
        </w:rPr>
        <w:t xml:space="preserve"> </w:t>
      </w:r>
      <w:r>
        <w:t>должности,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доходам»,</w:t>
      </w:r>
      <w:r>
        <w:rPr>
          <w:spacing w:val="-2"/>
        </w:rPr>
        <w:t xml:space="preserve"> </w:t>
      </w:r>
      <w:r>
        <w:t>Федеральным законом от</w:t>
      </w:r>
      <w:r>
        <w:rPr>
          <w:spacing w:val="-3"/>
        </w:rPr>
        <w:t xml:space="preserve"> </w:t>
      </w:r>
      <w:r>
        <w:t>7 мая</w:t>
      </w:r>
      <w:r>
        <w:rPr>
          <w:spacing w:val="-3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года №</w:t>
      </w:r>
      <w:r>
        <w:rPr>
          <w:spacing w:val="-2"/>
        </w:rPr>
        <w:t xml:space="preserve"> </w:t>
      </w:r>
      <w:r>
        <w:t>79-ФЗ «О</w:t>
      </w:r>
      <w:r>
        <w:rPr>
          <w:spacing w:val="-2"/>
        </w:rPr>
        <w:t xml:space="preserve"> </w:t>
      </w:r>
      <w:r>
        <w:t>запрете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 xml:space="preserve"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spacing w:val="-2"/>
        </w:rPr>
        <w:t>инструментами».</w:t>
      </w:r>
    </w:p>
    <w:p w:rsidR="00A94B07" w:rsidRDefault="003A2212">
      <w:pPr>
        <w:pStyle w:val="a5"/>
        <w:numPr>
          <w:ilvl w:val="0"/>
          <w:numId w:val="10"/>
        </w:numPr>
        <w:tabs>
          <w:tab w:val="left" w:pos="1668"/>
        </w:tabs>
        <w:ind w:right="266" w:firstLine="707"/>
        <w:rPr>
          <w:sz w:val="28"/>
        </w:rPr>
      </w:pPr>
      <w:r>
        <w:rPr>
          <w:sz w:val="28"/>
        </w:rPr>
        <w:t>Должностные лица Контрольно-счетной палаты несут ответственность в соответствии с законодательством Российской Федерации за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94B07" w:rsidRDefault="003A2212">
      <w:pPr>
        <w:pStyle w:val="a3"/>
        <w:spacing w:before="1"/>
        <w:ind w:right="264"/>
      </w:pPr>
      <w:r>
        <w:t xml:space="preserve">6. Председатель Контрольно-счетной палаты вправе участвовать в заседаниях Думы </w:t>
      </w:r>
      <w:r w:rsidR="00DD7A35">
        <w:t>Батец</w:t>
      </w:r>
      <w:r>
        <w:t xml:space="preserve">кого муниципального района, ее комиссий, рабочих групп и в заседаниях иных органов местного самоуправления </w:t>
      </w:r>
      <w:r w:rsidR="00DD7A35">
        <w:t>Батец</w:t>
      </w:r>
      <w:r>
        <w:t>кого муниципального района.</w:t>
      </w:r>
    </w:p>
    <w:p w:rsidR="00A94B07" w:rsidRDefault="00A94B07">
      <w:pPr>
        <w:pStyle w:val="a3"/>
        <w:spacing w:before="5"/>
        <w:ind w:left="0" w:firstLine="0"/>
        <w:jc w:val="left"/>
      </w:pPr>
    </w:p>
    <w:p w:rsidR="00A94B07" w:rsidRDefault="003A2212">
      <w:pPr>
        <w:pStyle w:val="1"/>
        <w:ind w:right="1029"/>
      </w:pPr>
      <w:r>
        <w:t>Статья</w:t>
      </w:r>
      <w:r>
        <w:rPr>
          <w:spacing w:val="-8"/>
        </w:rPr>
        <w:t xml:space="preserve"> </w:t>
      </w:r>
      <w:r>
        <w:t>14.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 xml:space="preserve">Контрольно-счетной </w:t>
      </w:r>
      <w:r>
        <w:rPr>
          <w:spacing w:val="-2"/>
        </w:rPr>
        <w:t>палате</w:t>
      </w:r>
    </w:p>
    <w:p w:rsidR="00A94B07" w:rsidRDefault="003A2212">
      <w:pPr>
        <w:pStyle w:val="a5"/>
        <w:numPr>
          <w:ilvl w:val="0"/>
          <w:numId w:val="8"/>
        </w:numPr>
        <w:tabs>
          <w:tab w:val="left" w:pos="1489"/>
        </w:tabs>
        <w:ind w:right="259" w:firstLine="707"/>
        <w:rPr>
          <w:sz w:val="28"/>
        </w:rPr>
      </w:pPr>
      <w:r>
        <w:rPr>
          <w:sz w:val="28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государственного и муниципального финансового контроля, их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 лица, в установленные областным законодательством сроки обязаны предоставлять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A94B07" w:rsidRDefault="003A2212">
      <w:pPr>
        <w:pStyle w:val="a5"/>
        <w:numPr>
          <w:ilvl w:val="0"/>
          <w:numId w:val="8"/>
        </w:numPr>
        <w:tabs>
          <w:tab w:val="left" w:pos="1500"/>
        </w:tabs>
        <w:ind w:firstLine="719"/>
        <w:rPr>
          <w:sz w:val="28"/>
        </w:rPr>
      </w:pPr>
      <w:r>
        <w:rPr>
          <w:sz w:val="28"/>
        </w:rPr>
        <w:t xml:space="preserve">Порядок направления Контрольно-счетной палатой запросов, указанных в части 1 настоящей статьи, определяется муниципальными нормативными правовыми актами и регламентом Контрольно-счетной </w:t>
      </w:r>
      <w:r>
        <w:rPr>
          <w:spacing w:val="-2"/>
          <w:sz w:val="28"/>
        </w:rPr>
        <w:t>палаты.</w:t>
      </w:r>
    </w:p>
    <w:p w:rsidR="00A94B07" w:rsidRDefault="00A94B07">
      <w:pPr>
        <w:jc w:val="both"/>
        <w:rPr>
          <w:sz w:val="28"/>
        </w:rPr>
        <w:sectPr w:rsidR="00A94B07">
          <w:pgSz w:w="11910" w:h="16840"/>
          <w:pgMar w:top="820" w:right="300" w:bottom="920" w:left="1680" w:header="0" w:footer="731" w:gutter="0"/>
          <w:cols w:space="720"/>
        </w:sectPr>
      </w:pPr>
    </w:p>
    <w:p w:rsidR="00A94B07" w:rsidRDefault="003A2212">
      <w:pPr>
        <w:pStyle w:val="a5"/>
        <w:numPr>
          <w:ilvl w:val="0"/>
          <w:numId w:val="8"/>
        </w:numPr>
        <w:tabs>
          <w:tab w:val="left" w:pos="1419"/>
        </w:tabs>
        <w:spacing w:before="61"/>
        <w:ind w:right="261" w:firstLine="707"/>
        <w:rPr>
          <w:sz w:val="28"/>
        </w:rPr>
      </w:pPr>
      <w:r>
        <w:rPr>
          <w:sz w:val="28"/>
        </w:rPr>
        <w:lastRenderedPageBreak/>
        <w:t>Контрольно-счетная плата не вправе запрашивать информацию, документы,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8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7"/>
          <w:sz w:val="28"/>
        </w:rPr>
        <w:t xml:space="preserve"> </w:t>
      </w:r>
      <w:r>
        <w:rPr>
          <w:sz w:val="28"/>
        </w:rPr>
        <w:t>ранее уже были им представлены.</w:t>
      </w:r>
    </w:p>
    <w:p w:rsidR="00A94B07" w:rsidRDefault="003A2212">
      <w:pPr>
        <w:pStyle w:val="a5"/>
        <w:numPr>
          <w:ilvl w:val="0"/>
          <w:numId w:val="8"/>
        </w:numPr>
        <w:tabs>
          <w:tab w:val="left" w:pos="1378"/>
        </w:tabs>
        <w:ind w:right="260" w:firstLine="707"/>
        <w:rPr>
          <w:sz w:val="28"/>
        </w:rPr>
      </w:pPr>
      <w:r>
        <w:rPr>
          <w:sz w:val="28"/>
        </w:rPr>
        <w:t>Непредставление или несвоевременное представление органами и организациями, указанными в части 1 настоящей статьи, в Контрольно- счетную палату по ее запросу информации, документов и материалов, необходимых для проведения контрольных и экспертно-аналитических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</w:t>
      </w:r>
      <w:r>
        <w:rPr>
          <w:spacing w:val="-2"/>
          <w:sz w:val="28"/>
        </w:rPr>
        <w:t>законодательством.</w:t>
      </w:r>
    </w:p>
    <w:p w:rsidR="00A94B07" w:rsidRDefault="003A2212">
      <w:pPr>
        <w:pStyle w:val="a5"/>
        <w:numPr>
          <w:ilvl w:val="0"/>
          <w:numId w:val="8"/>
        </w:numPr>
        <w:tabs>
          <w:tab w:val="left" w:pos="1505"/>
        </w:tabs>
        <w:spacing w:before="1"/>
        <w:ind w:right="266" w:firstLine="707"/>
        <w:rPr>
          <w:sz w:val="28"/>
        </w:rPr>
      </w:pPr>
      <w:r>
        <w:rPr>
          <w:sz w:val="28"/>
        </w:rPr>
        <w:t>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94B07" w:rsidRDefault="00A94B07">
      <w:pPr>
        <w:pStyle w:val="a3"/>
        <w:spacing w:before="5"/>
        <w:ind w:left="0" w:firstLine="0"/>
        <w:jc w:val="left"/>
      </w:pPr>
    </w:p>
    <w:p w:rsidR="00A94B07" w:rsidRDefault="003A2212">
      <w:pPr>
        <w:pStyle w:val="1"/>
        <w:ind w:right="1005"/>
      </w:pPr>
      <w:r>
        <w:rPr>
          <w:spacing w:val="-2"/>
        </w:rPr>
        <w:t>Статья</w:t>
      </w:r>
      <w:r>
        <w:rPr>
          <w:spacing w:val="-8"/>
        </w:rPr>
        <w:t xml:space="preserve"> </w:t>
      </w:r>
      <w:r>
        <w:rPr>
          <w:spacing w:val="-2"/>
        </w:rPr>
        <w:t>15.</w:t>
      </w:r>
      <w:r>
        <w:rPr>
          <w:spacing w:val="-8"/>
        </w:rPr>
        <w:t xml:space="preserve"> </w:t>
      </w:r>
      <w:r>
        <w:rPr>
          <w:spacing w:val="-2"/>
        </w:rPr>
        <w:t>Представления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предписания</w:t>
      </w:r>
      <w:r>
        <w:rPr>
          <w:spacing w:val="-8"/>
        </w:rPr>
        <w:t xml:space="preserve"> </w:t>
      </w:r>
      <w:r>
        <w:rPr>
          <w:spacing w:val="-2"/>
        </w:rPr>
        <w:t>Контрольно-счетной палаты</w:t>
      </w:r>
    </w:p>
    <w:p w:rsidR="00A94B07" w:rsidRDefault="003A2212">
      <w:pPr>
        <w:pStyle w:val="a5"/>
        <w:numPr>
          <w:ilvl w:val="0"/>
          <w:numId w:val="7"/>
        </w:numPr>
        <w:tabs>
          <w:tab w:val="left" w:pos="1308"/>
        </w:tabs>
        <w:ind w:right="265" w:firstLine="707"/>
        <w:rPr>
          <w:sz w:val="28"/>
        </w:rPr>
      </w:pPr>
      <w:r>
        <w:rPr>
          <w:sz w:val="28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DD7A35">
        <w:rPr>
          <w:sz w:val="28"/>
        </w:rPr>
        <w:t>Батец</w:t>
      </w:r>
      <w:r>
        <w:rPr>
          <w:sz w:val="28"/>
        </w:rPr>
        <w:t>кому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-2"/>
          <w:sz w:val="28"/>
        </w:rPr>
        <w:t xml:space="preserve"> </w:t>
      </w:r>
      <w:r>
        <w:rPr>
          <w:sz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94B07" w:rsidRDefault="003A2212">
      <w:pPr>
        <w:pStyle w:val="a5"/>
        <w:numPr>
          <w:ilvl w:val="0"/>
          <w:numId w:val="7"/>
        </w:numPr>
        <w:tabs>
          <w:tab w:val="left" w:pos="1601"/>
        </w:tabs>
        <w:ind w:right="265" w:firstLine="707"/>
        <w:rPr>
          <w:sz w:val="28"/>
        </w:rPr>
      </w:pPr>
      <w:r>
        <w:rPr>
          <w:sz w:val="28"/>
        </w:rPr>
        <w:t>Представление Контрольно-счетной палаты подписывается председателем Контрольно-счетной палаты.</w:t>
      </w:r>
    </w:p>
    <w:p w:rsidR="00A94B07" w:rsidRDefault="003A2212">
      <w:pPr>
        <w:pStyle w:val="a5"/>
        <w:numPr>
          <w:ilvl w:val="0"/>
          <w:numId w:val="7"/>
        </w:numPr>
        <w:tabs>
          <w:tab w:val="left" w:pos="1306"/>
        </w:tabs>
        <w:ind w:right="265" w:firstLine="707"/>
        <w:rPr>
          <w:sz w:val="28"/>
        </w:rPr>
      </w:pPr>
      <w:r>
        <w:rPr>
          <w:sz w:val="28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 Срок выполнения представления может быть продлен по решению Контрольно-счетной палаты, но не более одного </w:t>
      </w:r>
      <w:r>
        <w:rPr>
          <w:spacing w:val="-2"/>
          <w:sz w:val="28"/>
        </w:rPr>
        <w:t>раза.</w:t>
      </w:r>
    </w:p>
    <w:p w:rsidR="00A94B07" w:rsidRDefault="003A2212">
      <w:pPr>
        <w:pStyle w:val="a5"/>
        <w:numPr>
          <w:ilvl w:val="0"/>
          <w:numId w:val="7"/>
        </w:numPr>
        <w:tabs>
          <w:tab w:val="left" w:pos="1339"/>
        </w:tabs>
        <w:ind w:right="264" w:firstLine="707"/>
        <w:rPr>
          <w:sz w:val="28"/>
        </w:rPr>
      </w:pPr>
      <w:r>
        <w:rPr>
          <w:sz w:val="28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Контрольно-счетная</w:t>
      </w:r>
      <w:r>
        <w:rPr>
          <w:spacing w:val="20"/>
          <w:sz w:val="28"/>
        </w:rPr>
        <w:t xml:space="preserve"> </w:t>
      </w:r>
      <w:r>
        <w:rPr>
          <w:sz w:val="28"/>
        </w:rPr>
        <w:t>палата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органы</w:t>
      </w:r>
    </w:p>
    <w:p w:rsidR="00A94B07" w:rsidRDefault="00A94B07">
      <w:pPr>
        <w:jc w:val="both"/>
        <w:rPr>
          <w:sz w:val="28"/>
        </w:rPr>
        <w:sectPr w:rsidR="00A94B07">
          <w:pgSz w:w="11910" w:h="16840"/>
          <w:pgMar w:top="820" w:right="300" w:bottom="920" w:left="1680" w:header="0" w:footer="731" w:gutter="0"/>
          <w:cols w:space="720"/>
        </w:sectPr>
      </w:pPr>
    </w:p>
    <w:p w:rsidR="00A94B07" w:rsidRDefault="003A2212">
      <w:pPr>
        <w:pStyle w:val="a3"/>
        <w:spacing w:before="61"/>
        <w:ind w:right="268" w:firstLine="0"/>
      </w:pPr>
      <w:r>
        <w:lastRenderedPageBreak/>
        <w:t>местного самоуправления и муниципальные органы, проверяемые организации и их должностным лицам предписание.</w:t>
      </w:r>
    </w:p>
    <w:p w:rsidR="00A94B07" w:rsidRDefault="003A2212">
      <w:pPr>
        <w:pStyle w:val="a5"/>
        <w:numPr>
          <w:ilvl w:val="0"/>
          <w:numId w:val="7"/>
        </w:numPr>
        <w:tabs>
          <w:tab w:val="left" w:pos="1500"/>
        </w:tabs>
        <w:ind w:right="264" w:firstLine="707"/>
        <w:rPr>
          <w:sz w:val="28"/>
        </w:rPr>
      </w:pPr>
      <w:r>
        <w:rPr>
          <w:sz w:val="28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A94B07" w:rsidRDefault="003A2212">
      <w:pPr>
        <w:pStyle w:val="a5"/>
        <w:numPr>
          <w:ilvl w:val="0"/>
          <w:numId w:val="7"/>
        </w:numPr>
        <w:tabs>
          <w:tab w:val="left" w:pos="1316"/>
        </w:tabs>
        <w:spacing w:before="1"/>
        <w:ind w:right="262" w:firstLine="707"/>
        <w:rPr>
          <w:sz w:val="28"/>
        </w:rPr>
      </w:pPr>
      <w:r>
        <w:rPr>
          <w:sz w:val="28"/>
        </w:rPr>
        <w:t>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A94B07" w:rsidRDefault="003A2212">
      <w:pPr>
        <w:pStyle w:val="a5"/>
        <w:numPr>
          <w:ilvl w:val="0"/>
          <w:numId w:val="7"/>
        </w:numPr>
        <w:tabs>
          <w:tab w:val="left" w:pos="1316"/>
        </w:tabs>
        <w:ind w:right="260" w:firstLine="707"/>
        <w:rPr>
          <w:sz w:val="28"/>
        </w:rPr>
      </w:pPr>
      <w:r>
        <w:rPr>
          <w:sz w:val="28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A94B07" w:rsidRDefault="003A2212">
      <w:pPr>
        <w:pStyle w:val="a5"/>
        <w:numPr>
          <w:ilvl w:val="0"/>
          <w:numId w:val="7"/>
        </w:numPr>
        <w:tabs>
          <w:tab w:val="left" w:pos="1308"/>
        </w:tabs>
        <w:ind w:firstLine="707"/>
        <w:rPr>
          <w:sz w:val="28"/>
        </w:rPr>
      </w:pPr>
      <w:r>
        <w:rPr>
          <w:sz w:val="28"/>
        </w:rPr>
        <w:t xml:space="preserve">В случае, если при проведении контрольных мероприятий выявлены факты незаконного использования средств бюджета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района, в которых усматриваются признаки преступления или коррупционного правонарушения, Контрольно-счетная палата незамедлительно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передает материалы контрольных мероприятий в правоохранительные органы.</w:t>
      </w:r>
    </w:p>
    <w:p w:rsidR="00A94B07" w:rsidRDefault="00A94B07">
      <w:pPr>
        <w:pStyle w:val="a3"/>
        <w:spacing w:before="5"/>
        <w:ind w:left="0" w:firstLine="0"/>
        <w:jc w:val="left"/>
      </w:pPr>
    </w:p>
    <w:p w:rsidR="00A94B07" w:rsidRDefault="003A2212">
      <w:pPr>
        <w:pStyle w:val="1"/>
        <w:spacing w:line="319" w:lineRule="exact"/>
        <w:ind w:left="1013" w:firstLine="0"/>
      </w:pPr>
      <w:r>
        <w:t>Статья</w:t>
      </w:r>
      <w:r>
        <w:rPr>
          <w:spacing w:val="-17"/>
        </w:rPr>
        <w:t xml:space="preserve"> </w:t>
      </w:r>
      <w:r>
        <w:t>16.</w:t>
      </w:r>
      <w:r>
        <w:rPr>
          <w:spacing w:val="-13"/>
        </w:rPr>
        <w:t xml:space="preserve"> </w:t>
      </w:r>
      <w:r>
        <w:t>Гарантии</w:t>
      </w:r>
      <w:r>
        <w:rPr>
          <w:spacing w:val="-10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проверяемых</w:t>
      </w:r>
      <w:r>
        <w:rPr>
          <w:spacing w:val="-14"/>
        </w:rPr>
        <w:t xml:space="preserve"> </w:t>
      </w:r>
      <w:r>
        <w:t>органов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организаций</w:t>
      </w:r>
    </w:p>
    <w:p w:rsidR="00A94B07" w:rsidRDefault="003A2212">
      <w:pPr>
        <w:pStyle w:val="a5"/>
        <w:numPr>
          <w:ilvl w:val="0"/>
          <w:numId w:val="6"/>
        </w:numPr>
        <w:tabs>
          <w:tab w:val="left" w:pos="1356"/>
        </w:tabs>
        <w:ind w:right="262" w:firstLine="707"/>
        <w:rPr>
          <w:sz w:val="28"/>
        </w:rPr>
      </w:pPr>
      <w:r>
        <w:rPr>
          <w:sz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установленные областным законодательством, прилагаются к актам и в дальнейшем являются их неотъемлемой частью.</w:t>
      </w:r>
    </w:p>
    <w:p w:rsidR="00A94B07" w:rsidRDefault="003A2212">
      <w:pPr>
        <w:pStyle w:val="a5"/>
        <w:numPr>
          <w:ilvl w:val="0"/>
          <w:numId w:val="6"/>
        </w:numPr>
        <w:tabs>
          <w:tab w:val="left" w:pos="1323"/>
        </w:tabs>
        <w:ind w:firstLine="707"/>
        <w:rPr>
          <w:sz w:val="28"/>
        </w:rPr>
      </w:pPr>
      <w:r>
        <w:rPr>
          <w:sz w:val="28"/>
        </w:rPr>
        <w:t>Проверяемые органы и организации и их должностные лица вправе обратиться в суд с заявлением о признании недействительным полностью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или частично предписания Контрольно-счетной палаты, а также обратиться с жалобой на действия (бездействие) Контрольно-счетной палаты в Думу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района.</w:t>
      </w:r>
    </w:p>
    <w:p w:rsidR="00A94B07" w:rsidRDefault="00A94B07">
      <w:pPr>
        <w:pStyle w:val="a3"/>
        <w:spacing w:before="3"/>
        <w:ind w:left="0" w:firstLine="0"/>
        <w:jc w:val="left"/>
      </w:pPr>
    </w:p>
    <w:p w:rsidR="00A94B07" w:rsidRDefault="003A2212">
      <w:pPr>
        <w:pStyle w:val="1"/>
        <w:spacing w:line="319" w:lineRule="exact"/>
        <w:ind w:left="1013" w:firstLine="0"/>
      </w:pPr>
      <w:r>
        <w:t>Статья</w:t>
      </w:r>
      <w:r>
        <w:rPr>
          <w:spacing w:val="-8"/>
        </w:rPr>
        <w:t xml:space="preserve"> </w:t>
      </w:r>
      <w:r>
        <w:t>17.</w:t>
      </w:r>
      <w:r>
        <w:rPr>
          <w:spacing w:val="-8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Контрольно-счетной</w:t>
      </w:r>
      <w:r>
        <w:rPr>
          <w:spacing w:val="-7"/>
        </w:rPr>
        <w:t xml:space="preserve"> </w:t>
      </w:r>
      <w:r>
        <w:rPr>
          <w:spacing w:val="-2"/>
        </w:rPr>
        <w:t>палаты</w:t>
      </w:r>
    </w:p>
    <w:p w:rsidR="00A94B07" w:rsidRDefault="003A2212">
      <w:pPr>
        <w:pStyle w:val="a3"/>
        <w:ind w:right="260"/>
      </w:pPr>
      <w:r>
        <w:t xml:space="preserve">Содержание направлений деятельности Контрольно-счетной палаты, порядок ведения дел, подготовки и проведения контрольных и экспертно- аналитических мероприятий и иные вопросы внутренней деятельности Контрольно-счетной палаты определяются Регламентом Контрольно-счетной </w:t>
      </w:r>
      <w:r>
        <w:rPr>
          <w:spacing w:val="-2"/>
        </w:rPr>
        <w:t>палаты.</w:t>
      </w:r>
    </w:p>
    <w:p w:rsidR="00A94B07" w:rsidRDefault="00A94B07">
      <w:pPr>
        <w:pStyle w:val="a3"/>
        <w:spacing w:before="3"/>
        <w:ind w:left="0" w:firstLine="0"/>
        <w:jc w:val="left"/>
      </w:pPr>
    </w:p>
    <w:p w:rsidR="00A94B07" w:rsidRDefault="003A2212">
      <w:pPr>
        <w:pStyle w:val="1"/>
        <w:ind w:right="154"/>
        <w:jc w:val="left"/>
      </w:pPr>
      <w:r>
        <w:t>Статья</w:t>
      </w:r>
      <w:r>
        <w:rPr>
          <w:spacing w:val="-6"/>
        </w:rPr>
        <w:t xml:space="preserve"> </w:t>
      </w:r>
      <w:r>
        <w:t>18.</w:t>
      </w:r>
      <w:r>
        <w:rPr>
          <w:spacing w:val="-6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9"/>
        </w:rPr>
        <w:t xml:space="preserve"> </w:t>
      </w:r>
      <w:r>
        <w:t>Контрольно-счетной</w:t>
      </w:r>
      <w:r>
        <w:rPr>
          <w:spacing w:val="-6"/>
        </w:rPr>
        <w:t xml:space="preserve"> </w:t>
      </w:r>
      <w:r>
        <w:t>палаты по организации деятельности Контрольно-счетной палаты</w:t>
      </w:r>
    </w:p>
    <w:p w:rsidR="00A94B07" w:rsidRDefault="003A2212">
      <w:pPr>
        <w:pStyle w:val="a3"/>
        <w:spacing w:line="316" w:lineRule="exact"/>
        <w:ind w:left="1013" w:firstLine="0"/>
        <w:jc w:val="left"/>
      </w:pPr>
      <w:r>
        <w:rPr>
          <w:spacing w:val="-4"/>
        </w:rPr>
        <w:t>1.</w:t>
      </w:r>
      <w:r>
        <w:rPr>
          <w:spacing w:val="-6"/>
        </w:rPr>
        <w:t xml:space="preserve"> </w:t>
      </w:r>
      <w:r>
        <w:rPr>
          <w:spacing w:val="-4"/>
        </w:rPr>
        <w:t>Председатель</w:t>
      </w:r>
      <w:r>
        <w:rPr>
          <w:spacing w:val="4"/>
        </w:rPr>
        <w:t xml:space="preserve"> </w:t>
      </w:r>
      <w:r>
        <w:rPr>
          <w:spacing w:val="-4"/>
        </w:rPr>
        <w:t>Контрольно-счетной</w:t>
      </w:r>
      <w:r>
        <w:rPr>
          <w:spacing w:val="8"/>
        </w:rPr>
        <w:t xml:space="preserve"> </w:t>
      </w:r>
      <w:r>
        <w:rPr>
          <w:spacing w:val="-4"/>
        </w:rPr>
        <w:t>палаты: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463"/>
          <w:tab w:val="left" w:pos="1464"/>
          <w:tab w:val="left" w:pos="3348"/>
          <w:tab w:val="left" w:pos="4321"/>
          <w:tab w:val="left" w:pos="6053"/>
          <w:tab w:val="left" w:pos="8084"/>
        </w:tabs>
        <w:ind w:right="262" w:firstLine="707"/>
        <w:rPr>
          <w:sz w:val="28"/>
        </w:rPr>
      </w:pPr>
      <w:r>
        <w:rPr>
          <w:spacing w:val="-2"/>
          <w:sz w:val="28"/>
        </w:rPr>
        <w:t>осуществляет</w:t>
      </w:r>
      <w:r>
        <w:rPr>
          <w:sz w:val="28"/>
        </w:rPr>
        <w:tab/>
      </w:r>
      <w:r>
        <w:rPr>
          <w:spacing w:val="-4"/>
          <w:sz w:val="28"/>
        </w:rPr>
        <w:t>общее</w:t>
      </w:r>
      <w:r>
        <w:rPr>
          <w:sz w:val="28"/>
        </w:rPr>
        <w:tab/>
      </w:r>
      <w:r>
        <w:rPr>
          <w:spacing w:val="-2"/>
          <w:sz w:val="28"/>
        </w:rPr>
        <w:t>руководство</w:t>
      </w:r>
      <w:r>
        <w:rPr>
          <w:sz w:val="28"/>
        </w:rPr>
        <w:tab/>
      </w:r>
      <w:r>
        <w:rPr>
          <w:spacing w:val="-2"/>
          <w:sz w:val="28"/>
        </w:rPr>
        <w:t>деятельностью</w:t>
      </w:r>
      <w:r>
        <w:rPr>
          <w:sz w:val="28"/>
        </w:rPr>
        <w:tab/>
      </w:r>
      <w:r>
        <w:rPr>
          <w:spacing w:val="-2"/>
          <w:sz w:val="28"/>
        </w:rPr>
        <w:t xml:space="preserve">Контрольно- </w:t>
      </w:r>
      <w:r>
        <w:rPr>
          <w:sz w:val="28"/>
        </w:rPr>
        <w:t>счетной палаты;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327"/>
        </w:tabs>
        <w:spacing w:before="2"/>
        <w:ind w:left="1326" w:right="0" w:hanging="314"/>
        <w:rPr>
          <w:sz w:val="28"/>
        </w:rPr>
      </w:pPr>
      <w:r>
        <w:rPr>
          <w:sz w:val="28"/>
        </w:rPr>
        <w:t>утверждает</w:t>
      </w:r>
      <w:r>
        <w:rPr>
          <w:spacing w:val="27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30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палаты;</w:t>
      </w:r>
    </w:p>
    <w:p w:rsidR="00A94B07" w:rsidRDefault="00A94B07">
      <w:pPr>
        <w:rPr>
          <w:sz w:val="28"/>
        </w:rPr>
        <w:sectPr w:rsidR="00A94B07">
          <w:pgSz w:w="11910" w:h="16840"/>
          <w:pgMar w:top="820" w:right="300" w:bottom="920" w:left="1680" w:header="0" w:footer="731" w:gutter="0"/>
          <w:cols w:space="720"/>
        </w:sectPr>
      </w:pPr>
    </w:p>
    <w:p w:rsidR="00A94B07" w:rsidRDefault="003A2212">
      <w:pPr>
        <w:pStyle w:val="a5"/>
        <w:numPr>
          <w:ilvl w:val="0"/>
          <w:numId w:val="5"/>
        </w:numPr>
        <w:tabs>
          <w:tab w:val="left" w:pos="1327"/>
        </w:tabs>
        <w:spacing w:before="61"/>
        <w:ind w:right="266" w:firstLine="707"/>
        <w:rPr>
          <w:sz w:val="28"/>
        </w:rPr>
      </w:pPr>
      <w:r>
        <w:rPr>
          <w:sz w:val="28"/>
        </w:rPr>
        <w:lastRenderedPageBreak/>
        <w:t>утверждает планы работы Контрольно-счетной палаты и изменения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 ним;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430"/>
        </w:tabs>
        <w:ind w:right="267" w:firstLine="707"/>
        <w:rPr>
          <w:sz w:val="28"/>
        </w:rPr>
      </w:pPr>
      <w:r>
        <w:rPr>
          <w:sz w:val="28"/>
        </w:rPr>
        <w:t>утверждает</w:t>
      </w:r>
      <w:r>
        <w:rPr>
          <w:spacing w:val="80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80"/>
          <w:sz w:val="28"/>
        </w:rPr>
        <w:t xml:space="preserve"> </w:t>
      </w:r>
      <w:r>
        <w:rPr>
          <w:sz w:val="28"/>
        </w:rPr>
        <w:t>отчет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палаты;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425"/>
        </w:tabs>
        <w:spacing w:before="2"/>
        <w:ind w:right="285" w:firstLine="707"/>
        <w:rPr>
          <w:sz w:val="28"/>
        </w:rPr>
      </w:pPr>
      <w:r>
        <w:rPr>
          <w:sz w:val="28"/>
        </w:rPr>
        <w:t>утверждает</w:t>
      </w:r>
      <w:r>
        <w:rPr>
          <w:spacing w:val="80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80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428"/>
        </w:tabs>
        <w:ind w:firstLine="707"/>
        <w:rPr>
          <w:sz w:val="28"/>
        </w:rPr>
      </w:pPr>
      <w:r>
        <w:rPr>
          <w:sz w:val="28"/>
        </w:rPr>
        <w:t>утверждает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экспертно-аналитических мероприятий Контрольно-счетной палаты;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380"/>
        </w:tabs>
        <w:ind w:firstLine="707"/>
        <w:rPr>
          <w:sz w:val="28"/>
        </w:rPr>
      </w:pPr>
      <w:r>
        <w:rPr>
          <w:sz w:val="28"/>
        </w:rPr>
        <w:t>подписывает представления, предписания, а также уведомления о мерах бюджетного принуждения Контрольно-счетной палаты в пределах полномочий, установленных статьей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546"/>
        </w:tabs>
        <w:ind w:right="262" w:firstLine="707"/>
        <w:rPr>
          <w:sz w:val="28"/>
        </w:rPr>
      </w:pPr>
      <w:r>
        <w:rPr>
          <w:sz w:val="28"/>
        </w:rPr>
        <w:t>может являться руководителем контрольных и экспертно- аналитических мероприятий;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368"/>
        </w:tabs>
        <w:ind w:right="261" w:firstLine="707"/>
        <w:rPr>
          <w:sz w:val="28"/>
        </w:rPr>
      </w:pPr>
      <w:r>
        <w:rPr>
          <w:sz w:val="28"/>
        </w:rPr>
        <w:t xml:space="preserve">представляет Думе </w:t>
      </w:r>
      <w:r w:rsidR="00DD7A35">
        <w:rPr>
          <w:sz w:val="28"/>
        </w:rPr>
        <w:t>Батец</w:t>
      </w:r>
      <w:r>
        <w:rPr>
          <w:sz w:val="28"/>
        </w:rPr>
        <w:t xml:space="preserve">кого муниципального района и Главе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623"/>
        </w:tabs>
        <w:ind w:right="261" w:firstLine="707"/>
        <w:rPr>
          <w:sz w:val="28"/>
        </w:rPr>
      </w:pPr>
      <w:r>
        <w:rPr>
          <w:sz w:val="28"/>
        </w:rPr>
        <w:t>представляет Контрольно-счетную палату в отношениях с государственными органами Российской Федерации, государственными органами Новгородской области и органами местного самоуправления;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705"/>
        </w:tabs>
        <w:spacing w:line="242" w:lineRule="auto"/>
        <w:ind w:right="264" w:firstLine="707"/>
        <w:rPr>
          <w:sz w:val="28"/>
        </w:rPr>
      </w:pPr>
      <w:r>
        <w:rPr>
          <w:sz w:val="28"/>
        </w:rPr>
        <w:t>утверждает положения о структурных подразделениях и должностные регламенты работников Контрольно-счетной палаты;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763"/>
        </w:tabs>
        <w:ind w:right="261" w:firstLine="707"/>
        <w:rPr>
          <w:sz w:val="28"/>
        </w:rPr>
      </w:pPr>
      <w:r>
        <w:rPr>
          <w:sz w:val="28"/>
        </w:rPr>
        <w:t xml:space="preserve">осуществляет полномочия представителя нанимателя в соответствии с законодательством о муниципальной службе, трудовым </w:t>
      </w:r>
      <w:r>
        <w:rPr>
          <w:spacing w:val="-2"/>
          <w:sz w:val="28"/>
        </w:rPr>
        <w:t>законодательством;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601"/>
          <w:tab w:val="left" w:pos="1602"/>
          <w:tab w:val="left" w:pos="2582"/>
          <w:tab w:val="left" w:pos="3914"/>
          <w:tab w:val="left" w:pos="4696"/>
          <w:tab w:val="left" w:pos="6060"/>
          <w:tab w:val="left" w:pos="8042"/>
          <w:tab w:val="left" w:pos="8546"/>
        </w:tabs>
        <w:ind w:right="261" w:firstLine="707"/>
        <w:rPr>
          <w:sz w:val="28"/>
        </w:rPr>
      </w:pPr>
      <w:r>
        <w:rPr>
          <w:spacing w:val="-2"/>
          <w:sz w:val="28"/>
        </w:rPr>
        <w:t>издает</w:t>
      </w:r>
      <w:r>
        <w:rPr>
          <w:sz w:val="28"/>
        </w:rPr>
        <w:tab/>
      </w:r>
      <w:r>
        <w:rPr>
          <w:spacing w:val="-2"/>
          <w:sz w:val="28"/>
        </w:rPr>
        <w:t>правовые</w:t>
      </w:r>
      <w:r>
        <w:rPr>
          <w:sz w:val="28"/>
        </w:rPr>
        <w:tab/>
      </w:r>
      <w:r>
        <w:rPr>
          <w:spacing w:val="-4"/>
          <w:sz w:val="28"/>
        </w:rPr>
        <w:t>акты</w:t>
      </w:r>
      <w:r>
        <w:rPr>
          <w:sz w:val="28"/>
        </w:rPr>
        <w:tab/>
      </w:r>
      <w:r>
        <w:rPr>
          <w:spacing w:val="-2"/>
          <w:sz w:val="28"/>
        </w:rPr>
        <w:t>(приказы,</w:t>
      </w:r>
      <w:r>
        <w:rPr>
          <w:sz w:val="28"/>
        </w:rPr>
        <w:tab/>
      </w:r>
      <w:r>
        <w:rPr>
          <w:spacing w:val="-2"/>
          <w:sz w:val="28"/>
        </w:rPr>
        <w:t>распоряжения)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вопросам </w:t>
      </w:r>
      <w:r>
        <w:rPr>
          <w:sz w:val="28"/>
        </w:rPr>
        <w:t>организации деятельности Контрольно-счетной палаты;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503"/>
        </w:tabs>
        <w:ind w:right="260" w:firstLine="707"/>
        <w:rPr>
          <w:sz w:val="28"/>
        </w:rPr>
      </w:pPr>
      <w:r>
        <w:rPr>
          <w:sz w:val="28"/>
        </w:rPr>
        <w:t>подписывает</w:t>
      </w:r>
      <w:r>
        <w:rPr>
          <w:spacing w:val="23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2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имени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Контрольно-счетной </w:t>
      </w:r>
      <w:r>
        <w:rPr>
          <w:spacing w:val="-2"/>
          <w:sz w:val="28"/>
        </w:rPr>
        <w:t>палаты;</w:t>
      </w:r>
    </w:p>
    <w:p w:rsidR="00A94B07" w:rsidRDefault="003A2212">
      <w:pPr>
        <w:pStyle w:val="a5"/>
        <w:numPr>
          <w:ilvl w:val="0"/>
          <w:numId w:val="5"/>
        </w:numPr>
        <w:tabs>
          <w:tab w:val="left" w:pos="1766"/>
          <w:tab w:val="left" w:pos="1767"/>
          <w:tab w:val="left" w:pos="2990"/>
          <w:tab w:val="left" w:pos="3979"/>
          <w:tab w:val="left" w:pos="5434"/>
          <w:tab w:val="left" w:pos="6797"/>
          <w:tab w:val="left" w:pos="8479"/>
          <w:tab w:val="left" w:pos="9134"/>
        </w:tabs>
        <w:ind w:right="264" w:firstLine="707"/>
        <w:rPr>
          <w:sz w:val="28"/>
        </w:rPr>
      </w:pPr>
      <w:r>
        <w:rPr>
          <w:spacing w:val="-2"/>
          <w:sz w:val="28"/>
        </w:rPr>
        <w:t>решает</w:t>
      </w:r>
      <w:r>
        <w:rPr>
          <w:sz w:val="28"/>
        </w:rPr>
        <w:tab/>
      </w:r>
      <w:r>
        <w:rPr>
          <w:spacing w:val="-4"/>
          <w:sz w:val="28"/>
        </w:rPr>
        <w:t>иные</w:t>
      </w:r>
      <w:r>
        <w:rPr>
          <w:sz w:val="28"/>
        </w:rPr>
        <w:tab/>
      </w:r>
      <w:r>
        <w:rPr>
          <w:spacing w:val="-2"/>
          <w:sz w:val="28"/>
        </w:rPr>
        <w:t>вопросы,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возложены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4"/>
          <w:sz w:val="28"/>
        </w:rPr>
        <w:t xml:space="preserve">него </w:t>
      </w:r>
      <w:r>
        <w:rPr>
          <w:spacing w:val="-2"/>
          <w:sz w:val="28"/>
        </w:rPr>
        <w:t>законодательством.</w:t>
      </w:r>
    </w:p>
    <w:p w:rsidR="00A94B07" w:rsidRDefault="00A94B07">
      <w:pPr>
        <w:pStyle w:val="a3"/>
        <w:spacing w:before="9"/>
        <w:ind w:left="0" w:firstLine="0"/>
        <w:jc w:val="left"/>
        <w:rPr>
          <w:sz w:val="27"/>
        </w:rPr>
      </w:pPr>
    </w:p>
    <w:p w:rsidR="00A94B07" w:rsidRDefault="003A2212">
      <w:pPr>
        <w:pStyle w:val="1"/>
        <w:spacing w:line="321" w:lineRule="exact"/>
        <w:ind w:left="1013" w:firstLine="0"/>
      </w:pPr>
      <w:r>
        <w:rPr>
          <w:spacing w:val="-2"/>
        </w:rPr>
        <w:t>Статья</w:t>
      </w:r>
      <w:r>
        <w:rPr>
          <w:spacing w:val="-4"/>
        </w:rPr>
        <w:t xml:space="preserve"> </w:t>
      </w:r>
      <w:r>
        <w:rPr>
          <w:spacing w:val="-2"/>
        </w:rPr>
        <w:t>19.</w:t>
      </w:r>
      <w:r>
        <w:t xml:space="preserve"> </w:t>
      </w:r>
      <w:r>
        <w:rPr>
          <w:spacing w:val="-2"/>
        </w:rPr>
        <w:t>Взаимодействие</w:t>
      </w:r>
      <w:r>
        <w:rPr>
          <w:spacing w:val="2"/>
        </w:rPr>
        <w:t xml:space="preserve"> </w:t>
      </w:r>
      <w:r>
        <w:rPr>
          <w:spacing w:val="-2"/>
        </w:rPr>
        <w:t>Контрольно-счетной</w:t>
      </w:r>
      <w:r>
        <w:rPr>
          <w:spacing w:val="1"/>
        </w:rPr>
        <w:t xml:space="preserve"> </w:t>
      </w:r>
      <w:r>
        <w:rPr>
          <w:spacing w:val="-2"/>
        </w:rPr>
        <w:t>палаты</w:t>
      </w:r>
    </w:p>
    <w:p w:rsidR="00A94B07" w:rsidRDefault="003A2212">
      <w:pPr>
        <w:pStyle w:val="a3"/>
        <w:ind w:right="263"/>
      </w:pPr>
      <w:r>
        <w:t>Взаимодействие Контрольно-счетной палаты и иными органами осуществляется в соответствии со статьей 18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94B07" w:rsidRDefault="00A94B07">
      <w:pPr>
        <w:pStyle w:val="a3"/>
        <w:spacing w:before="1"/>
        <w:ind w:left="0" w:firstLine="0"/>
        <w:jc w:val="left"/>
      </w:pPr>
    </w:p>
    <w:p w:rsidR="00A94B07" w:rsidRDefault="003A2212">
      <w:pPr>
        <w:pStyle w:val="1"/>
        <w:ind w:right="1080"/>
        <w:jc w:val="left"/>
      </w:pPr>
      <w:r>
        <w:rPr>
          <w:spacing w:val="-2"/>
        </w:rPr>
        <w:t>Статья</w:t>
      </w:r>
      <w:r>
        <w:rPr>
          <w:spacing w:val="-16"/>
        </w:rPr>
        <w:t xml:space="preserve"> </w:t>
      </w:r>
      <w:r>
        <w:rPr>
          <w:spacing w:val="-2"/>
        </w:rPr>
        <w:t>20.</w:t>
      </w:r>
      <w:r>
        <w:rPr>
          <w:spacing w:val="-15"/>
        </w:rPr>
        <w:t xml:space="preserve"> </w:t>
      </w:r>
      <w:r>
        <w:rPr>
          <w:spacing w:val="-2"/>
        </w:rPr>
        <w:t>Обеспечение</w:t>
      </w:r>
      <w:r>
        <w:rPr>
          <w:spacing w:val="-14"/>
        </w:rPr>
        <w:t xml:space="preserve"> </w:t>
      </w:r>
      <w:r>
        <w:rPr>
          <w:spacing w:val="-2"/>
        </w:rPr>
        <w:t>доступа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4"/>
        </w:rPr>
        <w:t xml:space="preserve"> </w:t>
      </w:r>
      <w:r>
        <w:rPr>
          <w:spacing w:val="-2"/>
        </w:rPr>
        <w:t>информации</w:t>
      </w:r>
      <w:r>
        <w:rPr>
          <w:spacing w:val="-16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 xml:space="preserve">деятельности </w:t>
      </w:r>
      <w:r>
        <w:t>Контрольно-счетной палаты</w:t>
      </w:r>
    </w:p>
    <w:p w:rsidR="00A94B07" w:rsidRDefault="003A2212">
      <w:pPr>
        <w:pStyle w:val="a5"/>
        <w:numPr>
          <w:ilvl w:val="0"/>
          <w:numId w:val="4"/>
        </w:numPr>
        <w:tabs>
          <w:tab w:val="left" w:pos="1487"/>
          <w:tab w:val="left" w:pos="1488"/>
          <w:tab w:val="left" w:pos="4179"/>
          <w:tab w:val="left" w:pos="5225"/>
          <w:tab w:val="left" w:pos="5620"/>
          <w:tab w:val="left" w:pos="6563"/>
          <w:tab w:val="left" w:pos="8320"/>
          <w:tab w:val="left" w:pos="9522"/>
        </w:tabs>
        <w:ind w:right="264" w:firstLine="707"/>
        <w:rPr>
          <w:sz w:val="28"/>
        </w:rPr>
      </w:pPr>
      <w:r>
        <w:rPr>
          <w:spacing w:val="-2"/>
          <w:sz w:val="28"/>
        </w:rPr>
        <w:t>Контрольно-счетная</w:t>
      </w:r>
      <w:r>
        <w:rPr>
          <w:sz w:val="28"/>
        </w:rPr>
        <w:tab/>
      </w:r>
      <w:r>
        <w:rPr>
          <w:spacing w:val="-2"/>
          <w:sz w:val="28"/>
        </w:rPr>
        <w:t>палата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целях</w:t>
      </w:r>
      <w:r>
        <w:rPr>
          <w:sz w:val="28"/>
        </w:rPr>
        <w:tab/>
      </w:r>
      <w:r>
        <w:rPr>
          <w:spacing w:val="-2"/>
          <w:sz w:val="28"/>
        </w:rPr>
        <w:t>обеспечения</w:t>
      </w:r>
      <w:r>
        <w:rPr>
          <w:sz w:val="28"/>
        </w:rPr>
        <w:tab/>
      </w:r>
      <w:r>
        <w:rPr>
          <w:spacing w:val="-2"/>
          <w:sz w:val="28"/>
        </w:rPr>
        <w:t>доступа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информации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сайте</w:t>
      </w:r>
      <w:r>
        <w:rPr>
          <w:spacing w:val="75"/>
          <w:w w:val="150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A94B07" w:rsidRDefault="00A94B07">
      <w:pPr>
        <w:rPr>
          <w:sz w:val="28"/>
        </w:rPr>
        <w:sectPr w:rsidR="00A94B07">
          <w:pgSz w:w="11910" w:h="16840"/>
          <w:pgMar w:top="820" w:right="300" w:bottom="920" w:left="1680" w:header="0" w:footer="731" w:gutter="0"/>
          <w:cols w:space="720"/>
        </w:sectPr>
      </w:pPr>
    </w:p>
    <w:p w:rsidR="00A94B07" w:rsidRDefault="003A2212">
      <w:pPr>
        <w:pStyle w:val="a3"/>
        <w:spacing w:before="61"/>
        <w:ind w:right="260" w:firstLine="0"/>
      </w:pPr>
      <w:r>
        <w:lastRenderedPageBreak/>
        <w:t>информационно-телекоммуникационной сети Интернет (далее - сеть Интернет) или опубликовывает в официальных средствах массовой информации информацию о проведенных контрольных и экспертно- 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94B07" w:rsidRDefault="003A2212">
      <w:pPr>
        <w:pStyle w:val="a5"/>
        <w:numPr>
          <w:ilvl w:val="0"/>
          <w:numId w:val="4"/>
        </w:numPr>
        <w:tabs>
          <w:tab w:val="left" w:pos="1332"/>
        </w:tabs>
        <w:spacing w:before="1"/>
        <w:ind w:right="268" w:firstLine="707"/>
        <w:rPr>
          <w:sz w:val="28"/>
        </w:rPr>
      </w:pPr>
      <w:r>
        <w:rPr>
          <w:sz w:val="28"/>
        </w:rPr>
        <w:t xml:space="preserve">Контрольно-счетная палата ежегодно подготавливает отчет о своей деятельности и направляет на рассмотрение в Думу </w:t>
      </w:r>
      <w:r w:rsidR="00DD7A35">
        <w:rPr>
          <w:sz w:val="28"/>
        </w:rPr>
        <w:t>Батец</w:t>
      </w:r>
      <w:r>
        <w:rPr>
          <w:sz w:val="28"/>
        </w:rPr>
        <w:t xml:space="preserve">кого муниципального района. Указанный отчет опубликовывается в средствах массовой информации или размещается в сети Интернет только после его рассмотрения Думой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района.</w:t>
      </w:r>
    </w:p>
    <w:p w:rsidR="00A94B07" w:rsidRDefault="003A2212">
      <w:pPr>
        <w:pStyle w:val="a5"/>
        <w:numPr>
          <w:ilvl w:val="0"/>
          <w:numId w:val="4"/>
        </w:numPr>
        <w:tabs>
          <w:tab w:val="left" w:pos="1438"/>
        </w:tabs>
        <w:spacing w:before="1"/>
        <w:ind w:right="260" w:firstLine="707"/>
        <w:rPr>
          <w:sz w:val="28"/>
        </w:rPr>
      </w:pPr>
      <w:r>
        <w:rPr>
          <w:sz w:val="28"/>
        </w:rPr>
        <w:t xml:space="preserve">Порядок опубликования в средствах массовой информации и размещения в сети Интернет информации о деятельности Контрольно- счетной палаты осуществляется в соответствии с законодательством Российской Федерации, областным законодательством, нормативными правовыми актами Думы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 и Регламентом Контрольно-счетной палаты.</w:t>
      </w:r>
    </w:p>
    <w:p w:rsidR="00A94B07" w:rsidRDefault="00A94B07">
      <w:pPr>
        <w:pStyle w:val="a3"/>
        <w:spacing w:before="5"/>
        <w:ind w:left="0" w:firstLine="0"/>
        <w:jc w:val="left"/>
      </w:pPr>
    </w:p>
    <w:p w:rsidR="00A94B07" w:rsidRDefault="003A2212">
      <w:pPr>
        <w:pStyle w:val="1"/>
        <w:ind w:right="855"/>
      </w:pPr>
      <w:r>
        <w:t>Статья</w:t>
      </w:r>
      <w:r>
        <w:rPr>
          <w:spacing w:val="-7"/>
        </w:rPr>
        <w:t xml:space="preserve"> </w:t>
      </w:r>
      <w:r>
        <w:t>21.</w:t>
      </w:r>
      <w:r>
        <w:rPr>
          <w:spacing w:val="-7"/>
        </w:rPr>
        <w:t xml:space="preserve"> </w:t>
      </w:r>
      <w:r>
        <w:t>Финансовое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Контрольно- счетной палаты</w:t>
      </w:r>
    </w:p>
    <w:p w:rsidR="00A94B07" w:rsidRDefault="003A2212">
      <w:pPr>
        <w:pStyle w:val="a5"/>
        <w:numPr>
          <w:ilvl w:val="0"/>
          <w:numId w:val="3"/>
        </w:numPr>
        <w:tabs>
          <w:tab w:val="left" w:pos="1335"/>
        </w:tabs>
        <w:ind w:right="264" w:firstLine="707"/>
        <w:rPr>
          <w:sz w:val="28"/>
        </w:rPr>
      </w:pPr>
      <w:r>
        <w:rPr>
          <w:sz w:val="28"/>
        </w:rPr>
        <w:t xml:space="preserve">Финансовое обеспечение деятельности Контрольно-счетной палаты осуществляет за счет средств бюджета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 и предусматривается в объеме, позволяющем обеспечить осуществление возложенных на нее полномочий.</w:t>
      </w:r>
    </w:p>
    <w:p w:rsidR="00A94B07" w:rsidRDefault="003A2212">
      <w:pPr>
        <w:pStyle w:val="a5"/>
        <w:numPr>
          <w:ilvl w:val="0"/>
          <w:numId w:val="3"/>
        </w:numPr>
        <w:tabs>
          <w:tab w:val="left" w:pos="1560"/>
        </w:tabs>
        <w:ind w:right="264" w:firstLine="707"/>
        <w:rPr>
          <w:sz w:val="28"/>
        </w:rPr>
      </w:pPr>
      <w:r>
        <w:rPr>
          <w:sz w:val="28"/>
        </w:rPr>
        <w:t xml:space="preserve">Контроль за использованием Контрольно-счетной палатой бюджетных средств и муниципального имущества осуществляется на основании решений Думы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 района.</w:t>
      </w:r>
    </w:p>
    <w:p w:rsidR="00A94B07" w:rsidRDefault="00A94B07">
      <w:pPr>
        <w:pStyle w:val="a3"/>
        <w:spacing w:before="10"/>
        <w:ind w:left="0" w:firstLine="0"/>
        <w:jc w:val="left"/>
        <w:rPr>
          <w:sz w:val="27"/>
        </w:rPr>
      </w:pPr>
    </w:p>
    <w:p w:rsidR="00A94B07" w:rsidRDefault="003A2212">
      <w:pPr>
        <w:pStyle w:val="1"/>
        <w:ind w:right="480"/>
      </w:pPr>
      <w:r>
        <w:t>Статья</w:t>
      </w:r>
      <w:r>
        <w:rPr>
          <w:spacing w:val="-6"/>
        </w:rPr>
        <w:t xml:space="preserve"> </w:t>
      </w:r>
      <w:r>
        <w:t>22.</w:t>
      </w:r>
      <w:r>
        <w:rPr>
          <w:spacing w:val="-6"/>
        </w:rPr>
        <w:t xml:space="preserve"> </w:t>
      </w:r>
      <w:r>
        <w:t>Материальное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должностных лиц Контрольно-счетной палаты</w:t>
      </w:r>
    </w:p>
    <w:p w:rsidR="00A94B07" w:rsidRDefault="003A2212">
      <w:pPr>
        <w:pStyle w:val="a5"/>
        <w:numPr>
          <w:ilvl w:val="0"/>
          <w:numId w:val="2"/>
        </w:numPr>
        <w:tabs>
          <w:tab w:val="left" w:pos="1260"/>
        </w:tabs>
        <w:ind w:right="262" w:firstLine="539"/>
        <w:rPr>
          <w:sz w:val="28"/>
        </w:rPr>
      </w:pPr>
      <w:r>
        <w:rPr>
          <w:sz w:val="28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DD7A35">
        <w:rPr>
          <w:sz w:val="28"/>
        </w:rPr>
        <w:t>Батец</w:t>
      </w:r>
      <w:r>
        <w:rPr>
          <w:sz w:val="28"/>
        </w:rPr>
        <w:t>кого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 (в 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 медицинскому и санаторно-курортному обеспечению, бытовому, транспортному и иным видам обслуживания).</w:t>
      </w:r>
    </w:p>
    <w:p w:rsidR="00A94B07" w:rsidRDefault="003A2212">
      <w:pPr>
        <w:pStyle w:val="a5"/>
        <w:numPr>
          <w:ilvl w:val="0"/>
          <w:numId w:val="2"/>
        </w:numPr>
        <w:tabs>
          <w:tab w:val="left" w:pos="1174"/>
        </w:tabs>
        <w:ind w:firstLine="539"/>
        <w:rPr>
          <w:sz w:val="28"/>
        </w:rPr>
      </w:pPr>
      <w:r>
        <w:rPr>
          <w:sz w:val="28"/>
        </w:rPr>
        <w:t>Меры по материальному и социальному обеспечению председателя, инспекторов и иных работников аппарата Контрольно-счетной палаты устанавливаются муниципальными правовыми актами в соответствии с Федеральным законом от 7 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Новгородской области.</w:t>
      </w:r>
    </w:p>
    <w:sectPr w:rsidR="00A94B07">
      <w:pgSz w:w="11910" w:h="16840"/>
      <w:pgMar w:top="820" w:right="300" w:bottom="920" w:left="168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83" w:rsidRDefault="00031183">
      <w:r>
        <w:separator/>
      </w:r>
    </w:p>
  </w:endnote>
  <w:endnote w:type="continuationSeparator" w:id="0">
    <w:p w:rsidR="00031183" w:rsidRDefault="0003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07" w:rsidRDefault="000B017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02A50" wp14:editId="5AD3FEAD">
              <wp:simplePos x="0" y="0"/>
              <wp:positionH relativeFrom="page">
                <wp:posOffset>7035800</wp:posOffset>
              </wp:positionH>
              <wp:positionV relativeFrom="page">
                <wp:posOffset>10088245</wp:posOffset>
              </wp:positionV>
              <wp:extent cx="217170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B07" w:rsidRDefault="003A221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730B3A">
                            <w:rPr>
                              <w:noProof/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02A50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54pt;margin-top:794.35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LE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" filled="f" stroked="f">
              <v:textbox inset="0,0,0,0">
                <w:txbxContent>
                  <w:p w:rsidR="00A94B07" w:rsidRDefault="003A221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730B3A">
                      <w:rPr>
                        <w:noProof/>
                        <w:spacing w:val="-5"/>
                        <w:sz w:val="20"/>
                      </w:rPr>
                      <w:t>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83" w:rsidRDefault="00031183">
      <w:r>
        <w:separator/>
      </w:r>
    </w:p>
  </w:footnote>
  <w:footnote w:type="continuationSeparator" w:id="0">
    <w:p w:rsidR="00031183" w:rsidRDefault="0003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953"/>
    <w:multiLevelType w:val="hybridMultilevel"/>
    <w:tmpl w:val="63AE7E3E"/>
    <w:lvl w:ilvl="0" w:tplc="9B2EDC90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00390A">
      <w:numFmt w:val="bullet"/>
      <w:lvlText w:val="•"/>
      <w:lvlJc w:val="left"/>
      <w:pPr>
        <w:ind w:left="1262" w:hanging="403"/>
      </w:pPr>
      <w:rPr>
        <w:rFonts w:hint="default"/>
        <w:lang w:val="ru-RU" w:eastAsia="en-US" w:bidi="ar-SA"/>
      </w:rPr>
    </w:lvl>
    <w:lvl w:ilvl="2" w:tplc="92D0A434">
      <w:numFmt w:val="bullet"/>
      <w:lvlText w:val="•"/>
      <w:lvlJc w:val="left"/>
      <w:pPr>
        <w:ind w:left="2225" w:hanging="403"/>
      </w:pPr>
      <w:rPr>
        <w:rFonts w:hint="default"/>
        <w:lang w:val="ru-RU" w:eastAsia="en-US" w:bidi="ar-SA"/>
      </w:rPr>
    </w:lvl>
    <w:lvl w:ilvl="3" w:tplc="C7EAED54">
      <w:numFmt w:val="bullet"/>
      <w:lvlText w:val="•"/>
      <w:lvlJc w:val="left"/>
      <w:pPr>
        <w:ind w:left="3187" w:hanging="403"/>
      </w:pPr>
      <w:rPr>
        <w:rFonts w:hint="default"/>
        <w:lang w:val="ru-RU" w:eastAsia="en-US" w:bidi="ar-SA"/>
      </w:rPr>
    </w:lvl>
    <w:lvl w:ilvl="4" w:tplc="773E1136">
      <w:numFmt w:val="bullet"/>
      <w:lvlText w:val="•"/>
      <w:lvlJc w:val="left"/>
      <w:pPr>
        <w:ind w:left="4150" w:hanging="403"/>
      </w:pPr>
      <w:rPr>
        <w:rFonts w:hint="default"/>
        <w:lang w:val="ru-RU" w:eastAsia="en-US" w:bidi="ar-SA"/>
      </w:rPr>
    </w:lvl>
    <w:lvl w:ilvl="5" w:tplc="8EB2BCA2">
      <w:numFmt w:val="bullet"/>
      <w:lvlText w:val="•"/>
      <w:lvlJc w:val="left"/>
      <w:pPr>
        <w:ind w:left="5113" w:hanging="403"/>
      </w:pPr>
      <w:rPr>
        <w:rFonts w:hint="default"/>
        <w:lang w:val="ru-RU" w:eastAsia="en-US" w:bidi="ar-SA"/>
      </w:rPr>
    </w:lvl>
    <w:lvl w:ilvl="6" w:tplc="2FD673F0">
      <w:numFmt w:val="bullet"/>
      <w:lvlText w:val="•"/>
      <w:lvlJc w:val="left"/>
      <w:pPr>
        <w:ind w:left="6075" w:hanging="403"/>
      </w:pPr>
      <w:rPr>
        <w:rFonts w:hint="default"/>
        <w:lang w:val="ru-RU" w:eastAsia="en-US" w:bidi="ar-SA"/>
      </w:rPr>
    </w:lvl>
    <w:lvl w:ilvl="7" w:tplc="30F81178">
      <w:numFmt w:val="bullet"/>
      <w:lvlText w:val="•"/>
      <w:lvlJc w:val="left"/>
      <w:pPr>
        <w:ind w:left="7038" w:hanging="403"/>
      </w:pPr>
      <w:rPr>
        <w:rFonts w:hint="default"/>
        <w:lang w:val="ru-RU" w:eastAsia="en-US" w:bidi="ar-SA"/>
      </w:rPr>
    </w:lvl>
    <w:lvl w:ilvl="8" w:tplc="824656C0">
      <w:numFmt w:val="bullet"/>
      <w:lvlText w:val="•"/>
      <w:lvlJc w:val="left"/>
      <w:pPr>
        <w:ind w:left="8001" w:hanging="403"/>
      </w:pPr>
      <w:rPr>
        <w:rFonts w:hint="default"/>
        <w:lang w:val="ru-RU" w:eastAsia="en-US" w:bidi="ar-SA"/>
      </w:rPr>
    </w:lvl>
  </w:abstractNum>
  <w:abstractNum w:abstractNumId="1" w15:restartNumberingAfterBreak="0">
    <w:nsid w:val="010E2AEC"/>
    <w:multiLevelType w:val="hybridMultilevel"/>
    <w:tmpl w:val="CD969038"/>
    <w:lvl w:ilvl="0" w:tplc="30545D86">
      <w:start w:val="1"/>
      <w:numFmt w:val="decimal"/>
      <w:lvlText w:val="%1."/>
      <w:lvlJc w:val="left"/>
      <w:pPr>
        <w:ind w:left="343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FAB3A8">
      <w:numFmt w:val="bullet"/>
      <w:lvlText w:val="•"/>
      <w:lvlJc w:val="left"/>
      <w:pPr>
        <w:ind w:left="1298" w:hanging="297"/>
      </w:pPr>
      <w:rPr>
        <w:rFonts w:hint="default"/>
        <w:lang w:val="ru-RU" w:eastAsia="en-US" w:bidi="ar-SA"/>
      </w:rPr>
    </w:lvl>
    <w:lvl w:ilvl="2" w:tplc="CA5E268A">
      <w:numFmt w:val="bullet"/>
      <w:lvlText w:val="•"/>
      <w:lvlJc w:val="left"/>
      <w:pPr>
        <w:ind w:left="2257" w:hanging="297"/>
      </w:pPr>
      <w:rPr>
        <w:rFonts w:hint="default"/>
        <w:lang w:val="ru-RU" w:eastAsia="en-US" w:bidi="ar-SA"/>
      </w:rPr>
    </w:lvl>
    <w:lvl w:ilvl="3" w:tplc="D668E20A">
      <w:numFmt w:val="bullet"/>
      <w:lvlText w:val="•"/>
      <w:lvlJc w:val="left"/>
      <w:pPr>
        <w:ind w:left="3215" w:hanging="297"/>
      </w:pPr>
      <w:rPr>
        <w:rFonts w:hint="default"/>
        <w:lang w:val="ru-RU" w:eastAsia="en-US" w:bidi="ar-SA"/>
      </w:rPr>
    </w:lvl>
    <w:lvl w:ilvl="4" w:tplc="3ADC58BC">
      <w:numFmt w:val="bullet"/>
      <w:lvlText w:val="•"/>
      <w:lvlJc w:val="left"/>
      <w:pPr>
        <w:ind w:left="4174" w:hanging="297"/>
      </w:pPr>
      <w:rPr>
        <w:rFonts w:hint="default"/>
        <w:lang w:val="ru-RU" w:eastAsia="en-US" w:bidi="ar-SA"/>
      </w:rPr>
    </w:lvl>
    <w:lvl w:ilvl="5" w:tplc="A4000DEA">
      <w:numFmt w:val="bullet"/>
      <w:lvlText w:val="•"/>
      <w:lvlJc w:val="left"/>
      <w:pPr>
        <w:ind w:left="5133" w:hanging="297"/>
      </w:pPr>
      <w:rPr>
        <w:rFonts w:hint="default"/>
        <w:lang w:val="ru-RU" w:eastAsia="en-US" w:bidi="ar-SA"/>
      </w:rPr>
    </w:lvl>
    <w:lvl w:ilvl="6" w:tplc="1BC47F42">
      <w:numFmt w:val="bullet"/>
      <w:lvlText w:val="•"/>
      <w:lvlJc w:val="left"/>
      <w:pPr>
        <w:ind w:left="6091" w:hanging="297"/>
      </w:pPr>
      <w:rPr>
        <w:rFonts w:hint="default"/>
        <w:lang w:val="ru-RU" w:eastAsia="en-US" w:bidi="ar-SA"/>
      </w:rPr>
    </w:lvl>
    <w:lvl w:ilvl="7" w:tplc="6BBA24F8">
      <w:numFmt w:val="bullet"/>
      <w:lvlText w:val="•"/>
      <w:lvlJc w:val="left"/>
      <w:pPr>
        <w:ind w:left="7050" w:hanging="297"/>
      </w:pPr>
      <w:rPr>
        <w:rFonts w:hint="default"/>
        <w:lang w:val="ru-RU" w:eastAsia="en-US" w:bidi="ar-SA"/>
      </w:rPr>
    </w:lvl>
    <w:lvl w:ilvl="8" w:tplc="BFA0F7F2">
      <w:numFmt w:val="bullet"/>
      <w:lvlText w:val="•"/>
      <w:lvlJc w:val="left"/>
      <w:pPr>
        <w:ind w:left="8009" w:hanging="297"/>
      </w:pPr>
      <w:rPr>
        <w:rFonts w:hint="default"/>
        <w:lang w:val="ru-RU" w:eastAsia="en-US" w:bidi="ar-SA"/>
      </w:rPr>
    </w:lvl>
  </w:abstractNum>
  <w:abstractNum w:abstractNumId="2" w15:restartNumberingAfterBreak="0">
    <w:nsid w:val="049202C2"/>
    <w:multiLevelType w:val="hybridMultilevel"/>
    <w:tmpl w:val="07AEEBE4"/>
    <w:lvl w:ilvl="0" w:tplc="1B7A8DD0">
      <w:start w:val="1"/>
      <w:numFmt w:val="decimal"/>
      <w:lvlText w:val="%1)"/>
      <w:lvlJc w:val="left"/>
      <w:pPr>
        <w:ind w:left="13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6EA0E4">
      <w:numFmt w:val="bullet"/>
      <w:lvlText w:val="•"/>
      <w:lvlJc w:val="left"/>
      <w:pPr>
        <w:ind w:left="2180" w:hanging="305"/>
      </w:pPr>
      <w:rPr>
        <w:rFonts w:hint="default"/>
        <w:lang w:val="ru-RU" w:eastAsia="en-US" w:bidi="ar-SA"/>
      </w:rPr>
    </w:lvl>
    <w:lvl w:ilvl="2" w:tplc="C5D044C0"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 w:tplc="CFBAA7A4">
      <w:numFmt w:val="bullet"/>
      <w:lvlText w:val="•"/>
      <w:lvlJc w:val="left"/>
      <w:pPr>
        <w:ind w:left="3901" w:hanging="305"/>
      </w:pPr>
      <w:rPr>
        <w:rFonts w:hint="default"/>
        <w:lang w:val="ru-RU" w:eastAsia="en-US" w:bidi="ar-SA"/>
      </w:rPr>
    </w:lvl>
    <w:lvl w:ilvl="4" w:tplc="BAEA22AA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31026B8A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12047530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2640D534">
      <w:numFmt w:val="bullet"/>
      <w:lvlText w:val="•"/>
      <w:lvlJc w:val="left"/>
      <w:pPr>
        <w:ind w:left="7344" w:hanging="305"/>
      </w:pPr>
      <w:rPr>
        <w:rFonts w:hint="default"/>
        <w:lang w:val="ru-RU" w:eastAsia="en-US" w:bidi="ar-SA"/>
      </w:rPr>
    </w:lvl>
    <w:lvl w:ilvl="8" w:tplc="BC140502">
      <w:numFmt w:val="bullet"/>
      <w:lvlText w:val="•"/>
      <w:lvlJc w:val="left"/>
      <w:pPr>
        <w:ind w:left="820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4A14B40"/>
    <w:multiLevelType w:val="hybridMultilevel"/>
    <w:tmpl w:val="34AC14D2"/>
    <w:lvl w:ilvl="0" w:tplc="FA9832F0">
      <w:start w:val="1"/>
      <w:numFmt w:val="decimal"/>
      <w:lvlText w:val="%1."/>
      <w:lvlJc w:val="left"/>
      <w:pPr>
        <w:ind w:left="305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E4230E">
      <w:numFmt w:val="bullet"/>
      <w:lvlText w:val="•"/>
      <w:lvlJc w:val="left"/>
      <w:pPr>
        <w:ind w:left="1262" w:hanging="415"/>
      </w:pPr>
      <w:rPr>
        <w:rFonts w:hint="default"/>
        <w:lang w:val="ru-RU" w:eastAsia="en-US" w:bidi="ar-SA"/>
      </w:rPr>
    </w:lvl>
    <w:lvl w:ilvl="2" w:tplc="583A2E0C">
      <w:numFmt w:val="bullet"/>
      <w:lvlText w:val="•"/>
      <w:lvlJc w:val="left"/>
      <w:pPr>
        <w:ind w:left="2225" w:hanging="415"/>
      </w:pPr>
      <w:rPr>
        <w:rFonts w:hint="default"/>
        <w:lang w:val="ru-RU" w:eastAsia="en-US" w:bidi="ar-SA"/>
      </w:rPr>
    </w:lvl>
    <w:lvl w:ilvl="3" w:tplc="D80A8452">
      <w:numFmt w:val="bullet"/>
      <w:lvlText w:val="•"/>
      <w:lvlJc w:val="left"/>
      <w:pPr>
        <w:ind w:left="3187" w:hanging="415"/>
      </w:pPr>
      <w:rPr>
        <w:rFonts w:hint="default"/>
        <w:lang w:val="ru-RU" w:eastAsia="en-US" w:bidi="ar-SA"/>
      </w:rPr>
    </w:lvl>
    <w:lvl w:ilvl="4" w:tplc="CF544A72">
      <w:numFmt w:val="bullet"/>
      <w:lvlText w:val="•"/>
      <w:lvlJc w:val="left"/>
      <w:pPr>
        <w:ind w:left="4150" w:hanging="415"/>
      </w:pPr>
      <w:rPr>
        <w:rFonts w:hint="default"/>
        <w:lang w:val="ru-RU" w:eastAsia="en-US" w:bidi="ar-SA"/>
      </w:rPr>
    </w:lvl>
    <w:lvl w:ilvl="5" w:tplc="4AB2EAFC">
      <w:numFmt w:val="bullet"/>
      <w:lvlText w:val="•"/>
      <w:lvlJc w:val="left"/>
      <w:pPr>
        <w:ind w:left="5113" w:hanging="415"/>
      </w:pPr>
      <w:rPr>
        <w:rFonts w:hint="default"/>
        <w:lang w:val="ru-RU" w:eastAsia="en-US" w:bidi="ar-SA"/>
      </w:rPr>
    </w:lvl>
    <w:lvl w:ilvl="6" w:tplc="67DCBE30">
      <w:numFmt w:val="bullet"/>
      <w:lvlText w:val="•"/>
      <w:lvlJc w:val="left"/>
      <w:pPr>
        <w:ind w:left="6075" w:hanging="415"/>
      </w:pPr>
      <w:rPr>
        <w:rFonts w:hint="default"/>
        <w:lang w:val="ru-RU" w:eastAsia="en-US" w:bidi="ar-SA"/>
      </w:rPr>
    </w:lvl>
    <w:lvl w:ilvl="7" w:tplc="BB7AAAC8">
      <w:numFmt w:val="bullet"/>
      <w:lvlText w:val="•"/>
      <w:lvlJc w:val="left"/>
      <w:pPr>
        <w:ind w:left="7038" w:hanging="415"/>
      </w:pPr>
      <w:rPr>
        <w:rFonts w:hint="default"/>
        <w:lang w:val="ru-RU" w:eastAsia="en-US" w:bidi="ar-SA"/>
      </w:rPr>
    </w:lvl>
    <w:lvl w:ilvl="8" w:tplc="304C2D7A">
      <w:numFmt w:val="bullet"/>
      <w:lvlText w:val="•"/>
      <w:lvlJc w:val="left"/>
      <w:pPr>
        <w:ind w:left="8001" w:hanging="415"/>
      </w:pPr>
      <w:rPr>
        <w:rFonts w:hint="default"/>
        <w:lang w:val="ru-RU" w:eastAsia="en-US" w:bidi="ar-SA"/>
      </w:rPr>
    </w:lvl>
  </w:abstractNum>
  <w:abstractNum w:abstractNumId="4" w15:restartNumberingAfterBreak="0">
    <w:nsid w:val="0B3A5912"/>
    <w:multiLevelType w:val="hybridMultilevel"/>
    <w:tmpl w:val="C28608F8"/>
    <w:lvl w:ilvl="0" w:tplc="91D88250">
      <w:start w:val="1"/>
      <w:numFmt w:val="decimal"/>
      <w:lvlText w:val="%1)"/>
      <w:lvlJc w:val="left"/>
      <w:pPr>
        <w:ind w:left="305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C0329C">
      <w:numFmt w:val="bullet"/>
      <w:lvlText w:val="•"/>
      <w:lvlJc w:val="left"/>
      <w:pPr>
        <w:ind w:left="1262" w:hanging="514"/>
      </w:pPr>
      <w:rPr>
        <w:rFonts w:hint="default"/>
        <w:lang w:val="ru-RU" w:eastAsia="en-US" w:bidi="ar-SA"/>
      </w:rPr>
    </w:lvl>
    <w:lvl w:ilvl="2" w:tplc="1ADCD72C">
      <w:numFmt w:val="bullet"/>
      <w:lvlText w:val="•"/>
      <w:lvlJc w:val="left"/>
      <w:pPr>
        <w:ind w:left="2225" w:hanging="514"/>
      </w:pPr>
      <w:rPr>
        <w:rFonts w:hint="default"/>
        <w:lang w:val="ru-RU" w:eastAsia="en-US" w:bidi="ar-SA"/>
      </w:rPr>
    </w:lvl>
    <w:lvl w:ilvl="3" w:tplc="2FAE9D6E">
      <w:numFmt w:val="bullet"/>
      <w:lvlText w:val="•"/>
      <w:lvlJc w:val="left"/>
      <w:pPr>
        <w:ind w:left="3187" w:hanging="514"/>
      </w:pPr>
      <w:rPr>
        <w:rFonts w:hint="default"/>
        <w:lang w:val="ru-RU" w:eastAsia="en-US" w:bidi="ar-SA"/>
      </w:rPr>
    </w:lvl>
    <w:lvl w:ilvl="4" w:tplc="F8C8AAC0">
      <w:numFmt w:val="bullet"/>
      <w:lvlText w:val="•"/>
      <w:lvlJc w:val="left"/>
      <w:pPr>
        <w:ind w:left="4150" w:hanging="514"/>
      </w:pPr>
      <w:rPr>
        <w:rFonts w:hint="default"/>
        <w:lang w:val="ru-RU" w:eastAsia="en-US" w:bidi="ar-SA"/>
      </w:rPr>
    </w:lvl>
    <w:lvl w:ilvl="5" w:tplc="01043352">
      <w:numFmt w:val="bullet"/>
      <w:lvlText w:val="•"/>
      <w:lvlJc w:val="left"/>
      <w:pPr>
        <w:ind w:left="5113" w:hanging="514"/>
      </w:pPr>
      <w:rPr>
        <w:rFonts w:hint="default"/>
        <w:lang w:val="ru-RU" w:eastAsia="en-US" w:bidi="ar-SA"/>
      </w:rPr>
    </w:lvl>
    <w:lvl w:ilvl="6" w:tplc="334C6F7E">
      <w:numFmt w:val="bullet"/>
      <w:lvlText w:val="•"/>
      <w:lvlJc w:val="left"/>
      <w:pPr>
        <w:ind w:left="6075" w:hanging="514"/>
      </w:pPr>
      <w:rPr>
        <w:rFonts w:hint="default"/>
        <w:lang w:val="ru-RU" w:eastAsia="en-US" w:bidi="ar-SA"/>
      </w:rPr>
    </w:lvl>
    <w:lvl w:ilvl="7" w:tplc="973A0498">
      <w:numFmt w:val="bullet"/>
      <w:lvlText w:val="•"/>
      <w:lvlJc w:val="left"/>
      <w:pPr>
        <w:ind w:left="7038" w:hanging="514"/>
      </w:pPr>
      <w:rPr>
        <w:rFonts w:hint="default"/>
        <w:lang w:val="ru-RU" w:eastAsia="en-US" w:bidi="ar-SA"/>
      </w:rPr>
    </w:lvl>
    <w:lvl w:ilvl="8" w:tplc="A7781E7C">
      <w:numFmt w:val="bullet"/>
      <w:lvlText w:val="•"/>
      <w:lvlJc w:val="left"/>
      <w:pPr>
        <w:ind w:left="8001" w:hanging="514"/>
      </w:pPr>
      <w:rPr>
        <w:rFonts w:hint="default"/>
        <w:lang w:val="ru-RU" w:eastAsia="en-US" w:bidi="ar-SA"/>
      </w:rPr>
    </w:lvl>
  </w:abstractNum>
  <w:abstractNum w:abstractNumId="5" w15:restartNumberingAfterBreak="0">
    <w:nsid w:val="1855363D"/>
    <w:multiLevelType w:val="hybridMultilevel"/>
    <w:tmpl w:val="DE74C1E4"/>
    <w:lvl w:ilvl="0" w:tplc="031A4EF4">
      <w:start w:val="1"/>
      <w:numFmt w:val="decimal"/>
      <w:lvlText w:val="%1."/>
      <w:lvlJc w:val="left"/>
      <w:pPr>
        <w:ind w:left="305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3284B6">
      <w:numFmt w:val="bullet"/>
      <w:lvlText w:val="•"/>
      <w:lvlJc w:val="left"/>
      <w:pPr>
        <w:ind w:left="1262" w:hanging="321"/>
      </w:pPr>
      <w:rPr>
        <w:rFonts w:hint="default"/>
        <w:lang w:val="ru-RU" w:eastAsia="en-US" w:bidi="ar-SA"/>
      </w:rPr>
    </w:lvl>
    <w:lvl w:ilvl="2" w:tplc="D1761224">
      <w:numFmt w:val="bullet"/>
      <w:lvlText w:val="•"/>
      <w:lvlJc w:val="left"/>
      <w:pPr>
        <w:ind w:left="2225" w:hanging="321"/>
      </w:pPr>
      <w:rPr>
        <w:rFonts w:hint="default"/>
        <w:lang w:val="ru-RU" w:eastAsia="en-US" w:bidi="ar-SA"/>
      </w:rPr>
    </w:lvl>
    <w:lvl w:ilvl="3" w:tplc="39C00CE0">
      <w:numFmt w:val="bullet"/>
      <w:lvlText w:val="•"/>
      <w:lvlJc w:val="left"/>
      <w:pPr>
        <w:ind w:left="3187" w:hanging="321"/>
      </w:pPr>
      <w:rPr>
        <w:rFonts w:hint="default"/>
        <w:lang w:val="ru-RU" w:eastAsia="en-US" w:bidi="ar-SA"/>
      </w:rPr>
    </w:lvl>
    <w:lvl w:ilvl="4" w:tplc="499C3904">
      <w:numFmt w:val="bullet"/>
      <w:lvlText w:val="•"/>
      <w:lvlJc w:val="left"/>
      <w:pPr>
        <w:ind w:left="4150" w:hanging="321"/>
      </w:pPr>
      <w:rPr>
        <w:rFonts w:hint="default"/>
        <w:lang w:val="ru-RU" w:eastAsia="en-US" w:bidi="ar-SA"/>
      </w:rPr>
    </w:lvl>
    <w:lvl w:ilvl="5" w:tplc="B442CBE2">
      <w:numFmt w:val="bullet"/>
      <w:lvlText w:val="•"/>
      <w:lvlJc w:val="left"/>
      <w:pPr>
        <w:ind w:left="5113" w:hanging="321"/>
      </w:pPr>
      <w:rPr>
        <w:rFonts w:hint="default"/>
        <w:lang w:val="ru-RU" w:eastAsia="en-US" w:bidi="ar-SA"/>
      </w:rPr>
    </w:lvl>
    <w:lvl w:ilvl="6" w:tplc="1AF20D82">
      <w:numFmt w:val="bullet"/>
      <w:lvlText w:val="•"/>
      <w:lvlJc w:val="left"/>
      <w:pPr>
        <w:ind w:left="6075" w:hanging="321"/>
      </w:pPr>
      <w:rPr>
        <w:rFonts w:hint="default"/>
        <w:lang w:val="ru-RU" w:eastAsia="en-US" w:bidi="ar-SA"/>
      </w:rPr>
    </w:lvl>
    <w:lvl w:ilvl="7" w:tplc="A744739E">
      <w:numFmt w:val="bullet"/>
      <w:lvlText w:val="•"/>
      <w:lvlJc w:val="left"/>
      <w:pPr>
        <w:ind w:left="7038" w:hanging="321"/>
      </w:pPr>
      <w:rPr>
        <w:rFonts w:hint="default"/>
        <w:lang w:val="ru-RU" w:eastAsia="en-US" w:bidi="ar-SA"/>
      </w:rPr>
    </w:lvl>
    <w:lvl w:ilvl="8" w:tplc="02A6E6EC">
      <w:numFmt w:val="bullet"/>
      <w:lvlText w:val="•"/>
      <w:lvlJc w:val="left"/>
      <w:pPr>
        <w:ind w:left="8001" w:hanging="321"/>
      </w:pPr>
      <w:rPr>
        <w:rFonts w:hint="default"/>
        <w:lang w:val="ru-RU" w:eastAsia="en-US" w:bidi="ar-SA"/>
      </w:rPr>
    </w:lvl>
  </w:abstractNum>
  <w:abstractNum w:abstractNumId="6" w15:restartNumberingAfterBreak="0">
    <w:nsid w:val="18F053E2"/>
    <w:multiLevelType w:val="multilevel"/>
    <w:tmpl w:val="58784BBE"/>
    <w:lvl w:ilvl="0">
      <w:start w:val="1"/>
      <w:numFmt w:val="decimal"/>
      <w:lvlText w:val="%1."/>
      <w:lvlJc w:val="left"/>
      <w:pPr>
        <w:ind w:left="305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85"/>
      </w:pPr>
      <w:rPr>
        <w:rFonts w:hint="default"/>
        <w:lang w:val="ru-RU" w:eastAsia="en-US" w:bidi="ar-SA"/>
      </w:rPr>
    </w:lvl>
  </w:abstractNum>
  <w:abstractNum w:abstractNumId="7" w15:restartNumberingAfterBreak="0">
    <w:nsid w:val="190636D6"/>
    <w:multiLevelType w:val="hybridMultilevel"/>
    <w:tmpl w:val="C7549332"/>
    <w:lvl w:ilvl="0" w:tplc="6B7CE4C8">
      <w:start w:val="1"/>
      <w:numFmt w:val="decimal"/>
      <w:lvlText w:val="%1)"/>
      <w:lvlJc w:val="left"/>
      <w:pPr>
        <w:ind w:left="3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E688B6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3B58FF10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D7D49862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7602A464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5" w:tplc="2006FACA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ACCA501E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FAE231AE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312E2E3C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A222F8E"/>
    <w:multiLevelType w:val="hybridMultilevel"/>
    <w:tmpl w:val="43DCBC38"/>
    <w:lvl w:ilvl="0" w:tplc="2C32EA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 w15:restartNumberingAfterBreak="0">
    <w:nsid w:val="1AC706F5"/>
    <w:multiLevelType w:val="hybridMultilevel"/>
    <w:tmpl w:val="0CE03734"/>
    <w:lvl w:ilvl="0" w:tplc="36E20A6A">
      <w:start w:val="1"/>
      <w:numFmt w:val="decimal"/>
      <w:lvlText w:val="%1)"/>
      <w:lvlJc w:val="left"/>
      <w:pPr>
        <w:ind w:left="305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5EC464">
      <w:numFmt w:val="bullet"/>
      <w:lvlText w:val="•"/>
      <w:lvlJc w:val="left"/>
      <w:pPr>
        <w:ind w:left="1262" w:hanging="504"/>
      </w:pPr>
      <w:rPr>
        <w:rFonts w:hint="default"/>
        <w:lang w:val="ru-RU" w:eastAsia="en-US" w:bidi="ar-SA"/>
      </w:rPr>
    </w:lvl>
    <w:lvl w:ilvl="2" w:tplc="A3207E4E">
      <w:numFmt w:val="bullet"/>
      <w:lvlText w:val="•"/>
      <w:lvlJc w:val="left"/>
      <w:pPr>
        <w:ind w:left="2225" w:hanging="504"/>
      </w:pPr>
      <w:rPr>
        <w:rFonts w:hint="default"/>
        <w:lang w:val="ru-RU" w:eastAsia="en-US" w:bidi="ar-SA"/>
      </w:rPr>
    </w:lvl>
    <w:lvl w:ilvl="3" w:tplc="E90AB3BE">
      <w:numFmt w:val="bullet"/>
      <w:lvlText w:val="•"/>
      <w:lvlJc w:val="left"/>
      <w:pPr>
        <w:ind w:left="3187" w:hanging="504"/>
      </w:pPr>
      <w:rPr>
        <w:rFonts w:hint="default"/>
        <w:lang w:val="ru-RU" w:eastAsia="en-US" w:bidi="ar-SA"/>
      </w:rPr>
    </w:lvl>
    <w:lvl w:ilvl="4" w:tplc="F4A285FC">
      <w:numFmt w:val="bullet"/>
      <w:lvlText w:val="•"/>
      <w:lvlJc w:val="left"/>
      <w:pPr>
        <w:ind w:left="4150" w:hanging="504"/>
      </w:pPr>
      <w:rPr>
        <w:rFonts w:hint="default"/>
        <w:lang w:val="ru-RU" w:eastAsia="en-US" w:bidi="ar-SA"/>
      </w:rPr>
    </w:lvl>
    <w:lvl w:ilvl="5" w:tplc="A2FC2E28">
      <w:numFmt w:val="bullet"/>
      <w:lvlText w:val="•"/>
      <w:lvlJc w:val="left"/>
      <w:pPr>
        <w:ind w:left="5113" w:hanging="504"/>
      </w:pPr>
      <w:rPr>
        <w:rFonts w:hint="default"/>
        <w:lang w:val="ru-RU" w:eastAsia="en-US" w:bidi="ar-SA"/>
      </w:rPr>
    </w:lvl>
    <w:lvl w:ilvl="6" w:tplc="24006078">
      <w:numFmt w:val="bullet"/>
      <w:lvlText w:val="•"/>
      <w:lvlJc w:val="left"/>
      <w:pPr>
        <w:ind w:left="6075" w:hanging="504"/>
      </w:pPr>
      <w:rPr>
        <w:rFonts w:hint="default"/>
        <w:lang w:val="ru-RU" w:eastAsia="en-US" w:bidi="ar-SA"/>
      </w:rPr>
    </w:lvl>
    <w:lvl w:ilvl="7" w:tplc="54E67AA4">
      <w:numFmt w:val="bullet"/>
      <w:lvlText w:val="•"/>
      <w:lvlJc w:val="left"/>
      <w:pPr>
        <w:ind w:left="7038" w:hanging="504"/>
      </w:pPr>
      <w:rPr>
        <w:rFonts w:hint="default"/>
        <w:lang w:val="ru-RU" w:eastAsia="en-US" w:bidi="ar-SA"/>
      </w:rPr>
    </w:lvl>
    <w:lvl w:ilvl="8" w:tplc="8BA0F9BC">
      <w:numFmt w:val="bullet"/>
      <w:lvlText w:val="•"/>
      <w:lvlJc w:val="left"/>
      <w:pPr>
        <w:ind w:left="8001" w:hanging="504"/>
      </w:pPr>
      <w:rPr>
        <w:rFonts w:hint="default"/>
        <w:lang w:val="ru-RU" w:eastAsia="en-US" w:bidi="ar-SA"/>
      </w:rPr>
    </w:lvl>
  </w:abstractNum>
  <w:abstractNum w:abstractNumId="10" w15:restartNumberingAfterBreak="0">
    <w:nsid w:val="1FEA195C"/>
    <w:multiLevelType w:val="hybridMultilevel"/>
    <w:tmpl w:val="15E65A08"/>
    <w:lvl w:ilvl="0" w:tplc="41AA7882">
      <w:start w:val="1"/>
      <w:numFmt w:val="decimal"/>
      <w:lvlText w:val="%1."/>
      <w:lvlJc w:val="left"/>
      <w:pPr>
        <w:ind w:left="305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530A914">
      <w:numFmt w:val="bullet"/>
      <w:lvlText w:val="•"/>
      <w:lvlJc w:val="left"/>
      <w:pPr>
        <w:ind w:left="1262" w:hanging="476"/>
      </w:pPr>
      <w:rPr>
        <w:rFonts w:hint="default"/>
        <w:lang w:val="ru-RU" w:eastAsia="en-US" w:bidi="ar-SA"/>
      </w:rPr>
    </w:lvl>
    <w:lvl w:ilvl="2" w:tplc="043A98F6">
      <w:numFmt w:val="bullet"/>
      <w:lvlText w:val="•"/>
      <w:lvlJc w:val="left"/>
      <w:pPr>
        <w:ind w:left="2225" w:hanging="476"/>
      </w:pPr>
      <w:rPr>
        <w:rFonts w:hint="default"/>
        <w:lang w:val="ru-RU" w:eastAsia="en-US" w:bidi="ar-SA"/>
      </w:rPr>
    </w:lvl>
    <w:lvl w:ilvl="3" w:tplc="BD7CD608">
      <w:numFmt w:val="bullet"/>
      <w:lvlText w:val="•"/>
      <w:lvlJc w:val="left"/>
      <w:pPr>
        <w:ind w:left="3187" w:hanging="476"/>
      </w:pPr>
      <w:rPr>
        <w:rFonts w:hint="default"/>
        <w:lang w:val="ru-RU" w:eastAsia="en-US" w:bidi="ar-SA"/>
      </w:rPr>
    </w:lvl>
    <w:lvl w:ilvl="4" w:tplc="9FD67632">
      <w:numFmt w:val="bullet"/>
      <w:lvlText w:val="•"/>
      <w:lvlJc w:val="left"/>
      <w:pPr>
        <w:ind w:left="4150" w:hanging="476"/>
      </w:pPr>
      <w:rPr>
        <w:rFonts w:hint="default"/>
        <w:lang w:val="ru-RU" w:eastAsia="en-US" w:bidi="ar-SA"/>
      </w:rPr>
    </w:lvl>
    <w:lvl w:ilvl="5" w:tplc="E51ADA4A">
      <w:numFmt w:val="bullet"/>
      <w:lvlText w:val="•"/>
      <w:lvlJc w:val="left"/>
      <w:pPr>
        <w:ind w:left="5113" w:hanging="476"/>
      </w:pPr>
      <w:rPr>
        <w:rFonts w:hint="default"/>
        <w:lang w:val="ru-RU" w:eastAsia="en-US" w:bidi="ar-SA"/>
      </w:rPr>
    </w:lvl>
    <w:lvl w:ilvl="6" w:tplc="E4506EC6">
      <w:numFmt w:val="bullet"/>
      <w:lvlText w:val="•"/>
      <w:lvlJc w:val="left"/>
      <w:pPr>
        <w:ind w:left="6075" w:hanging="476"/>
      </w:pPr>
      <w:rPr>
        <w:rFonts w:hint="default"/>
        <w:lang w:val="ru-RU" w:eastAsia="en-US" w:bidi="ar-SA"/>
      </w:rPr>
    </w:lvl>
    <w:lvl w:ilvl="7" w:tplc="415E29F8">
      <w:numFmt w:val="bullet"/>
      <w:lvlText w:val="•"/>
      <w:lvlJc w:val="left"/>
      <w:pPr>
        <w:ind w:left="7038" w:hanging="476"/>
      </w:pPr>
      <w:rPr>
        <w:rFonts w:hint="default"/>
        <w:lang w:val="ru-RU" w:eastAsia="en-US" w:bidi="ar-SA"/>
      </w:rPr>
    </w:lvl>
    <w:lvl w:ilvl="8" w:tplc="837EF712">
      <w:numFmt w:val="bullet"/>
      <w:lvlText w:val="•"/>
      <w:lvlJc w:val="left"/>
      <w:pPr>
        <w:ind w:left="8001" w:hanging="476"/>
      </w:pPr>
      <w:rPr>
        <w:rFonts w:hint="default"/>
        <w:lang w:val="ru-RU" w:eastAsia="en-US" w:bidi="ar-SA"/>
      </w:rPr>
    </w:lvl>
  </w:abstractNum>
  <w:abstractNum w:abstractNumId="11" w15:restartNumberingAfterBreak="0">
    <w:nsid w:val="20B91C1D"/>
    <w:multiLevelType w:val="hybridMultilevel"/>
    <w:tmpl w:val="93A80B1C"/>
    <w:lvl w:ilvl="0" w:tplc="831A0986">
      <w:start w:val="1"/>
      <w:numFmt w:val="decimal"/>
      <w:lvlText w:val="%1."/>
      <w:lvlJc w:val="left"/>
      <w:pPr>
        <w:ind w:left="305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E4939E">
      <w:numFmt w:val="bullet"/>
      <w:lvlText w:val="•"/>
      <w:lvlJc w:val="left"/>
      <w:pPr>
        <w:ind w:left="1262" w:hanging="295"/>
      </w:pPr>
      <w:rPr>
        <w:rFonts w:hint="default"/>
        <w:lang w:val="ru-RU" w:eastAsia="en-US" w:bidi="ar-SA"/>
      </w:rPr>
    </w:lvl>
    <w:lvl w:ilvl="2" w:tplc="98021BEC">
      <w:numFmt w:val="bullet"/>
      <w:lvlText w:val="•"/>
      <w:lvlJc w:val="left"/>
      <w:pPr>
        <w:ind w:left="2225" w:hanging="295"/>
      </w:pPr>
      <w:rPr>
        <w:rFonts w:hint="default"/>
        <w:lang w:val="ru-RU" w:eastAsia="en-US" w:bidi="ar-SA"/>
      </w:rPr>
    </w:lvl>
    <w:lvl w:ilvl="3" w:tplc="727ED58E">
      <w:numFmt w:val="bullet"/>
      <w:lvlText w:val="•"/>
      <w:lvlJc w:val="left"/>
      <w:pPr>
        <w:ind w:left="3187" w:hanging="295"/>
      </w:pPr>
      <w:rPr>
        <w:rFonts w:hint="default"/>
        <w:lang w:val="ru-RU" w:eastAsia="en-US" w:bidi="ar-SA"/>
      </w:rPr>
    </w:lvl>
    <w:lvl w:ilvl="4" w:tplc="28640C70">
      <w:numFmt w:val="bullet"/>
      <w:lvlText w:val="•"/>
      <w:lvlJc w:val="left"/>
      <w:pPr>
        <w:ind w:left="4150" w:hanging="295"/>
      </w:pPr>
      <w:rPr>
        <w:rFonts w:hint="default"/>
        <w:lang w:val="ru-RU" w:eastAsia="en-US" w:bidi="ar-SA"/>
      </w:rPr>
    </w:lvl>
    <w:lvl w:ilvl="5" w:tplc="89109E36">
      <w:numFmt w:val="bullet"/>
      <w:lvlText w:val="•"/>
      <w:lvlJc w:val="left"/>
      <w:pPr>
        <w:ind w:left="5113" w:hanging="295"/>
      </w:pPr>
      <w:rPr>
        <w:rFonts w:hint="default"/>
        <w:lang w:val="ru-RU" w:eastAsia="en-US" w:bidi="ar-SA"/>
      </w:rPr>
    </w:lvl>
    <w:lvl w:ilvl="6" w:tplc="F0360B16">
      <w:numFmt w:val="bullet"/>
      <w:lvlText w:val="•"/>
      <w:lvlJc w:val="left"/>
      <w:pPr>
        <w:ind w:left="6075" w:hanging="295"/>
      </w:pPr>
      <w:rPr>
        <w:rFonts w:hint="default"/>
        <w:lang w:val="ru-RU" w:eastAsia="en-US" w:bidi="ar-SA"/>
      </w:rPr>
    </w:lvl>
    <w:lvl w:ilvl="7" w:tplc="A1C484D4">
      <w:numFmt w:val="bullet"/>
      <w:lvlText w:val="•"/>
      <w:lvlJc w:val="left"/>
      <w:pPr>
        <w:ind w:left="7038" w:hanging="295"/>
      </w:pPr>
      <w:rPr>
        <w:rFonts w:hint="default"/>
        <w:lang w:val="ru-RU" w:eastAsia="en-US" w:bidi="ar-SA"/>
      </w:rPr>
    </w:lvl>
    <w:lvl w:ilvl="8" w:tplc="360482D8">
      <w:numFmt w:val="bullet"/>
      <w:lvlText w:val="•"/>
      <w:lvlJc w:val="left"/>
      <w:pPr>
        <w:ind w:left="8001" w:hanging="295"/>
      </w:pPr>
      <w:rPr>
        <w:rFonts w:hint="default"/>
        <w:lang w:val="ru-RU" w:eastAsia="en-US" w:bidi="ar-SA"/>
      </w:rPr>
    </w:lvl>
  </w:abstractNum>
  <w:abstractNum w:abstractNumId="12" w15:restartNumberingAfterBreak="0">
    <w:nsid w:val="21644483"/>
    <w:multiLevelType w:val="hybridMultilevel"/>
    <w:tmpl w:val="128837CE"/>
    <w:lvl w:ilvl="0" w:tplc="3B081D44">
      <w:start w:val="1"/>
      <w:numFmt w:val="decimal"/>
      <w:lvlText w:val="%1."/>
      <w:lvlJc w:val="left"/>
      <w:pPr>
        <w:ind w:left="305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DEC5BC">
      <w:numFmt w:val="bullet"/>
      <w:lvlText w:val="•"/>
      <w:lvlJc w:val="left"/>
      <w:pPr>
        <w:ind w:left="1262" w:hanging="312"/>
      </w:pPr>
      <w:rPr>
        <w:rFonts w:hint="default"/>
        <w:lang w:val="ru-RU" w:eastAsia="en-US" w:bidi="ar-SA"/>
      </w:rPr>
    </w:lvl>
    <w:lvl w:ilvl="2" w:tplc="4E22013A">
      <w:numFmt w:val="bullet"/>
      <w:lvlText w:val="•"/>
      <w:lvlJc w:val="left"/>
      <w:pPr>
        <w:ind w:left="2225" w:hanging="312"/>
      </w:pPr>
      <w:rPr>
        <w:rFonts w:hint="default"/>
        <w:lang w:val="ru-RU" w:eastAsia="en-US" w:bidi="ar-SA"/>
      </w:rPr>
    </w:lvl>
    <w:lvl w:ilvl="3" w:tplc="52D88BB4">
      <w:numFmt w:val="bullet"/>
      <w:lvlText w:val="•"/>
      <w:lvlJc w:val="left"/>
      <w:pPr>
        <w:ind w:left="3187" w:hanging="312"/>
      </w:pPr>
      <w:rPr>
        <w:rFonts w:hint="default"/>
        <w:lang w:val="ru-RU" w:eastAsia="en-US" w:bidi="ar-SA"/>
      </w:rPr>
    </w:lvl>
    <w:lvl w:ilvl="4" w:tplc="127A3532">
      <w:numFmt w:val="bullet"/>
      <w:lvlText w:val="•"/>
      <w:lvlJc w:val="left"/>
      <w:pPr>
        <w:ind w:left="4150" w:hanging="312"/>
      </w:pPr>
      <w:rPr>
        <w:rFonts w:hint="default"/>
        <w:lang w:val="ru-RU" w:eastAsia="en-US" w:bidi="ar-SA"/>
      </w:rPr>
    </w:lvl>
    <w:lvl w:ilvl="5" w:tplc="1C0096D4">
      <w:numFmt w:val="bullet"/>
      <w:lvlText w:val="•"/>
      <w:lvlJc w:val="left"/>
      <w:pPr>
        <w:ind w:left="5113" w:hanging="312"/>
      </w:pPr>
      <w:rPr>
        <w:rFonts w:hint="default"/>
        <w:lang w:val="ru-RU" w:eastAsia="en-US" w:bidi="ar-SA"/>
      </w:rPr>
    </w:lvl>
    <w:lvl w:ilvl="6" w:tplc="AE323AEC">
      <w:numFmt w:val="bullet"/>
      <w:lvlText w:val="•"/>
      <w:lvlJc w:val="left"/>
      <w:pPr>
        <w:ind w:left="6075" w:hanging="312"/>
      </w:pPr>
      <w:rPr>
        <w:rFonts w:hint="default"/>
        <w:lang w:val="ru-RU" w:eastAsia="en-US" w:bidi="ar-SA"/>
      </w:rPr>
    </w:lvl>
    <w:lvl w:ilvl="7" w:tplc="E9D2A29E">
      <w:numFmt w:val="bullet"/>
      <w:lvlText w:val="•"/>
      <w:lvlJc w:val="left"/>
      <w:pPr>
        <w:ind w:left="7038" w:hanging="312"/>
      </w:pPr>
      <w:rPr>
        <w:rFonts w:hint="default"/>
        <w:lang w:val="ru-RU" w:eastAsia="en-US" w:bidi="ar-SA"/>
      </w:rPr>
    </w:lvl>
    <w:lvl w:ilvl="8" w:tplc="2E38810E">
      <w:numFmt w:val="bullet"/>
      <w:lvlText w:val="•"/>
      <w:lvlJc w:val="left"/>
      <w:pPr>
        <w:ind w:left="8001" w:hanging="312"/>
      </w:pPr>
      <w:rPr>
        <w:rFonts w:hint="default"/>
        <w:lang w:val="ru-RU" w:eastAsia="en-US" w:bidi="ar-SA"/>
      </w:rPr>
    </w:lvl>
  </w:abstractNum>
  <w:abstractNum w:abstractNumId="13" w15:restartNumberingAfterBreak="0">
    <w:nsid w:val="25A85BBF"/>
    <w:multiLevelType w:val="hybridMultilevel"/>
    <w:tmpl w:val="139A3974"/>
    <w:lvl w:ilvl="0" w:tplc="A936FF46">
      <w:start w:val="1"/>
      <w:numFmt w:val="decimal"/>
      <w:lvlText w:val="%1)"/>
      <w:lvlJc w:val="left"/>
      <w:pPr>
        <w:ind w:left="1313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B46ABDA4">
      <w:numFmt w:val="bullet"/>
      <w:lvlText w:val="•"/>
      <w:lvlJc w:val="left"/>
      <w:pPr>
        <w:ind w:left="2180" w:hanging="301"/>
      </w:pPr>
      <w:rPr>
        <w:rFonts w:hint="default"/>
        <w:lang w:val="ru-RU" w:eastAsia="en-US" w:bidi="ar-SA"/>
      </w:rPr>
    </w:lvl>
    <w:lvl w:ilvl="2" w:tplc="DB5A941E">
      <w:numFmt w:val="bullet"/>
      <w:lvlText w:val="•"/>
      <w:lvlJc w:val="left"/>
      <w:pPr>
        <w:ind w:left="3041" w:hanging="301"/>
      </w:pPr>
      <w:rPr>
        <w:rFonts w:hint="default"/>
        <w:lang w:val="ru-RU" w:eastAsia="en-US" w:bidi="ar-SA"/>
      </w:rPr>
    </w:lvl>
    <w:lvl w:ilvl="3" w:tplc="EC20076C">
      <w:numFmt w:val="bullet"/>
      <w:lvlText w:val="•"/>
      <w:lvlJc w:val="left"/>
      <w:pPr>
        <w:ind w:left="3901" w:hanging="301"/>
      </w:pPr>
      <w:rPr>
        <w:rFonts w:hint="default"/>
        <w:lang w:val="ru-RU" w:eastAsia="en-US" w:bidi="ar-SA"/>
      </w:rPr>
    </w:lvl>
    <w:lvl w:ilvl="4" w:tplc="384C1C4E">
      <w:numFmt w:val="bullet"/>
      <w:lvlText w:val="•"/>
      <w:lvlJc w:val="left"/>
      <w:pPr>
        <w:ind w:left="4762" w:hanging="301"/>
      </w:pPr>
      <w:rPr>
        <w:rFonts w:hint="default"/>
        <w:lang w:val="ru-RU" w:eastAsia="en-US" w:bidi="ar-SA"/>
      </w:rPr>
    </w:lvl>
    <w:lvl w:ilvl="5" w:tplc="39B4F5FC">
      <w:numFmt w:val="bullet"/>
      <w:lvlText w:val="•"/>
      <w:lvlJc w:val="left"/>
      <w:pPr>
        <w:ind w:left="5623" w:hanging="301"/>
      </w:pPr>
      <w:rPr>
        <w:rFonts w:hint="default"/>
        <w:lang w:val="ru-RU" w:eastAsia="en-US" w:bidi="ar-SA"/>
      </w:rPr>
    </w:lvl>
    <w:lvl w:ilvl="6" w:tplc="50540758">
      <w:numFmt w:val="bullet"/>
      <w:lvlText w:val="•"/>
      <w:lvlJc w:val="left"/>
      <w:pPr>
        <w:ind w:left="6483" w:hanging="301"/>
      </w:pPr>
      <w:rPr>
        <w:rFonts w:hint="default"/>
        <w:lang w:val="ru-RU" w:eastAsia="en-US" w:bidi="ar-SA"/>
      </w:rPr>
    </w:lvl>
    <w:lvl w:ilvl="7" w:tplc="FD7076F4">
      <w:numFmt w:val="bullet"/>
      <w:lvlText w:val="•"/>
      <w:lvlJc w:val="left"/>
      <w:pPr>
        <w:ind w:left="7344" w:hanging="301"/>
      </w:pPr>
      <w:rPr>
        <w:rFonts w:hint="default"/>
        <w:lang w:val="ru-RU" w:eastAsia="en-US" w:bidi="ar-SA"/>
      </w:rPr>
    </w:lvl>
    <w:lvl w:ilvl="8" w:tplc="DF8EDAE4">
      <w:numFmt w:val="bullet"/>
      <w:lvlText w:val="•"/>
      <w:lvlJc w:val="left"/>
      <w:pPr>
        <w:ind w:left="8205" w:hanging="301"/>
      </w:pPr>
      <w:rPr>
        <w:rFonts w:hint="default"/>
        <w:lang w:val="ru-RU" w:eastAsia="en-US" w:bidi="ar-SA"/>
      </w:rPr>
    </w:lvl>
  </w:abstractNum>
  <w:abstractNum w:abstractNumId="14" w15:restartNumberingAfterBreak="0">
    <w:nsid w:val="28087989"/>
    <w:multiLevelType w:val="hybridMultilevel"/>
    <w:tmpl w:val="B402483E"/>
    <w:lvl w:ilvl="0" w:tplc="CF9EA096">
      <w:start w:val="1"/>
      <w:numFmt w:val="decimal"/>
      <w:lvlText w:val="%1."/>
      <w:lvlJc w:val="left"/>
      <w:pPr>
        <w:ind w:left="305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CCA7F4">
      <w:numFmt w:val="bullet"/>
      <w:lvlText w:val="•"/>
      <w:lvlJc w:val="left"/>
      <w:pPr>
        <w:ind w:left="1262" w:hanging="343"/>
      </w:pPr>
      <w:rPr>
        <w:rFonts w:hint="default"/>
        <w:lang w:val="ru-RU" w:eastAsia="en-US" w:bidi="ar-SA"/>
      </w:rPr>
    </w:lvl>
    <w:lvl w:ilvl="2" w:tplc="AC34C7C0">
      <w:numFmt w:val="bullet"/>
      <w:lvlText w:val="•"/>
      <w:lvlJc w:val="left"/>
      <w:pPr>
        <w:ind w:left="2225" w:hanging="343"/>
      </w:pPr>
      <w:rPr>
        <w:rFonts w:hint="default"/>
        <w:lang w:val="ru-RU" w:eastAsia="en-US" w:bidi="ar-SA"/>
      </w:rPr>
    </w:lvl>
    <w:lvl w:ilvl="3" w:tplc="8E70CABC">
      <w:numFmt w:val="bullet"/>
      <w:lvlText w:val="•"/>
      <w:lvlJc w:val="left"/>
      <w:pPr>
        <w:ind w:left="3187" w:hanging="343"/>
      </w:pPr>
      <w:rPr>
        <w:rFonts w:hint="default"/>
        <w:lang w:val="ru-RU" w:eastAsia="en-US" w:bidi="ar-SA"/>
      </w:rPr>
    </w:lvl>
    <w:lvl w:ilvl="4" w:tplc="35E033A0">
      <w:numFmt w:val="bullet"/>
      <w:lvlText w:val="•"/>
      <w:lvlJc w:val="left"/>
      <w:pPr>
        <w:ind w:left="4150" w:hanging="343"/>
      </w:pPr>
      <w:rPr>
        <w:rFonts w:hint="default"/>
        <w:lang w:val="ru-RU" w:eastAsia="en-US" w:bidi="ar-SA"/>
      </w:rPr>
    </w:lvl>
    <w:lvl w:ilvl="5" w:tplc="EBCA27D6">
      <w:numFmt w:val="bullet"/>
      <w:lvlText w:val="•"/>
      <w:lvlJc w:val="left"/>
      <w:pPr>
        <w:ind w:left="5113" w:hanging="343"/>
      </w:pPr>
      <w:rPr>
        <w:rFonts w:hint="default"/>
        <w:lang w:val="ru-RU" w:eastAsia="en-US" w:bidi="ar-SA"/>
      </w:rPr>
    </w:lvl>
    <w:lvl w:ilvl="6" w:tplc="861EB760">
      <w:numFmt w:val="bullet"/>
      <w:lvlText w:val="•"/>
      <w:lvlJc w:val="left"/>
      <w:pPr>
        <w:ind w:left="6075" w:hanging="343"/>
      </w:pPr>
      <w:rPr>
        <w:rFonts w:hint="default"/>
        <w:lang w:val="ru-RU" w:eastAsia="en-US" w:bidi="ar-SA"/>
      </w:rPr>
    </w:lvl>
    <w:lvl w:ilvl="7" w:tplc="6ED43996">
      <w:numFmt w:val="bullet"/>
      <w:lvlText w:val="•"/>
      <w:lvlJc w:val="left"/>
      <w:pPr>
        <w:ind w:left="7038" w:hanging="343"/>
      </w:pPr>
      <w:rPr>
        <w:rFonts w:hint="default"/>
        <w:lang w:val="ru-RU" w:eastAsia="en-US" w:bidi="ar-SA"/>
      </w:rPr>
    </w:lvl>
    <w:lvl w:ilvl="8" w:tplc="9628042A">
      <w:numFmt w:val="bullet"/>
      <w:lvlText w:val="•"/>
      <w:lvlJc w:val="left"/>
      <w:pPr>
        <w:ind w:left="8001" w:hanging="343"/>
      </w:pPr>
      <w:rPr>
        <w:rFonts w:hint="default"/>
        <w:lang w:val="ru-RU" w:eastAsia="en-US" w:bidi="ar-SA"/>
      </w:rPr>
    </w:lvl>
  </w:abstractNum>
  <w:abstractNum w:abstractNumId="15" w15:restartNumberingAfterBreak="0">
    <w:nsid w:val="281B43DD"/>
    <w:multiLevelType w:val="hybridMultilevel"/>
    <w:tmpl w:val="589E2C3E"/>
    <w:lvl w:ilvl="0" w:tplc="9EB03A2C">
      <w:start w:val="1"/>
      <w:numFmt w:val="decimal"/>
      <w:lvlText w:val="%1)"/>
      <w:lvlJc w:val="left"/>
      <w:pPr>
        <w:ind w:left="305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6E8620">
      <w:numFmt w:val="bullet"/>
      <w:lvlText w:val="•"/>
      <w:lvlJc w:val="left"/>
      <w:pPr>
        <w:ind w:left="1262" w:hanging="408"/>
      </w:pPr>
      <w:rPr>
        <w:rFonts w:hint="default"/>
        <w:lang w:val="ru-RU" w:eastAsia="en-US" w:bidi="ar-SA"/>
      </w:rPr>
    </w:lvl>
    <w:lvl w:ilvl="2" w:tplc="E5267102">
      <w:numFmt w:val="bullet"/>
      <w:lvlText w:val="•"/>
      <w:lvlJc w:val="left"/>
      <w:pPr>
        <w:ind w:left="2225" w:hanging="408"/>
      </w:pPr>
      <w:rPr>
        <w:rFonts w:hint="default"/>
        <w:lang w:val="ru-RU" w:eastAsia="en-US" w:bidi="ar-SA"/>
      </w:rPr>
    </w:lvl>
    <w:lvl w:ilvl="3" w:tplc="DE7497FE">
      <w:numFmt w:val="bullet"/>
      <w:lvlText w:val="•"/>
      <w:lvlJc w:val="left"/>
      <w:pPr>
        <w:ind w:left="3187" w:hanging="408"/>
      </w:pPr>
      <w:rPr>
        <w:rFonts w:hint="default"/>
        <w:lang w:val="ru-RU" w:eastAsia="en-US" w:bidi="ar-SA"/>
      </w:rPr>
    </w:lvl>
    <w:lvl w:ilvl="4" w:tplc="55502DEE">
      <w:numFmt w:val="bullet"/>
      <w:lvlText w:val="•"/>
      <w:lvlJc w:val="left"/>
      <w:pPr>
        <w:ind w:left="4150" w:hanging="408"/>
      </w:pPr>
      <w:rPr>
        <w:rFonts w:hint="default"/>
        <w:lang w:val="ru-RU" w:eastAsia="en-US" w:bidi="ar-SA"/>
      </w:rPr>
    </w:lvl>
    <w:lvl w:ilvl="5" w:tplc="68D89D22">
      <w:numFmt w:val="bullet"/>
      <w:lvlText w:val="•"/>
      <w:lvlJc w:val="left"/>
      <w:pPr>
        <w:ind w:left="5113" w:hanging="408"/>
      </w:pPr>
      <w:rPr>
        <w:rFonts w:hint="default"/>
        <w:lang w:val="ru-RU" w:eastAsia="en-US" w:bidi="ar-SA"/>
      </w:rPr>
    </w:lvl>
    <w:lvl w:ilvl="6" w:tplc="B27E26B8">
      <w:numFmt w:val="bullet"/>
      <w:lvlText w:val="•"/>
      <w:lvlJc w:val="left"/>
      <w:pPr>
        <w:ind w:left="6075" w:hanging="408"/>
      </w:pPr>
      <w:rPr>
        <w:rFonts w:hint="default"/>
        <w:lang w:val="ru-RU" w:eastAsia="en-US" w:bidi="ar-SA"/>
      </w:rPr>
    </w:lvl>
    <w:lvl w:ilvl="7" w:tplc="D5EA0228">
      <w:numFmt w:val="bullet"/>
      <w:lvlText w:val="•"/>
      <w:lvlJc w:val="left"/>
      <w:pPr>
        <w:ind w:left="7038" w:hanging="408"/>
      </w:pPr>
      <w:rPr>
        <w:rFonts w:hint="default"/>
        <w:lang w:val="ru-RU" w:eastAsia="en-US" w:bidi="ar-SA"/>
      </w:rPr>
    </w:lvl>
    <w:lvl w:ilvl="8" w:tplc="06CCFF94">
      <w:numFmt w:val="bullet"/>
      <w:lvlText w:val="•"/>
      <w:lvlJc w:val="left"/>
      <w:pPr>
        <w:ind w:left="8001" w:hanging="408"/>
      </w:pPr>
      <w:rPr>
        <w:rFonts w:hint="default"/>
        <w:lang w:val="ru-RU" w:eastAsia="en-US" w:bidi="ar-SA"/>
      </w:rPr>
    </w:lvl>
  </w:abstractNum>
  <w:abstractNum w:abstractNumId="16" w15:restartNumberingAfterBreak="0">
    <w:nsid w:val="2CE16B58"/>
    <w:multiLevelType w:val="hybridMultilevel"/>
    <w:tmpl w:val="B19C4BE2"/>
    <w:lvl w:ilvl="0" w:tplc="A1DA964C">
      <w:start w:val="1"/>
      <w:numFmt w:val="decimal"/>
      <w:lvlText w:val="%1)"/>
      <w:lvlJc w:val="left"/>
      <w:pPr>
        <w:ind w:left="305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785FB2">
      <w:numFmt w:val="bullet"/>
      <w:lvlText w:val="•"/>
      <w:lvlJc w:val="left"/>
      <w:pPr>
        <w:ind w:left="1262" w:hanging="451"/>
      </w:pPr>
      <w:rPr>
        <w:rFonts w:hint="default"/>
        <w:lang w:val="ru-RU" w:eastAsia="en-US" w:bidi="ar-SA"/>
      </w:rPr>
    </w:lvl>
    <w:lvl w:ilvl="2" w:tplc="C45A6BF2">
      <w:numFmt w:val="bullet"/>
      <w:lvlText w:val="•"/>
      <w:lvlJc w:val="left"/>
      <w:pPr>
        <w:ind w:left="2225" w:hanging="451"/>
      </w:pPr>
      <w:rPr>
        <w:rFonts w:hint="default"/>
        <w:lang w:val="ru-RU" w:eastAsia="en-US" w:bidi="ar-SA"/>
      </w:rPr>
    </w:lvl>
    <w:lvl w:ilvl="3" w:tplc="885E0D32">
      <w:numFmt w:val="bullet"/>
      <w:lvlText w:val="•"/>
      <w:lvlJc w:val="left"/>
      <w:pPr>
        <w:ind w:left="3187" w:hanging="451"/>
      </w:pPr>
      <w:rPr>
        <w:rFonts w:hint="default"/>
        <w:lang w:val="ru-RU" w:eastAsia="en-US" w:bidi="ar-SA"/>
      </w:rPr>
    </w:lvl>
    <w:lvl w:ilvl="4" w:tplc="A536A9EE">
      <w:numFmt w:val="bullet"/>
      <w:lvlText w:val="•"/>
      <w:lvlJc w:val="left"/>
      <w:pPr>
        <w:ind w:left="4150" w:hanging="451"/>
      </w:pPr>
      <w:rPr>
        <w:rFonts w:hint="default"/>
        <w:lang w:val="ru-RU" w:eastAsia="en-US" w:bidi="ar-SA"/>
      </w:rPr>
    </w:lvl>
    <w:lvl w:ilvl="5" w:tplc="B69ADA0E">
      <w:numFmt w:val="bullet"/>
      <w:lvlText w:val="•"/>
      <w:lvlJc w:val="left"/>
      <w:pPr>
        <w:ind w:left="5113" w:hanging="451"/>
      </w:pPr>
      <w:rPr>
        <w:rFonts w:hint="default"/>
        <w:lang w:val="ru-RU" w:eastAsia="en-US" w:bidi="ar-SA"/>
      </w:rPr>
    </w:lvl>
    <w:lvl w:ilvl="6" w:tplc="F404ECC2">
      <w:numFmt w:val="bullet"/>
      <w:lvlText w:val="•"/>
      <w:lvlJc w:val="left"/>
      <w:pPr>
        <w:ind w:left="6075" w:hanging="451"/>
      </w:pPr>
      <w:rPr>
        <w:rFonts w:hint="default"/>
        <w:lang w:val="ru-RU" w:eastAsia="en-US" w:bidi="ar-SA"/>
      </w:rPr>
    </w:lvl>
    <w:lvl w:ilvl="7" w:tplc="912CBCFC">
      <w:numFmt w:val="bullet"/>
      <w:lvlText w:val="•"/>
      <w:lvlJc w:val="left"/>
      <w:pPr>
        <w:ind w:left="7038" w:hanging="451"/>
      </w:pPr>
      <w:rPr>
        <w:rFonts w:hint="default"/>
        <w:lang w:val="ru-RU" w:eastAsia="en-US" w:bidi="ar-SA"/>
      </w:rPr>
    </w:lvl>
    <w:lvl w:ilvl="8" w:tplc="9B7C866C">
      <w:numFmt w:val="bullet"/>
      <w:lvlText w:val="•"/>
      <w:lvlJc w:val="left"/>
      <w:pPr>
        <w:ind w:left="8001" w:hanging="451"/>
      </w:pPr>
      <w:rPr>
        <w:rFonts w:hint="default"/>
        <w:lang w:val="ru-RU" w:eastAsia="en-US" w:bidi="ar-SA"/>
      </w:rPr>
    </w:lvl>
  </w:abstractNum>
  <w:abstractNum w:abstractNumId="17" w15:restartNumberingAfterBreak="0">
    <w:nsid w:val="35675FB7"/>
    <w:multiLevelType w:val="hybridMultilevel"/>
    <w:tmpl w:val="5E066008"/>
    <w:lvl w:ilvl="0" w:tplc="826A8AB4">
      <w:start w:val="1"/>
      <w:numFmt w:val="decimal"/>
      <w:lvlText w:val="%1."/>
      <w:lvlJc w:val="left"/>
      <w:pPr>
        <w:ind w:left="305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A0030DA">
      <w:numFmt w:val="bullet"/>
      <w:lvlText w:val="•"/>
      <w:lvlJc w:val="left"/>
      <w:pPr>
        <w:ind w:left="1262" w:hanging="475"/>
      </w:pPr>
      <w:rPr>
        <w:rFonts w:hint="default"/>
        <w:lang w:val="ru-RU" w:eastAsia="en-US" w:bidi="ar-SA"/>
      </w:rPr>
    </w:lvl>
    <w:lvl w:ilvl="2" w:tplc="9D66E87A">
      <w:numFmt w:val="bullet"/>
      <w:lvlText w:val="•"/>
      <w:lvlJc w:val="left"/>
      <w:pPr>
        <w:ind w:left="2225" w:hanging="475"/>
      </w:pPr>
      <w:rPr>
        <w:rFonts w:hint="default"/>
        <w:lang w:val="ru-RU" w:eastAsia="en-US" w:bidi="ar-SA"/>
      </w:rPr>
    </w:lvl>
    <w:lvl w:ilvl="3" w:tplc="450C70E8">
      <w:numFmt w:val="bullet"/>
      <w:lvlText w:val="•"/>
      <w:lvlJc w:val="left"/>
      <w:pPr>
        <w:ind w:left="3187" w:hanging="475"/>
      </w:pPr>
      <w:rPr>
        <w:rFonts w:hint="default"/>
        <w:lang w:val="ru-RU" w:eastAsia="en-US" w:bidi="ar-SA"/>
      </w:rPr>
    </w:lvl>
    <w:lvl w:ilvl="4" w:tplc="CD2EEFDE">
      <w:numFmt w:val="bullet"/>
      <w:lvlText w:val="•"/>
      <w:lvlJc w:val="left"/>
      <w:pPr>
        <w:ind w:left="4150" w:hanging="475"/>
      </w:pPr>
      <w:rPr>
        <w:rFonts w:hint="default"/>
        <w:lang w:val="ru-RU" w:eastAsia="en-US" w:bidi="ar-SA"/>
      </w:rPr>
    </w:lvl>
    <w:lvl w:ilvl="5" w:tplc="C7407676">
      <w:numFmt w:val="bullet"/>
      <w:lvlText w:val="•"/>
      <w:lvlJc w:val="left"/>
      <w:pPr>
        <w:ind w:left="5113" w:hanging="475"/>
      </w:pPr>
      <w:rPr>
        <w:rFonts w:hint="default"/>
        <w:lang w:val="ru-RU" w:eastAsia="en-US" w:bidi="ar-SA"/>
      </w:rPr>
    </w:lvl>
    <w:lvl w:ilvl="6" w:tplc="1E6202B2">
      <w:numFmt w:val="bullet"/>
      <w:lvlText w:val="•"/>
      <w:lvlJc w:val="left"/>
      <w:pPr>
        <w:ind w:left="6075" w:hanging="475"/>
      </w:pPr>
      <w:rPr>
        <w:rFonts w:hint="default"/>
        <w:lang w:val="ru-RU" w:eastAsia="en-US" w:bidi="ar-SA"/>
      </w:rPr>
    </w:lvl>
    <w:lvl w:ilvl="7" w:tplc="CD0E3AEA">
      <w:numFmt w:val="bullet"/>
      <w:lvlText w:val="•"/>
      <w:lvlJc w:val="left"/>
      <w:pPr>
        <w:ind w:left="7038" w:hanging="475"/>
      </w:pPr>
      <w:rPr>
        <w:rFonts w:hint="default"/>
        <w:lang w:val="ru-RU" w:eastAsia="en-US" w:bidi="ar-SA"/>
      </w:rPr>
    </w:lvl>
    <w:lvl w:ilvl="8" w:tplc="81C298CC">
      <w:numFmt w:val="bullet"/>
      <w:lvlText w:val="•"/>
      <w:lvlJc w:val="left"/>
      <w:pPr>
        <w:ind w:left="8001" w:hanging="475"/>
      </w:pPr>
      <w:rPr>
        <w:rFonts w:hint="default"/>
        <w:lang w:val="ru-RU" w:eastAsia="en-US" w:bidi="ar-SA"/>
      </w:rPr>
    </w:lvl>
  </w:abstractNum>
  <w:abstractNum w:abstractNumId="18" w15:restartNumberingAfterBreak="0">
    <w:nsid w:val="370A2D2F"/>
    <w:multiLevelType w:val="hybridMultilevel"/>
    <w:tmpl w:val="5EFC7D8A"/>
    <w:lvl w:ilvl="0" w:tplc="84FA11DC">
      <w:start w:val="1"/>
      <w:numFmt w:val="decimal"/>
      <w:lvlText w:val="%1."/>
      <w:lvlJc w:val="left"/>
      <w:pPr>
        <w:ind w:left="305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8AAA82">
      <w:numFmt w:val="bullet"/>
      <w:lvlText w:val="•"/>
      <w:lvlJc w:val="left"/>
      <w:pPr>
        <w:ind w:left="1262" w:hanging="437"/>
      </w:pPr>
      <w:rPr>
        <w:rFonts w:hint="default"/>
        <w:lang w:val="ru-RU" w:eastAsia="en-US" w:bidi="ar-SA"/>
      </w:rPr>
    </w:lvl>
    <w:lvl w:ilvl="2" w:tplc="C21067B4">
      <w:numFmt w:val="bullet"/>
      <w:lvlText w:val="•"/>
      <w:lvlJc w:val="left"/>
      <w:pPr>
        <w:ind w:left="2225" w:hanging="437"/>
      </w:pPr>
      <w:rPr>
        <w:rFonts w:hint="default"/>
        <w:lang w:val="ru-RU" w:eastAsia="en-US" w:bidi="ar-SA"/>
      </w:rPr>
    </w:lvl>
    <w:lvl w:ilvl="3" w:tplc="E2C4F5A6">
      <w:numFmt w:val="bullet"/>
      <w:lvlText w:val="•"/>
      <w:lvlJc w:val="left"/>
      <w:pPr>
        <w:ind w:left="3187" w:hanging="437"/>
      </w:pPr>
      <w:rPr>
        <w:rFonts w:hint="default"/>
        <w:lang w:val="ru-RU" w:eastAsia="en-US" w:bidi="ar-SA"/>
      </w:rPr>
    </w:lvl>
    <w:lvl w:ilvl="4" w:tplc="7ECCB876">
      <w:numFmt w:val="bullet"/>
      <w:lvlText w:val="•"/>
      <w:lvlJc w:val="left"/>
      <w:pPr>
        <w:ind w:left="4150" w:hanging="437"/>
      </w:pPr>
      <w:rPr>
        <w:rFonts w:hint="default"/>
        <w:lang w:val="ru-RU" w:eastAsia="en-US" w:bidi="ar-SA"/>
      </w:rPr>
    </w:lvl>
    <w:lvl w:ilvl="5" w:tplc="FD74F2BC">
      <w:numFmt w:val="bullet"/>
      <w:lvlText w:val="•"/>
      <w:lvlJc w:val="left"/>
      <w:pPr>
        <w:ind w:left="5113" w:hanging="437"/>
      </w:pPr>
      <w:rPr>
        <w:rFonts w:hint="default"/>
        <w:lang w:val="ru-RU" w:eastAsia="en-US" w:bidi="ar-SA"/>
      </w:rPr>
    </w:lvl>
    <w:lvl w:ilvl="6" w:tplc="D7F8D670">
      <w:numFmt w:val="bullet"/>
      <w:lvlText w:val="•"/>
      <w:lvlJc w:val="left"/>
      <w:pPr>
        <w:ind w:left="6075" w:hanging="437"/>
      </w:pPr>
      <w:rPr>
        <w:rFonts w:hint="default"/>
        <w:lang w:val="ru-RU" w:eastAsia="en-US" w:bidi="ar-SA"/>
      </w:rPr>
    </w:lvl>
    <w:lvl w:ilvl="7" w:tplc="2884AF82">
      <w:numFmt w:val="bullet"/>
      <w:lvlText w:val="•"/>
      <w:lvlJc w:val="left"/>
      <w:pPr>
        <w:ind w:left="7038" w:hanging="437"/>
      </w:pPr>
      <w:rPr>
        <w:rFonts w:hint="default"/>
        <w:lang w:val="ru-RU" w:eastAsia="en-US" w:bidi="ar-SA"/>
      </w:rPr>
    </w:lvl>
    <w:lvl w:ilvl="8" w:tplc="C54C6A6A">
      <w:numFmt w:val="bullet"/>
      <w:lvlText w:val="•"/>
      <w:lvlJc w:val="left"/>
      <w:pPr>
        <w:ind w:left="8001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0" w15:restartNumberingAfterBreak="0">
    <w:nsid w:val="3B282316"/>
    <w:multiLevelType w:val="hybridMultilevel"/>
    <w:tmpl w:val="7F5EB70C"/>
    <w:lvl w:ilvl="0" w:tplc="D1ECE5C6">
      <w:start w:val="1"/>
      <w:numFmt w:val="decimal"/>
      <w:lvlText w:val="%1."/>
      <w:lvlJc w:val="left"/>
      <w:pPr>
        <w:ind w:left="30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97E23D0C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86781918">
      <w:numFmt w:val="bullet"/>
      <w:lvlText w:val="•"/>
      <w:lvlJc w:val="left"/>
      <w:pPr>
        <w:ind w:left="2225" w:hanging="303"/>
      </w:pPr>
      <w:rPr>
        <w:rFonts w:hint="default"/>
        <w:lang w:val="ru-RU" w:eastAsia="en-US" w:bidi="ar-SA"/>
      </w:rPr>
    </w:lvl>
    <w:lvl w:ilvl="3" w:tplc="2346BAE8">
      <w:numFmt w:val="bullet"/>
      <w:lvlText w:val="•"/>
      <w:lvlJc w:val="left"/>
      <w:pPr>
        <w:ind w:left="3187" w:hanging="303"/>
      </w:pPr>
      <w:rPr>
        <w:rFonts w:hint="default"/>
        <w:lang w:val="ru-RU" w:eastAsia="en-US" w:bidi="ar-SA"/>
      </w:rPr>
    </w:lvl>
    <w:lvl w:ilvl="4" w:tplc="0AA47D8A">
      <w:numFmt w:val="bullet"/>
      <w:lvlText w:val="•"/>
      <w:lvlJc w:val="left"/>
      <w:pPr>
        <w:ind w:left="4150" w:hanging="303"/>
      </w:pPr>
      <w:rPr>
        <w:rFonts w:hint="default"/>
        <w:lang w:val="ru-RU" w:eastAsia="en-US" w:bidi="ar-SA"/>
      </w:rPr>
    </w:lvl>
    <w:lvl w:ilvl="5" w:tplc="7590B176">
      <w:numFmt w:val="bullet"/>
      <w:lvlText w:val="•"/>
      <w:lvlJc w:val="left"/>
      <w:pPr>
        <w:ind w:left="5113" w:hanging="303"/>
      </w:pPr>
      <w:rPr>
        <w:rFonts w:hint="default"/>
        <w:lang w:val="ru-RU" w:eastAsia="en-US" w:bidi="ar-SA"/>
      </w:rPr>
    </w:lvl>
    <w:lvl w:ilvl="6" w:tplc="AD0C1FFE">
      <w:numFmt w:val="bullet"/>
      <w:lvlText w:val="•"/>
      <w:lvlJc w:val="left"/>
      <w:pPr>
        <w:ind w:left="6075" w:hanging="303"/>
      </w:pPr>
      <w:rPr>
        <w:rFonts w:hint="default"/>
        <w:lang w:val="ru-RU" w:eastAsia="en-US" w:bidi="ar-SA"/>
      </w:rPr>
    </w:lvl>
    <w:lvl w:ilvl="7" w:tplc="A572A046">
      <w:numFmt w:val="bullet"/>
      <w:lvlText w:val="•"/>
      <w:lvlJc w:val="left"/>
      <w:pPr>
        <w:ind w:left="7038" w:hanging="303"/>
      </w:pPr>
      <w:rPr>
        <w:rFonts w:hint="default"/>
        <w:lang w:val="ru-RU" w:eastAsia="en-US" w:bidi="ar-SA"/>
      </w:rPr>
    </w:lvl>
    <w:lvl w:ilvl="8" w:tplc="32DA43A2">
      <w:numFmt w:val="bullet"/>
      <w:lvlText w:val="•"/>
      <w:lvlJc w:val="left"/>
      <w:pPr>
        <w:ind w:left="8001" w:hanging="303"/>
      </w:pPr>
      <w:rPr>
        <w:rFonts w:hint="default"/>
        <w:lang w:val="ru-RU" w:eastAsia="en-US" w:bidi="ar-SA"/>
      </w:rPr>
    </w:lvl>
  </w:abstractNum>
  <w:abstractNum w:abstractNumId="21" w15:restartNumberingAfterBreak="0">
    <w:nsid w:val="40617C59"/>
    <w:multiLevelType w:val="hybridMultilevel"/>
    <w:tmpl w:val="8B0CCB42"/>
    <w:lvl w:ilvl="0" w:tplc="1DE08EE0">
      <w:start w:val="1"/>
      <w:numFmt w:val="decimal"/>
      <w:lvlText w:val="%1."/>
      <w:lvlJc w:val="left"/>
      <w:pPr>
        <w:ind w:left="305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041D38">
      <w:numFmt w:val="bullet"/>
      <w:lvlText w:val="•"/>
      <w:lvlJc w:val="left"/>
      <w:pPr>
        <w:ind w:left="1262" w:hanging="374"/>
      </w:pPr>
      <w:rPr>
        <w:rFonts w:hint="default"/>
        <w:lang w:val="ru-RU" w:eastAsia="en-US" w:bidi="ar-SA"/>
      </w:rPr>
    </w:lvl>
    <w:lvl w:ilvl="2" w:tplc="716A704C">
      <w:numFmt w:val="bullet"/>
      <w:lvlText w:val="•"/>
      <w:lvlJc w:val="left"/>
      <w:pPr>
        <w:ind w:left="2225" w:hanging="374"/>
      </w:pPr>
      <w:rPr>
        <w:rFonts w:hint="default"/>
        <w:lang w:val="ru-RU" w:eastAsia="en-US" w:bidi="ar-SA"/>
      </w:rPr>
    </w:lvl>
    <w:lvl w:ilvl="3" w:tplc="9FF868CA">
      <w:numFmt w:val="bullet"/>
      <w:lvlText w:val="•"/>
      <w:lvlJc w:val="left"/>
      <w:pPr>
        <w:ind w:left="3187" w:hanging="374"/>
      </w:pPr>
      <w:rPr>
        <w:rFonts w:hint="default"/>
        <w:lang w:val="ru-RU" w:eastAsia="en-US" w:bidi="ar-SA"/>
      </w:rPr>
    </w:lvl>
    <w:lvl w:ilvl="4" w:tplc="79CCF4CE">
      <w:numFmt w:val="bullet"/>
      <w:lvlText w:val="•"/>
      <w:lvlJc w:val="left"/>
      <w:pPr>
        <w:ind w:left="4150" w:hanging="374"/>
      </w:pPr>
      <w:rPr>
        <w:rFonts w:hint="default"/>
        <w:lang w:val="ru-RU" w:eastAsia="en-US" w:bidi="ar-SA"/>
      </w:rPr>
    </w:lvl>
    <w:lvl w:ilvl="5" w:tplc="21DE9046">
      <w:numFmt w:val="bullet"/>
      <w:lvlText w:val="•"/>
      <w:lvlJc w:val="left"/>
      <w:pPr>
        <w:ind w:left="5113" w:hanging="374"/>
      </w:pPr>
      <w:rPr>
        <w:rFonts w:hint="default"/>
        <w:lang w:val="ru-RU" w:eastAsia="en-US" w:bidi="ar-SA"/>
      </w:rPr>
    </w:lvl>
    <w:lvl w:ilvl="6" w:tplc="5762C028">
      <w:numFmt w:val="bullet"/>
      <w:lvlText w:val="•"/>
      <w:lvlJc w:val="left"/>
      <w:pPr>
        <w:ind w:left="6075" w:hanging="374"/>
      </w:pPr>
      <w:rPr>
        <w:rFonts w:hint="default"/>
        <w:lang w:val="ru-RU" w:eastAsia="en-US" w:bidi="ar-SA"/>
      </w:rPr>
    </w:lvl>
    <w:lvl w:ilvl="7" w:tplc="77404CAC">
      <w:numFmt w:val="bullet"/>
      <w:lvlText w:val="•"/>
      <w:lvlJc w:val="left"/>
      <w:pPr>
        <w:ind w:left="7038" w:hanging="374"/>
      </w:pPr>
      <w:rPr>
        <w:rFonts w:hint="default"/>
        <w:lang w:val="ru-RU" w:eastAsia="en-US" w:bidi="ar-SA"/>
      </w:rPr>
    </w:lvl>
    <w:lvl w:ilvl="8" w:tplc="C1A44F06">
      <w:numFmt w:val="bullet"/>
      <w:lvlText w:val="•"/>
      <w:lvlJc w:val="left"/>
      <w:pPr>
        <w:ind w:left="8001" w:hanging="374"/>
      </w:pPr>
      <w:rPr>
        <w:rFonts w:hint="default"/>
        <w:lang w:val="ru-RU" w:eastAsia="en-US" w:bidi="ar-SA"/>
      </w:rPr>
    </w:lvl>
  </w:abstractNum>
  <w:abstractNum w:abstractNumId="22" w15:restartNumberingAfterBreak="0">
    <w:nsid w:val="40E97722"/>
    <w:multiLevelType w:val="hybridMultilevel"/>
    <w:tmpl w:val="349E22D8"/>
    <w:lvl w:ilvl="0" w:tplc="27C63286">
      <w:start w:val="1"/>
      <w:numFmt w:val="decimal"/>
      <w:lvlText w:val="%1."/>
      <w:lvlJc w:val="left"/>
      <w:pPr>
        <w:ind w:left="305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84B596">
      <w:numFmt w:val="bullet"/>
      <w:lvlText w:val="•"/>
      <w:lvlJc w:val="left"/>
      <w:pPr>
        <w:ind w:left="1262" w:hanging="576"/>
      </w:pPr>
      <w:rPr>
        <w:rFonts w:hint="default"/>
        <w:lang w:val="ru-RU" w:eastAsia="en-US" w:bidi="ar-SA"/>
      </w:rPr>
    </w:lvl>
    <w:lvl w:ilvl="2" w:tplc="CFAA5FEA">
      <w:numFmt w:val="bullet"/>
      <w:lvlText w:val="•"/>
      <w:lvlJc w:val="left"/>
      <w:pPr>
        <w:ind w:left="2225" w:hanging="576"/>
      </w:pPr>
      <w:rPr>
        <w:rFonts w:hint="default"/>
        <w:lang w:val="ru-RU" w:eastAsia="en-US" w:bidi="ar-SA"/>
      </w:rPr>
    </w:lvl>
    <w:lvl w:ilvl="3" w:tplc="00F86988">
      <w:numFmt w:val="bullet"/>
      <w:lvlText w:val="•"/>
      <w:lvlJc w:val="left"/>
      <w:pPr>
        <w:ind w:left="3187" w:hanging="576"/>
      </w:pPr>
      <w:rPr>
        <w:rFonts w:hint="default"/>
        <w:lang w:val="ru-RU" w:eastAsia="en-US" w:bidi="ar-SA"/>
      </w:rPr>
    </w:lvl>
    <w:lvl w:ilvl="4" w:tplc="FCD8750A">
      <w:numFmt w:val="bullet"/>
      <w:lvlText w:val="•"/>
      <w:lvlJc w:val="left"/>
      <w:pPr>
        <w:ind w:left="4150" w:hanging="576"/>
      </w:pPr>
      <w:rPr>
        <w:rFonts w:hint="default"/>
        <w:lang w:val="ru-RU" w:eastAsia="en-US" w:bidi="ar-SA"/>
      </w:rPr>
    </w:lvl>
    <w:lvl w:ilvl="5" w:tplc="9B50F188">
      <w:numFmt w:val="bullet"/>
      <w:lvlText w:val="•"/>
      <w:lvlJc w:val="left"/>
      <w:pPr>
        <w:ind w:left="5113" w:hanging="576"/>
      </w:pPr>
      <w:rPr>
        <w:rFonts w:hint="default"/>
        <w:lang w:val="ru-RU" w:eastAsia="en-US" w:bidi="ar-SA"/>
      </w:rPr>
    </w:lvl>
    <w:lvl w:ilvl="6" w:tplc="B5CA9532">
      <w:numFmt w:val="bullet"/>
      <w:lvlText w:val="•"/>
      <w:lvlJc w:val="left"/>
      <w:pPr>
        <w:ind w:left="6075" w:hanging="576"/>
      </w:pPr>
      <w:rPr>
        <w:rFonts w:hint="default"/>
        <w:lang w:val="ru-RU" w:eastAsia="en-US" w:bidi="ar-SA"/>
      </w:rPr>
    </w:lvl>
    <w:lvl w:ilvl="7" w:tplc="22A45906">
      <w:numFmt w:val="bullet"/>
      <w:lvlText w:val="•"/>
      <w:lvlJc w:val="left"/>
      <w:pPr>
        <w:ind w:left="7038" w:hanging="576"/>
      </w:pPr>
      <w:rPr>
        <w:rFonts w:hint="default"/>
        <w:lang w:val="ru-RU" w:eastAsia="en-US" w:bidi="ar-SA"/>
      </w:rPr>
    </w:lvl>
    <w:lvl w:ilvl="8" w:tplc="D37CE9A4">
      <w:numFmt w:val="bullet"/>
      <w:lvlText w:val="•"/>
      <w:lvlJc w:val="left"/>
      <w:pPr>
        <w:ind w:left="8001" w:hanging="576"/>
      </w:pPr>
      <w:rPr>
        <w:rFonts w:hint="default"/>
        <w:lang w:val="ru-RU" w:eastAsia="en-US" w:bidi="ar-SA"/>
      </w:rPr>
    </w:lvl>
  </w:abstractNum>
  <w:abstractNum w:abstractNumId="23" w15:restartNumberingAfterBreak="0">
    <w:nsid w:val="4C412FA9"/>
    <w:multiLevelType w:val="hybridMultilevel"/>
    <w:tmpl w:val="431ABC46"/>
    <w:lvl w:ilvl="0" w:tplc="55BEC642">
      <w:start w:val="1"/>
      <w:numFmt w:val="decimal"/>
      <w:lvlText w:val="%1."/>
      <w:lvlJc w:val="left"/>
      <w:pPr>
        <w:ind w:left="3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06A1AC">
      <w:numFmt w:val="bullet"/>
      <w:lvlText w:val="•"/>
      <w:lvlJc w:val="left"/>
      <w:pPr>
        <w:ind w:left="1262" w:hanging="341"/>
      </w:pPr>
      <w:rPr>
        <w:rFonts w:hint="default"/>
        <w:lang w:val="ru-RU" w:eastAsia="en-US" w:bidi="ar-SA"/>
      </w:rPr>
    </w:lvl>
    <w:lvl w:ilvl="2" w:tplc="E00CBC3C">
      <w:numFmt w:val="bullet"/>
      <w:lvlText w:val="•"/>
      <w:lvlJc w:val="left"/>
      <w:pPr>
        <w:ind w:left="2225" w:hanging="341"/>
      </w:pPr>
      <w:rPr>
        <w:rFonts w:hint="default"/>
        <w:lang w:val="ru-RU" w:eastAsia="en-US" w:bidi="ar-SA"/>
      </w:rPr>
    </w:lvl>
    <w:lvl w:ilvl="3" w:tplc="F6047DA0">
      <w:numFmt w:val="bullet"/>
      <w:lvlText w:val="•"/>
      <w:lvlJc w:val="left"/>
      <w:pPr>
        <w:ind w:left="3187" w:hanging="341"/>
      </w:pPr>
      <w:rPr>
        <w:rFonts w:hint="default"/>
        <w:lang w:val="ru-RU" w:eastAsia="en-US" w:bidi="ar-SA"/>
      </w:rPr>
    </w:lvl>
    <w:lvl w:ilvl="4" w:tplc="0B68134A">
      <w:numFmt w:val="bullet"/>
      <w:lvlText w:val="•"/>
      <w:lvlJc w:val="left"/>
      <w:pPr>
        <w:ind w:left="4150" w:hanging="341"/>
      </w:pPr>
      <w:rPr>
        <w:rFonts w:hint="default"/>
        <w:lang w:val="ru-RU" w:eastAsia="en-US" w:bidi="ar-SA"/>
      </w:rPr>
    </w:lvl>
    <w:lvl w:ilvl="5" w:tplc="857C8600">
      <w:numFmt w:val="bullet"/>
      <w:lvlText w:val="•"/>
      <w:lvlJc w:val="left"/>
      <w:pPr>
        <w:ind w:left="5113" w:hanging="341"/>
      </w:pPr>
      <w:rPr>
        <w:rFonts w:hint="default"/>
        <w:lang w:val="ru-RU" w:eastAsia="en-US" w:bidi="ar-SA"/>
      </w:rPr>
    </w:lvl>
    <w:lvl w:ilvl="6" w:tplc="29086EBC">
      <w:numFmt w:val="bullet"/>
      <w:lvlText w:val="•"/>
      <w:lvlJc w:val="left"/>
      <w:pPr>
        <w:ind w:left="6075" w:hanging="341"/>
      </w:pPr>
      <w:rPr>
        <w:rFonts w:hint="default"/>
        <w:lang w:val="ru-RU" w:eastAsia="en-US" w:bidi="ar-SA"/>
      </w:rPr>
    </w:lvl>
    <w:lvl w:ilvl="7" w:tplc="C5528B1C">
      <w:numFmt w:val="bullet"/>
      <w:lvlText w:val="•"/>
      <w:lvlJc w:val="left"/>
      <w:pPr>
        <w:ind w:left="7038" w:hanging="341"/>
      </w:pPr>
      <w:rPr>
        <w:rFonts w:hint="default"/>
        <w:lang w:val="ru-RU" w:eastAsia="en-US" w:bidi="ar-SA"/>
      </w:rPr>
    </w:lvl>
    <w:lvl w:ilvl="8" w:tplc="23A2402C">
      <w:numFmt w:val="bullet"/>
      <w:lvlText w:val="•"/>
      <w:lvlJc w:val="left"/>
      <w:pPr>
        <w:ind w:left="8001" w:hanging="341"/>
      </w:pPr>
      <w:rPr>
        <w:rFonts w:hint="default"/>
        <w:lang w:val="ru-RU" w:eastAsia="en-US" w:bidi="ar-SA"/>
      </w:rPr>
    </w:lvl>
  </w:abstractNum>
  <w:abstractNum w:abstractNumId="24" w15:restartNumberingAfterBreak="0">
    <w:nsid w:val="5F2D1E75"/>
    <w:multiLevelType w:val="hybridMultilevel"/>
    <w:tmpl w:val="3E8AA9D4"/>
    <w:lvl w:ilvl="0" w:tplc="D3202922">
      <w:start w:val="1"/>
      <w:numFmt w:val="decimal"/>
      <w:lvlText w:val="%1."/>
      <w:lvlJc w:val="left"/>
      <w:pPr>
        <w:ind w:left="305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8053B2">
      <w:numFmt w:val="bullet"/>
      <w:lvlText w:val="•"/>
      <w:lvlJc w:val="left"/>
      <w:pPr>
        <w:ind w:left="1262" w:hanging="389"/>
      </w:pPr>
      <w:rPr>
        <w:rFonts w:hint="default"/>
        <w:lang w:val="ru-RU" w:eastAsia="en-US" w:bidi="ar-SA"/>
      </w:rPr>
    </w:lvl>
    <w:lvl w:ilvl="2" w:tplc="461E4F3C">
      <w:numFmt w:val="bullet"/>
      <w:lvlText w:val="•"/>
      <w:lvlJc w:val="left"/>
      <w:pPr>
        <w:ind w:left="2225" w:hanging="389"/>
      </w:pPr>
      <w:rPr>
        <w:rFonts w:hint="default"/>
        <w:lang w:val="ru-RU" w:eastAsia="en-US" w:bidi="ar-SA"/>
      </w:rPr>
    </w:lvl>
    <w:lvl w:ilvl="3" w:tplc="1AFC86EE">
      <w:numFmt w:val="bullet"/>
      <w:lvlText w:val="•"/>
      <w:lvlJc w:val="left"/>
      <w:pPr>
        <w:ind w:left="3187" w:hanging="389"/>
      </w:pPr>
      <w:rPr>
        <w:rFonts w:hint="default"/>
        <w:lang w:val="ru-RU" w:eastAsia="en-US" w:bidi="ar-SA"/>
      </w:rPr>
    </w:lvl>
    <w:lvl w:ilvl="4" w:tplc="D4A08976">
      <w:numFmt w:val="bullet"/>
      <w:lvlText w:val="•"/>
      <w:lvlJc w:val="left"/>
      <w:pPr>
        <w:ind w:left="4150" w:hanging="389"/>
      </w:pPr>
      <w:rPr>
        <w:rFonts w:hint="default"/>
        <w:lang w:val="ru-RU" w:eastAsia="en-US" w:bidi="ar-SA"/>
      </w:rPr>
    </w:lvl>
    <w:lvl w:ilvl="5" w:tplc="EABE27CA">
      <w:numFmt w:val="bullet"/>
      <w:lvlText w:val="•"/>
      <w:lvlJc w:val="left"/>
      <w:pPr>
        <w:ind w:left="5113" w:hanging="389"/>
      </w:pPr>
      <w:rPr>
        <w:rFonts w:hint="default"/>
        <w:lang w:val="ru-RU" w:eastAsia="en-US" w:bidi="ar-SA"/>
      </w:rPr>
    </w:lvl>
    <w:lvl w:ilvl="6" w:tplc="C0A8A04A">
      <w:numFmt w:val="bullet"/>
      <w:lvlText w:val="•"/>
      <w:lvlJc w:val="left"/>
      <w:pPr>
        <w:ind w:left="6075" w:hanging="389"/>
      </w:pPr>
      <w:rPr>
        <w:rFonts w:hint="default"/>
        <w:lang w:val="ru-RU" w:eastAsia="en-US" w:bidi="ar-SA"/>
      </w:rPr>
    </w:lvl>
    <w:lvl w:ilvl="7" w:tplc="B6DCB5F6">
      <w:numFmt w:val="bullet"/>
      <w:lvlText w:val="•"/>
      <w:lvlJc w:val="left"/>
      <w:pPr>
        <w:ind w:left="7038" w:hanging="389"/>
      </w:pPr>
      <w:rPr>
        <w:rFonts w:hint="default"/>
        <w:lang w:val="ru-RU" w:eastAsia="en-US" w:bidi="ar-SA"/>
      </w:rPr>
    </w:lvl>
    <w:lvl w:ilvl="8" w:tplc="31E8F86E">
      <w:numFmt w:val="bullet"/>
      <w:lvlText w:val="•"/>
      <w:lvlJc w:val="left"/>
      <w:pPr>
        <w:ind w:left="8001" w:hanging="389"/>
      </w:pPr>
      <w:rPr>
        <w:rFonts w:hint="default"/>
        <w:lang w:val="ru-RU" w:eastAsia="en-US" w:bidi="ar-SA"/>
      </w:rPr>
    </w:lvl>
  </w:abstractNum>
  <w:abstractNum w:abstractNumId="25" w15:restartNumberingAfterBreak="0">
    <w:nsid w:val="62855438"/>
    <w:multiLevelType w:val="hybridMultilevel"/>
    <w:tmpl w:val="72A2518A"/>
    <w:lvl w:ilvl="0" w:tplc="86FE3960">
      <w:start w:val="1"/>
      <w:numFmt w:val="decimal"/>
      <w:lvlText w:val="%1."/>
      <w:lvlJc w:val="left"/>
      <w:pPr>
        <w:ind w:left="30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CD3F0">
      <w:numFmt w:val="bullet"/>
      <w:lvlText w:val="•"/>
      <w:lvlJc w:val="left"/>
      <w:pPr>
        <w:ind w:left="1262" w:hanging="420"/>
      </w:pPr>
      <w:rPr>
        <w:rFonts w:hint="default"/>
        <w:lang w:val="ru-RU" w:eastAsia="en-US" w:bidi="ar-SA"/>
      </w:rPr>
    </w:lvl>
    <w:lvl w:ilvl="2" w:tplc="25326F6C">
      <w:numFmt w:val="bullet"/>
      <w:lvlText w:val="•"/>
      <w:lvlJc w:val="left"/>
      <w:pPr>
        <w:ind w:left="2225" w:hanging="420"/>
      </w:pPr>
      <w:rPr>
        <w:rFonts w:hint="default"/>
        <w:lang w:val="ru-RU" w:eastAsia="en-US" w:bidi="ar-SA"/>
      </w:rPr>
    </w:lvl>
    <w:lvl w:ilvl="3" w:tplc="FE4E972A">
      <w:numFmt w:val="bullet"/>
      <w:lvlText w:val="•"/>
      <w:lvlJc w:val="left"/>
      <w:pPr>
        <w:ind w:left="3187" w:hanging="420"/>
      </w:pPr>
      <w:rPr>
        <w:rFonts w:hint="default"/>
        <w:lang w:val="ru-RU" w:eastAsia="en-US" w:bidi="ar-SA"/>
      </w:rPr>
    </w:lvl>
    <w:lvl w:ilvl="4" w:tplc="C1D8EBBA">
      <w:numFmt w:val="bullet"/>
      <w:lvlText w:val="•"/>
      <w:lvlJc w:val="left"/>
      <w:pPr>
        <w:ind w:left="4150" w:hanging="420"/>
      </w:pPr>
      <w:rPr>
        <w:rFonts w:hint="default"/>
        <w:lang w:val="ru-RU" w:eastAsia="en-US" w:bidi="ar-SA"/>
      </w:rPr>
    </w:lvl>
    <w:lvl w:ilvl="5" w:tplc="DE2E24F2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 w:tplc="A48E6040">
      <w:numFmt w:val="bullet"/>
      <w:lvlText w:val="•"/>
      <w:lvlJc w:val="left"/>
      <w:pPr>
        <w:ind w:left="6075" w:hanging="420"/>
      </w:pPr>
      <w:rPr>
        <w:rFonts w:hint="default"/>
        <w:lang w:val="ru-RU" w:eastAsia="en-US" w:bidi="ar-SA"/>
      </w:rPr>
    </w:lvl>
    <w:lvl w:ilvl="7" w:tplc="EE7A7410">
      <w:numFmt w:val="bullet"/>
      <w:lvlText w:val="•"/>
      <w:lvlJc w:val="left"/>
      <w:pPr>
        <w:ind w:left="7038" w:hanging="420"/>
      </w:pPr>
      <w:rPr>
        <w:rFonts w:hint="default"/>
        <w:lang w:val="ru-RU" w:eastAsia="en-US" w:bidi="ar-SA"/>
      </w:rPr>
    </w:lvl>
    <w:lvl w:ilvl="8" w:tplc="13E21142"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16"/>
  </w:num>
  <w:num w:numId="6">
    <w:abstractNumId w:val="14"/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0"/>
  </w:num>
  <w:num w:numId="13">
    <w:abstractNumId w:val="22"/>
  </w:num>
  <w:num w:numId="14">
    <w:abstractNumId w:val="24"/>
  </w:num>
  <w:num w:numId="15">
    <w:abstractNumId w:val="7"/>
  </w:num>
  <w:num w:numId="16">
    <w:abstractNumId w:val="4"/>
  </w:num>
  <w:num w:numId="17">
    <w:abstractNumId w:val="25"/>
  </w:num>
  <w:num w:numId="18">
    <w:abstractNumId w:val="15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21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07"/>
    <w:rsid w:val="00031183"/>
    <w:rsid w:val="000B0179"/>
    <w:rsid w:val="00225EF7"/>
    <w:rsid w:val="00226083"/>
    <w:rsid w:val="00323D3A"/>
    <w:rsid w:val="003A2212"/>
    <w:rsid w:val="0040263C"/>
    <w:rsid w:val="006B5AB4"/>
    <w:rsid w:val="00730B3A"/>
    <w:rsid w:val="00890B69"/>
    <w:rsid w:val="00A94B07"/>
    <w:rsid w:val="00D545FA"/>
    <w:rsid w:val="00DD7A35"/>
    <w:rsid w:val="00E831C0"/>
    <w:rsid w:val="00F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B04C4-DB4C-4AC8-B52D-80F9F41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5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4"/>
      <w:ind w:left="3414" w:right="3437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305" w:right="26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F131-E34E-4191-B2D7-2A73BD6D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5809</Words>
  <Characters>33115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</dc:creator>
  <cp:lastModifiedBy>Tanya</cp:lastModifiedBy>
  <cp:revision>3</cp:revision>
  <dcterms:created xsi:type="dcterms:W3CDTF">2021-12-15T14:14:00Z</dcterms:created>
  <dcterms:modified xsi:type="dcterms:W3CDTF">2021-12-15T14:15:00Z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2021-12-15T00:00:00Z</vt:filetime>
  </property>
</Properties>
</file>