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71" w:rsidRDefault="00641771" w:rsidP="00641771">
      <w:pPr>
        <w:ind w:firstLine="540"/>
        <w:jc w:val="both"/>
        <w:rPr>
          <w:sz w:val="28"/>
          <w:szCs w:val="28"/>
        </w:rPr>
      </w:pPr>
      <w:bookmarkStart w:id="0" w:name="_GoBack"/>
      <w:bookmarkEnd w:id="0"/>
    </w:p>
    <w:p w:rsidR="00641771" w:rsidRDefault="00641771" w:rsidP="0064177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F351D" w:rsidRDefault="002F351D" w:rsidP="00927D1A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B406D" w:rsidRPr="000A38B6" w:rsidRDefault="001B406D" w:rsidP="000A38B6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A38B6">
        <w:rPr>
          <w:rFonts w:ascii="Times New Roman" w:hAnsi="Times New Roman" w:cs="Times New Roman"/>
          <w:sz w:val="28"/>
          <w:szCs w:val="28"/>
        </w:rPr>
        <w:t>УТВЕРЖДЕНЫ</w:t>
      </w:r>
    </w:p>
    <w:p w:rsidR="001B406D" w:rsidRPr="000A38B6" w:rsidRDefault="001B406D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A38B6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7A364E" w:rsidRPr="000A38B6">
        <w:rPr>
          <w:rFonts w:ascii="Times New Roman" w:hAnsi="Times New Roman" w:cs="Times New Roman"/>
          <w:sz w:val="28"/>
          <w:szCs w:val="28"/>
        </w:rPr>
        <w:t>Батецкого</w:t>
      </w:r>
    </w:p>
    <w:p w:rsidR="001B406D" w:rsidRPr="000A38B6" w:rsidRDefault="001B406D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A38B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B406D" w:rsidRDefault="000A38B6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21.02.2023</w:t>
      </w:r>
      <w:r w:rsidR="001B406D" w:rsidRPr="000A38B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180-РД</w:t>
      </w:r>
      <w:r w:rsidR="007A364E" w:rsidRPr="000A38B6">
        <w:rPr>
          <w:rFonts w:ascii="Times New Roman" w:hAnsi="Times New Roman" w:cs="Times New Roman"/>
          <w:sz w:val="28"/>
          <w:szCs w:val="28"/>
        </w:rPr>
        <w:t>__</w:t>
      </w:r>
    </w:p>
    <w:p w:rsidR="000A38B6" w:rsidRDefault="000A38B6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0A38B6" w:rsidRPr="000A38B6" w:rsidRDefault="000A38B6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 xml:space="preserve">Коэффициенты, устанавливаемые в процентах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от кадастровой</w:t>
      </w:r>
      <w:r>
        <w:rPr>
          <w:rFonts w:ascii="Times New Roman" w:hAnsi="Times New Roman" w:cs="Times New Roman"/>
          <w:sz w:val="28"/>
          <w:szCs w:val="24"/>
        </w:rPr>
        <w:t xml:space="preserve"> с</w:t>
      </w:r>
      <w:r w:rsidRPr="001B406D">
        <w:rPr>
          <w:rFonts w:ascii="Times New Roman" w:hAnsi="Times New Roman" w:cs="Times New Roman"/>
          <w:sz w:val="28"/>
          <w:szCs w:val="24"/>
        </w:rPr>
        <w:t xml:space="preserve">тоимости земельных участков, определяемые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для различных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D41A5D">
        <w:rPr>
          <w:rFonts w:ascii="Times New Roman" w:hAnsi="Times New Roman" w:cs="Times New Roman"/>
          <w:sz w:val="28"/>
          <w:szCs w:val="24"/>
        </w:rPr>
        <w:t>в</w:t>
      </w:r>
      <w:r w:rsidRPr="001B406D">
        <w:rPr>
          <w:rFonts w:ascii="Times New Roman" w:hAnsi="Times New Roman" w:cs="Times New Roman"/>
          <w:sz w:val="28"/>
          <w:szCs w:val="24"/>
        </w:rPr>
        <w:t xml:space="preserve">идов функционального использования земельных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участков при опре</w:t>
      </w:r>
      <w:r>
        <w:rPr>
          <w:rFonts w:ascii="Times New Roman" w:hAnsi="Times New Roman" w:cs="Times New Roman"/>
          <w:sz w:val="28"/>
          <w:szCs w:val="24"/>
        </w:rPr>
        <w:t>делен</w:t>
      </w:r>
      <w:r w:rsidRPr="001B406D">
        <w:rPr>
          <w:rFonts w:ascii="Times New Roman" w:hAnsi="Times New Roman" w:cs="Times New Roman"/>
          <w:sz w:val="28"/>
          <w:szCs w:val="24"/>
        </w:rPr>
        <w:t>ии раз</w:t>
      </w:r>
      <w:r>
        <w:rPr>
          <w:rFonts w:ascii="Times New Roman" w:hAnsi="Times New Roman" w:cs="Times New Roman"/>
          <w:sz w:val="28"/>
          <w:szCs w:val="24"/>
        </w:rPr>
        <w:t xml:space="preserve">мера арендной платы </w:t>
      </w:r>
      <w:r w:rsidRPr="001B406D">
        <w:rPr>
          <w:rFonts w:ascii="Times New Roman" w:hAnsi="Times New Roman" w:cs="Times New Roman"/>
          <w:sz w:val="28"/>
          <w:szCs w:val="24"/>
        </w:rPr>
        <w:t xml:space="preserve">за земельные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участки</w:t>
      </w:r>
      <w:r>
        <w:rPr>
          <w:rFonts w:ascii="Times New Roman" w:hAnsi="Times New Roman" w:cs="Times New Roman"/>
          <w:sz w:val="28"/>
          <w:szCs w:val="24"/>
        </w:rPr>
        <w:t xml:space="preserve"> н</w:t>
      </w:r>
      <w:r w:rsidRPr="001B406D">
        <w:rPr>
          <w:rFonts w:ascii="Times New Roman" w:hAnsi="Times New Roman" w:cs="Times New Roman"/>
          <w:sz w:val="28"/>
          <w:szCs w:val="24"/>
        </w:rPr>
        <w:t xml:space="preserve">а территории </w:t>
      </w:r>
      <w:r w:rsidR="00EF75CC">
        <w:rPr>
          <w:rFonts w:ascii="Times New Roman" w:hAnsi="Times New Roman" w:cs="Times New Roman"/>
          <w:sz w:val="28"/>
          <w:szCs w:val="24"/>
        </w:rPr>
        <w:t>Батецкого муниципального</w:t>
      </w:r>
    </w:p>
    <w:p w:rsidR="001E3401" w:rsidRDefault="001B406D" w:rsidP="00D41A5D">
      <w:pPr>
        <w:pStyle w:val="ConsPlusNormal"/>
        <w:spacing w:line="240" w:lineRule="exact"/>
        <w:ind w:right="-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A5D">
        <w:rPr>
          <w:rFonts w:ascii="Times New Roman" w:hAnsi="Times New Roman" w:cs="Times New Roman"/>
          <w:b/>
          <w:sz w:val="28"/>
          <w:szCs w:val="24"/>
        </w:rPr>
        <w:t xml:space="preserve">муниципального района </w:t>
      </w:r>
      <w:r w:rsidR="00D41A5D" w:rsidRPr="00817202">
        <w:rPr>
          <w:rFonts w:ascii="Times New Roman" w:hAnsi="Times New Roman" w:cs="Times New Roman"/>
          <w:b/>
          <w:sz w:val="28"/>
          <w:szCs w:val="28"/>
        </w:rPr>
        <w:t xml:space="preserve">находящихся в муниципальной собственности </w:t>
      </w:r>
      <w:r w:rsidR="00EF75CC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 w:rsidR="00D41A5D" w:rsidRPr="00817202">
        <w:rPr>
          <w:rFonts w:ascii="Times New Roman" w:hAnsi="Times New Roman" w:cs="Times New Roman"/>
          <w:b/>
          <w:sz w:val="28"/>
          <w:szCs w:val="28"/>
        </w:rPr>
        <w:t xml:space="preserve">или государственная собственность </w:t>
      </w:r>
    </w:p>
    <w:p w:rsidR="00D41A5D" w:rsidRPr="00817202" w:rsidRDefault="00D41A5D" w:rsidP="00D41A5D">
      <w:pPr>
        <w:pStyle w:val="ConsPlusNormal"/>
        <w:spacing w:line="240" w:lineRule="exact"/>
        <w:ind w:right="-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202">
        <w:rPr>
          <w:rFonts w:ascii="Times New Roman" w:hAnsi="Times New Roman" w:cs="Times New Roman"/>
          <w:b/>
          <w:sz w:val="28"/>
          <w:szCs w:val="28"/>
        </w:rPr>
        <w:t>на которые не разграничена.</w:t>
      </w:r>
    </w:p>
    <w:p w:rsidR="001B406D" w:rsidRDefault="001B406D" w:rsidP="001B406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40" w:firstRow="0" w:lastRow="1" w:firstColumn="0" w:lastColumn="0" w:noHBand="0" w:noVBand="0"/>
      </w:tblPr>
      <w:tblGrid>
        <w:gridCol w:w="1560"/>
        <w:gridCol w:w="5953"/>
        <w:gridCol w:w="1843"/>
      </w:tblGrid>
      <w:tr w:rsidR="00D41A5D" w:rsidRPr="00D41A5D" w:rsidTr="00882A2A">
        <w:trPr>
          <w:cantSplit/>
          <w:trHeight w:val="840"/>
        </w:trPr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 xml:space="preserve">Функциональное использование земельных участков, </w:t>
            </w:r>
          </w:p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>категория земель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A5D" w:rsidRPr="00D41A5D" w:rsidRDefault="007552A4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>Коэффициент (</w:t>
            </w:r>
            <w:r w:rsidR="00D41A5D" w:rsidRPr="00D41A5D">
              <w:rPr>
                <w:b/>
                <w:sz w:val="26"/>
                <w:szCs w:val="26"/>
              </w:rPr>
              <w:t>процент от</w:t>
            </w:r>
            <w:r w:rsidR="00D41A5D" w:rsidRPr="00D41A5D">
              <w:rPr>
                <w:b/>
                <w:sz w:val="26"/>
                <w:szCs w:val="26"/>
              </w:rPr>
              <w:br/>
              <w:t>кадастровой</w:t>
            </w:r>
            <w:r w:rsidR="00D41A5D" w:rsidRPr="00D41A5D">
              <w:rPr>
                <w:b/>
                <w:sz w:val="26"/>
                <w:szCs w:val="26"/>
              </w:rPr>
              <w:br/>
              <w:t xml:space="preserve">стоимости </w:t>
            </w:r>
            <w:r w:rsidR="00D41A5D" w:rsidRPr="00D41A5D">
              <w:rPr>
                <w:b/>
                <w:sz w:val="26"/>
                <w:szCs w:val="26"/>
              </w:rPr>
              <w:br/>
              <w:t xml:space="preserve">земельного </w:t>
            </w:r>
            <w:r w:rsidR="00D41A5D" w:rsidRPr="00D41A5D">
              <w:rPr>
                <w:b/>
                <w:sz w:val="26"/>
                <w:szCs w:val="26"/>
              </w:rPr>
              <w:br/>
              <w:t>участка)</w:t>
            </w:r>
          </w:p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480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B42BE6" w:rsidP="001E7F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0A38B6">
              <w:rPr>
                <w:sz w:val="26"/>
                <w:szCs w:val="26"/>
              </w:rPr>
              <w:t xml:space="preserve"> </w:t>
            </w:r>
            <w:r w:rsidR="0018121E">
              <w:rPr>
                <w:sz w:val="26"/>
                <w:szCs w:val="26"/>
              </w:rPr>
              <w:t>Земли населенных пунктов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Личные подсобные хозяйства (приусадебные земельные участки), садоводство, огородничество</w:t>
            </w:r>
          </w:p>
          <w:p w:rsidR="00D41A5D" w:rsidRDefault="008F156E" w:rsidP="000A38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п.Батецкий</w:t>
            </w:r>
          </w:p>
          <w:p w:rsidR="005164C0" w:rsidRPr="00D41A5D" w:rsidRDefault="005164C0" w:rsidP="000A38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других населенных пунктах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164C0" w:rsidRDefault="005164C0" w:rsidP="00315D43">
            <w:pPr>
              <w:jc w:val="center"/>
              <w:rPr>
                <w:color w:val="FF0000"/>
                <w:sz w:val="26"/>
                <w:szCs w:val="26"/>
              </w:rPr>
            </w:pPr>
          </w:p>
          <w:p w:rsidR="005164C0" w:rsidRPr="00387F11" w:rsidRDefault="005164C0" w:rsidP="00315D43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0,3</w:t>
            </w:r>
          </w:p>
          <w:p w:rsidR="00D41A5D" w:rsidRPr="00A827CC" w:rsidRDefault="007552A4" w:rsidP="007552A4">
            <w:pPr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A827CC" w:rsidRPr="00387F11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</w:tr>
      <w:tr w:rsidR="00D41A5D" w:rsidRPr="00D41A5D" w:rsidTr="00882A2A">
        <w:trPr>
          <w:cantSplit/>
          <w:trHeight w:val="48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 для прочих видов сельскохозяйственного использования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03654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41A5D" w:rsidRPr="00D41A5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 </w:t>
            </w:r>
          </w:p>
        </w:tc>
      </w:tr>
      <w:tr w:rsidR="00D41A5D" w:rsidRPr="00D41A5D" w:rsidTr="00882A2A">
        <w:trPr>
          <w:cantSplit/>
          <w:trHeight w:val="435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Индивидуальное жилищное строительство</w:t>
            </w:r>
          </w:p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5066E5" w:rsidP="00516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D41A5D" w:rsidRPr="00D41A5D">
              <w:rPr>
                <w:sz w:val="26"/>
                <w:szCs w:val="26"/>
              </w:rPr>
              <w:t>,</w:t>
            </w:r>
            <w:r w:rsidR="005164C0"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Для размещения индивидуальных гаражей</w:t>
            </w:r>
            <w:r w:rsidR="00357A4F">
              <w:rPr>
                <w:sz w:val="26"/>
                <w:szCs w:val="26"/>
              </w:rPr>
              <w:t>, хозяйственных построек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57A4F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D41A5D" w:rsidRPr="00D41A5D" w:rsidTr="00882A2A">
        <w:trPr>
          <w:cantSplit/>
          <w:trHeight w:val="86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Земельные участки, предоставленные для рекреационных целей, благоустройства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235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Временные сооружения: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киоски, павильоны;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рынки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малые архитектурные формы для обеспечения отдыха и досуга (аттракционы и др.)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CF3DA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5066E5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Стоянки автотранспорта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Стоянки автотранспорта (парковки) при гостиницах, туристических комплексах, базах отдыха для обслуживания личного транспорта отдыхающих и транспорта туристических фирм, а также их проектирование и строительство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Станции техниче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ского обслуживания, автомойки, </w:t>
            </w:r>
            <w:r w:rsidRPr="00387F11">
              <w:rPr>
                <w:color w:val="000000" w:themeColor="text1"/>
                <w:sz w:val="26"/>
                <w:szCs w:val="26"/>
              </w:rPr>
              <w:t>др. объекты автосервиса,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747AA8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18121E">
        <w:trPr>
          <w:cantSplit/>
          <w:trHeight w:val="53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АЗС, АЗК, комплексы придорожного сервиса,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FF757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 xml:space="preserve">Строительство многоквартирных жилых домов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68466A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1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Объекты стационарной торговли, оказание бытовых и платных услуг,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A827CC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Земельные учас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тки под объектами транспортной </w:t>
            </w:r>
            <w:r w:rsidRPr="00387F11">
              <w:rPr>
                <w:color w:val="000000" w:themeColor="text1"/>
                <w:sz w:val="26"/>
                <w:szCs w:val="26"/>
              </w:rPr>
              <w:t>инфраструктур</w:t>
            </w:r>
            <w:r w:rsidR="00FF7577" w:rsidRPr="00387F11">
              <w:rPr>
                <w:color w:val="000000" w:themeColor="text1"/>
                <w:sz w:val="26"/>
                <w:szCs w:val="26"/>
              </w:rPr>
              <w:t xml:space="preserve">ы, а также их проектирование и </w:t>
            </w:r>
            <w:r w:rsidRPr="00387F11">
              <w:rPr>
                <w:color w:val="000000" w:themeColor="text1"/>
                <w:sz w:val="26"/>
                <w:szCs w:val="26"/>
              </w:rPr>
              <w:t xml:space="preserve">строительство (кроме линейных объектов)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Гостиницы; дома, базы отдыха; рестораны; кафе, бары, а также их проектировани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е и </w:t>
            </w:r>
            <w:r w:rsidRPr="00387F11">
              <w:rPr>
                <w:color w:val="000000" w:themeColor="text1"/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68466A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Объекты промышленности, электроэнергетики</w:t>
            </w:r>
            <w:r w:rsidR="00E919BD" w:rsidRPr="00387F11">
              <w:rPr>
                <w:sz w:val="26"/>
                <w:szCs w:val="26"/>
              </w:rPr>
              <w:t>,</w:t>
            </w:r>
            <w:r w:rsidRPr="00387F11">
              <w:rPr>
                <w:sz w:val="26"/>
                <w:szCs w:val="26"/>
              </w:rPr>
              <w:t xml:space="preserve"> </w:t>
            </w:r>
            <w:r w:rsidR="00E919BD" w:rsidRPr="00387F11">
              <w:rPr>
                <w:sz w:val="26"/>
                <w:szCs w:val="26"/>
              </w:rPr>
              <w:t xml:space="preserve">а также их проектирование и строительство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5164C0" w:rsidP="001E7FBD">
            <w:pPr>
              <w:jc w:val="center"/>
              <w:rPr>
                <w:color w:val="FF0000"/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4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Прочие нежилые объекты, кроме объектов с указанными видами функционального использования земельных участков,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68466A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4</w:t>
            </w:r>
            <w:r w:rsidR="00D41A5D" w:rsidRPr="00387F11">
              <w:rPr>
                <w:sz w:val="26"/>
                <w:szCs w:val="26"/>
              </w:rPr>
              <w:t xml:space="preserve"> </w:t>
            </w:r>
          </w:p>
        </w:tc>
      </w:tr>
      <w:tr w:rsidR="00D41A5D" w:rsidRPr="00D41A5D" w:rsidTr="00882A2A">
        <w:trPr>
          <w:cantSplit/>
          <w:trHeight w:val="1284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466A" w:rsidRPr="00387F11" w:rsidRDefault="0068466A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Земельные участки, занятые объектами связи, а также их проектирование и строительство (кроме линейных объектов при переоформлении права постоянного (бессрочного) пользования):</w:t>
            </w:r>
          </w:p>
          <w:p w:rsidR="0068466A" w:rsidRPr="00387F11" w:rsidRDefault="0068466A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площадью земельных участков</w:t>
            </w:r>
          </w:p>
          <w:p w:rsidR="0068466A" w:rsidRPr="00387F11" w:rsidRDefault="00FF7577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до </w:t>
            </w:r>
            <w:r w:rsidR="00236934" w:rsidRPr="00387F11">
              <w:rPr>
                <w:sz w:val="26"/>
                <w:szCs w:val="26"/>
              </w:rPr>
              <w:t>2</w:t>
            </w:r>
            <w:r w:rsidRPr="00387F11">
              <w:rPr>
                <w:sz w:val="26"/>
                <w:szCs w:val="26"/>
              </w:rPr>
              <w:t xml:space="preserve">00 кв. м </w:t>
            </w:r>
          </w:p>
          <w:p w:rsidR="00D41A5D" w:rsidRPr="00387F11" w:rsidRDefault="0068466A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от </w:t>
            </w:r>
            <w:r w:rsidR="00236934" w:rsidRPr="00387F11">
              <w:rPr>
                <w:sz w:val="26"/>
                <w:szCs w:val="26"/>
              </w:rPr>
              <w:t>2</w:t>
            </w:r>
            <w:r w:rsidRPr="00387F11">
              <w:rPr>
                <w:sz w:val="26"/>
                <w:szCs w:val="26"/>
              </w:rPr>
              <w:t xml:space="preserve">00 кв. м </w:t>
            </w:r>
            <w:r w:rsidR="00236934" w:rsidRPr="00387F11">
              <w:rPr>
                <w:sz w:val="26"/>
                <w:szCs w:val="26"/>
              </w:rPr>
              <w:t>до 2000</w:t>
            </w:r>
          </w:p>
          <w:p w:rsidR="00236934" w:rsidRPr="00387F11" w:rsidRDefault="00236934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свыше 2000 кв.м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5066E5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</w:t>
            </w:r>
            <w:r w:rsidR="00236934" w:rsidRPr="00387F11">
              <w:rPr>
                <w:sz w:val="26"/>
                <w:szCs w:val="26"/>
              </w:rPr>
              <w:t>5</w:t>
            </w:r>
            <w:r w:rsidR="00D41A5D" w:rsidRPr="00387F11">
              <w:rPr>
                <w:sz w:val="26"/>
                <w:szCs w:val="26"/>
              </w:rPr>
              <w:t>00</w:t>
            </w:r>
          </w:p>
          <w:p w:rsidR="00B94522" w:rsidRPr="00387F11" w:rsidRDefault="00236934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10</w:t>
            </w:r>
            <w:r w:rsidR="00B94522" w:rsidRPr="00387F11">
              <w:rPr>
                <w:sz w:val="26"/>
                <w:szCs w:val="26"/>
              </w:rPr>
              <w:t>00</w:t>
            </w:r>
          </w:p>
          <w:p w:rsidR="00D41A5D" w:rsidRPr="00387F11" w:rsidRDefault="00236934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200</w:t>
            </w:r>
          </w:p>
        </w:tc>
      </w:tr>
      <w:tr w:rsidR="00D41A5D" w:rsidRPr="00D41A5D" w:rsidTr="0018121E">
        <w:trPr>
          <w:cantSplit/>
          <w:trHeight w:val="701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Земельные участки, занятые объектами </w:t>
            </w:r>
            <w:r w:rsidR="006175D6">
              <w:rPr>
                <w:sz w:val="26"/>
                <w:szCs w:val="26"/>
              </w:rPr>
              <w:t>жилищно-коммунального хозяйства</w:t>
            </w:r>
            <w:r w:rsidRPr="00D41A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6175D6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18121E">
        <w:trPr>
          <w:cantSplit/>
          <w:trHeight w:val="683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882A2A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для складирования, изоляции и обезвреживания ТБО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0D12F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164C0">
              <w:rPr>
                <w:sz w:val="26"/>
                <w:szCs w:val="26"/>
              </w:rPr>
              <w:t>0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9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882A2A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Земельные участки, </w:t>
            </w:r>
            <w:r w:rsidR="00FF7577">
              <w:rPr>
                <w:sz w:val="26"/>
                <w:szCs w:val="26"/>
              </w:rPr>
              <w:t xml:space="preserve">предназначенные для разработки </w:t>
            </w:r>
            <w:r w:rsidRPr="00D41A5D">
              <w:rPr>
                <w:sz w:val="26"/>
                <w:szCs w:val="26"/>
              </w:rPr>
              <w:t>и добычи полезных ископаемых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2125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742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иное функциональное использование земельных участков для всех категорий арендаторов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68466A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2.</w:t>
            </w:r>
            <w:r w:rsidR="000A38B6">
              <w:rPr>
                <w:sz w:val="26"/>
                <w:szCs w:val="26"/>
              </w:rPr>
              <w:t xml:space="preserve"> </w:t>
            </w:r>
            <w:r w:rsidRPr="00D41A5D">
              <w:rPr>
                <w:sz w:val="26"/>
                <w:szCs w:val="26"/>
              </w:rPr>
              <w:t>Земли вне населённых пунктов</w:t>
            </w:r>
          </w:p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</w:t>
            </w:r>
            <w:r w:rsidR="00251D4C">
              <w:rPr>
                <w:sz w:val="26"/>
                <w:szCs w:val="26"/>
              </w:rPr>
              <w:t>и иного специального назначения</w:t>
            </w:r>
            <w:r w:rsidRPr="00D41A5D">
              <w:rPr>
                <w:sz w:val="26"/>
                <w:szCs w:val="26"/>
              </w:rPr>
              <w:t xml:space="preserve"> (кроме линейных объектов и связанных с ними объектов)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сельскохозяйственного назначения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756E73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87F11">
              <w:rPr>
                <w:sz w:val="26"/>
                <w:szCs w:val="26"/>
              </w:rPr>
              <w:t>,2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сельскохозяйственного назначения для рыбохозяйственных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387F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D41A5D" w:rsidRPr="00D41A5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сельскохозяйственного назначения для целей, несвязанных с сельскохозяйственным использованием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6175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72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особо охраняемыми территориями и объектами:</w:t>
            </w:r>
          </w:p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дома, базы отдыха. туристические, оздоровительные комплексы, гостиниц</w:t>
            </w:r>
            <w:r w:rsidR="00251D4C">
              <w:rPr>
                <w:sz w:val="26"/>
                <w:szCs w:val="26"/>
              </w:rPr>
              <w:t xml:space="preserve">ы, а также их проектирование и </w:t>
            </w:r>
            <w:r w:rsidRPr="00D41A5D">
              <w:rPr>
                <w:sz w:val="26"/>
                <w:szCs w:val="26"/>
              </w:rPr>
              <w:t>строительство;</w:t>
            </w:r>
          </w:p>
          <w:p w:rsidR="00882A2A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прочие объект</w:t>
            </w:r>
            <w:r w:rsidR="00251D4C">
              <w:rPr>
                <w:sz w:val="26"/>
                <w:szCs w:val="26"/>
              </w:rPr>
              <w:t xml:space="preserve">ы, а также их проектирование и </w:t>
            </w:r>
            <w:r w:rsidRPr="00D41A5D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Ведение садоводства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882A2A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Ведение личного подсобного хозяйства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предназначенные для разработки и добычи полезных ископаемых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929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882A2A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Объекты промышленности, электроэнергетики</w:t>
            </w:r>
            <w:r w:rsidR="00E919BD">
              <w:rPr>
                <w:sz w:val="26"/>
                <w:szCs w:val="26"/>
              </w:rPr>
              <w:t>,</w:t>
            </w:r>
            <w:r w:rsidRPr="00D41A5D">
              <w:rPr>
                <w:sz w:val="26"/>
                <w:szCs w:val="26"/>
              </w:rPr>
              <w:t xml:space="preserve"> а также их проектиро</w:t>
            </w:r>
            <w:r w:rsidR="00882A2A">
              <w:rPr>
                <w:sz w:val="26"/>
                <w:szCs w:val="26"/>
              </w:rPr>
              <w:t xml:space="preserve">вание и строительство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594B39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связи, а также их проектирование и строительство (кроме линейных объектов при переоформлении права постоянного (бессрочного) пользования):</w:t>
            </w:r>
          </w:p>
          <w:p w:rsidR="00D41A5D" w:rsidRPr="00D41A5D" w:rsidRDefault="00D41A5D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площадью земельных участков</w:t>
            </w:r>
          </w:p>
          <w:p w:rsidR="00387F11" w:rsidRPr="00387F11" w:rsidRDefault="00387F11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до 200 кв. м </w:t>
            </w:r>
          </w:p>
          <w:p w:rsidR="00387F11" w:rsidRPr="00387F11" w:rsidRDefault="00387F11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от 200 кв. м до 2000</w:t>
            </w:r>
          </w:p>
          <w:p w:rsidR="00D41A5D" w:rsidRPr="00D41A5D" w:rsidRDefault="00387F11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свыше 2000 кв.м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rFonts w:ascii="Courier New" w:hAnsi="Courier New" w:cs="Courier New"/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94B39" w:rsidRDefault="00594B39" w:rsidP="001E7FBD">
            <w:pPr>
              <w:jc w:val="center"/>
              <w:rPr>
                <w:sz w:val="26"/>
                <w:szCs w:val="26"/>
              </w:rPr>
            </w:pPr>
          </w:p>
          <w:p w:rsidR="00387F11" w:rsidRPr="00387F11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1500</w:t>
            </w:r>
          </w:p>
          <w:p w:rsidR="00387F11" w:rsidRPr="00387F11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1000</w:t>
            </w:r>
          </w:p>
          <w:p w:rsidR="00D41A5D" w:rsidRPr="00D41A5D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200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0A38B6">
            <w:pPr>
              <w:jc w:val="both"/>
              <w:rPr>
                <w:b/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для складирования, изоляции и обезвреживания ТБО</w:t>
            </w:r>
            <w:r w:rsidRPr="00D41A5D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рекреационного, оздоровительного назначения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FF7577" w:rsidP="000A38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Земельные участки под </w:t>
            </w:r>
            <w:r w:rsidR="00D41A5D" w:rsidRPr="00D41A5D">
              <w:rPr>
                <w:sz w:val="26"/>
                <w:szCs w:val="26"/>
              </w:rPr>
              <w:t>производственными объектами дорожного строительства, а также и</w:t>
            </w:r>
            <w:r>
              <w:rPr>
                <w:sz w:val="26"/>
                <w:szCs w:val="26"/>
              </w:rPr>
              <w:t xml:space="preserve">х размещение, проектирование и </w:t>
            </w:r>
            <w:r w:rsidR="00D41A5D" w:rsidRPr="00D41A5D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</w:tbl>
    <w:p w:rsidR="00D41A5D" w:rsidRDefault="00D41A5D" w:rsidP="00D41A5D">
      <w:pPr>
        <w:jc w:val="both"/>
        <w:rPr>
          <w:sz w:val="26"/>
          <w:szCs w:val="26"/>
        </w:rPr>
      </w:pPr>
    </w:p>
    <w:p w:rsidR="009A0133" w:rsidRDefault="000A38B6" w:rsidP="000A38B6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</w:t>
      </w:r>
    </w:p>
    <w:p w:rsidR="009A0133" w:rsidRPr="00D41A5D" w:rsidRDefault="009A0133" w:rsidP="00D41A5D">
      <w:pPr>
        <w:jc w:val="both"/>
        <w:rPr>
          <w:sz w:val="26"/>
          <w:szCs w:val="26"/>
        </w:rPr>
      </w:pPr>
    </w:p>
    <w:p w:rsidR="00D41A5D" w:rsidRPr="00D41A5D" w:rsidRDefault="00D41A5D" w:rsidP="00D41A5D">
      <w:pPr>
        <w:jc w:val="right"/>
        <w:rPr>
          <w:spacing w:val="70"/>
          <w:sz w:val="26"/>
          <w:szCs w:val="26"/>
        </w:rPr>
      </w:pPr>
    </w:p>
    <w:sectPr w:rsidR="00D41A5D" w:rsidRPr="00D41A5D" w:rsidSect="000A38B6">
      <w:headerReference w:type="even" r:id="rId7"/>
      <w:pgSz w:w="11906" w:h="16838"/>
      <w:pgMar w:top="567" w:right="567" w:bottom="567" w:left="1701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E85" w:rsidRDefault="009E4E85">
      <w:r>
        <w:separator/>
      </w:r>
    </w:p>
  </w:endnote>
  <w:endnote w:type="continuationSeparator" w:id="0">
    <w:p w:rsidR="009E4E85" w:rsidRDefault="009E4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E85" w:rsidRDefault="009E4E85">
      <w:r>
        <w:separator/>
      </w:r>
    </w:p>
  </w:footnote>
  <w:footnote w:type="continuationSeparator" w:id="0">
    <w:p w:rsidR="009E4E85" w:rsidRDefault="009E4E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5DA" w:rsidRDefault="00BE15DA" w:rsidP="001F05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15DA" w:rsidRDefault="00BE15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12234"/>
    <w:multiLevelType w:val="hybridMultilevel"/>
    <w:tmpl w:val="0CCC58D4"/>
    <w:lvl w:ilvl="0" w:tplc="66DECD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504688"/>
    <w:multiLevelType w:val="hybridMultilevel"/>
    <w:tmpl w:val="40429242"/>
    <w:lvl w:ilvl="0" w:tplc="B98A7AA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DC4B14"/>
    <w:multiLevelType w:val="hybridMultilevel"/>
    <w:tmpl w:val="14627A94"/>
    <w:lvl w:ilvl="0" w:tplc="385ED8C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65"/>
    <w:rsid w:val="0000521C"/>
    <w:rsid w:val="00007C93"/>
    <w:rsid w:val="0001315C"/>
    <w:rsid w:val="00014F86"/>
    <w:rsid w:val="000208FB"/>
    <w:rsid w:val="0002291E"/>
    <w:rsid w:val="00022CD9"/>
    <w:rsid w:val="0002437F"/>
    <w:rsid w:val="000265F3"/>
    <w:rsid w:val="00032FDF"/>
    <w:rsid w:val="000346A5"/>
    <w:rsid w:val="0003654E"/>
    <w:rsid w:val="00040A13"/>
    <w:rsid w:val="00042580"/>
    <w:rsid w:val="00045AB3"/>
    <w:rsid w:val="000477C3"/>
    <w:rsid w:val="0005591B"/>
    <w:rsid w:val="000560CD"/>
    <w:rsid w:val="000565CF"/>
    <w:rsid w:val="0006017F"/>
    <w:rsid w:val="000622A2"/>
    <w:rsid w:val="00064E83"/>
    <w:rsid w:val="0007310C"/>
    <w:rsid w:val="00082010"/>
    <w:rsid w:val="00084043"/>
    <w:rsid w:val="000918FE"/>
    <w:rsid w:val="0009344C"/>
    <w:rsid w:val="00095402"/>
    <w:rsid w:val="00096A10"/>
    <w:rsid w:val="000A1674"/>
    <w:rsid w:val="000A38B6"/>
    <w:rsid w:val="000A40B4"/>
    <w:rsid w:val="000A42AF"/>
    <w:rsid w:val="000A4E47"/>
    <w:rsid w:val="000A583B"/>
    <w:rsid w:val="000A61B8"/>
    <w:rsid w:val="000A6202"/>
    <w:rsid w:val="000B0BE6"/>
    <w:rsid w:val="000B2581"/>
    <w:rsid w:val="000B6137"/>
    <w:rsid w:val="000C5008"/>
    <w:rsid w:val="000C5C65"/>
    <w:rsid w:val="000C7248"/>
    <w:rsid w:val="000D12FE"/>
    <w:rsid w:val="000D3935"/>
    <w:rsid w:val="000D6137"/>
    <w:rsid w:val="000E03F5"/>
    <w:rsid w:val="000E0691"/>
    <w:rsid w:val="000E2F5C"/>
    <w:rsid w:val="000E454C"/>
    <w:rsid w:val="000F05E2"/>
    <w:rsid w:val="000F2F1C"/>
    <w:rsid w:val="000F4DEE"/>
    <w:rsid w:val="00100359"/>
    <w:rsid w:val="001077B8"/>
    <w:rsid w:val="00107BDB"/>
    <w:rsid w:val="001120F9"/>
    <w:rsid w:val="00113206"/>
    <w:rsid w:val="001134AB"/>
    <w:rsid w:val="001142E7"/>
    <w:rsid w:val="00114344"/>
    <w:rsid w:val="0011505E"/>
    <w:rsid w:val="00116C32"/>
    <w:rsid w:val="00125183"/>
    <w:rsid w:val="001277CE"/>
    <w:rsid w:val="001278CA"/>
    <w:rsid w:val="00132E82"/>
    <w:rsid w:val="00141970"/>
    <w:rsid w:val="001434C1"/>
    <w:rsid w:val="0014739D"/>
    <w:rsid w:val="001537B8"/>
    <w:rsid w:val="00153809"/>
    <w:rsid w:val="00153AAC"/>
    <w:rsid w:val="00153E81"/>
    <w:rsid w:val="00154491"/>
    <w:rsid w:val="00154894"/>
    <w:rsid w:val="00156CE2"/>
    <w:rsid w:val="00161004"/>
    <w:rsid w:val="001636EA"/>
    <w:rsid w:val="00165464"/>
    <w:rsid w:val="00170BA3"/>
    <w:rsid w:val="00172FEB"/>
    <w:rsid w:val="0017395F"/>
    <w:rsid w:val="001765B2"/>
    <w:rsid w:val="00180D73"/>
    <w:rsid w:val="0018121E"/>
    <w:rsid w:val="00182581"/>
    <w:rsid w:val="001842A7"/>
    <w:rsid w:val="00186443"/>
    <w:rsid w:val="00191245"/>
    <w:rsid w:val="001969EC"/>
    <w:rsid w:val="001A113B"/>
    <w:rsid w:val="001A1E94"/>
    <w:rsid w:val="001A4B68"/>
    <w:rsid w:val="001A4ED3"/>
    <w:rsid w:val="001A6D75"/>
    <w:rsid w:val="001A7E1F"/>
    <w:rsid w:val="001B069B"/>
    <w:rsid w:val="001B27BD"/>
    <w:rsid w:val="001B2E55"/>
    <w:rsid w:val="001B3067"/>
    <w:rsid w:val="001B33F0"/>
    <w:rsid w:val="001B406D"/>
    <w:rsid w:val="001B438A"/>
    <w:rsid w:val="001C2DA2"/>
    <w:rsid w:val="001C3BEC"/>
    <w:rsid w:val="001C47E9"/>
    <w:rsid w:val="001C766E"/>
    <w:rsid w:val="001D6A31"/>
    <w:rsid w:val="001E1016"/>
    <w:rsid w:val="001E1B16"/>
    <w:rsid w:val="001E3401"/>
    <w:rsid w:val="001E7FBD"/>
    <w:rsid w:val="001F052F"/>
    <w:rsid w:val="001F56AB"/>
    <w:rsid w:val="00203617"/>
    <w:rsid w:val="0020588A"/>
    <w:rsid w:val="002134A5"/>
    <w:rsid w:val="0021504B"/>
    <w:rsid w:val="002150E9"/>
    <w:rsid w:val="00220D36"/>
    <w:rsid w:val="00220F85"/>
    <w:rsid w:val="00226455"/>
    <w:rsid w:val="00231983"/>
    <w:rsid w:val="00232736"/>
    <w:rsid w:val="0023388D"/>
    <w:rsid w:val="002349E7"/>
    <w:rsid w:val="002358E4"/>
    <w:rsid w:val="00236934"/>
    <w:rsid w:val="002373FC"/>
    <w:rsid w:val="002440F9"/>
    <w:rsid w:val="00247438"/>
    <w:rsid w:val="002518ED"/>
    <w:rsid w:val="00251D4C"/>
    <w:rsid w:val="00252E94"/>
    <w:rsid w:val="00253B15"/>
    <w:rsid w:val="00256C18"/>
    <w:rsid w:val="0026329E"/>
    <w:rsid w:val="00263B7C"/>
    <w:rsid w:val="00267EA1"/>
    <w:rsid w:val="00270878"/>
    <w:rsid w:val="00271652"/>
    <w:rsid w:val="002763AB"/>
    <w:rsid w:val="002773DD"/>
    <w:rsid w:val="00277A72"/>
    <w:rsid w:val="002812CD"/>
    <w:rsid w:val="0028286D"/>
    <w:rsid w:val="00283EFF"/>
    <w:rsid w:val="0028716C"/>
    <w:rsid w:val="0029174F"/>
    <w:rsid w:val="002922BB"/>
    <w:rsid w:val="00293BB9"/>
    <w:rsid w:val="00294128"/>
    <w:rsid w:val="00294241"/>
    <w:rsid w:val="00295216"/>
    <w:rsid w:val="002A0B5E"/>
    <w:rsid w:val="002A1454"/>
    <w:rsid w:val="002A33FD"/>
    <w:rsid w:val="002A3ABF"/>
    <w:rsid w:val="002A4180"/>
    <w:rsid w:val="002B03AF"/>
    <w:rsid w:val="002B03DF"/>
    <w:rsid w:val="002B12EF"/>
    <w:rsid w:val="002B2B6E"/>
    <w:rsid w:val="002B3A26"/>
    <w:rsid w:val="002B70E7"/>
    <w:rsid w:val="002B71A6"/>
    <w:rsid w:val="002C3D1B"/>
    <w:rsid w:val="002C663F"/>
    <w:rsid w:val="002C7347"/>
    <w:rsid w:val="002C7754"/>
    <w:rsid w:val="002D0C47"/>
    <w:rsid w:val="002D362C"/>
    <w:rsid w:val="002E184B"/>
    <w:rsid w:val="002E739F"/>
    <w:rsid w:val="002F15BC"/>
    <w:rsid w:val="002F272D"/>
    <w:rsid w:val="002F2F8C"/>
    <w:rsid w:val="002F351D"/>
    <w:rsid w:val="002F777D"/>
    <w:rsid w:val="002F7CF1"/>
    <w:rsid w:val="00300B10"/>
    <w:rsid w:val="00310814"/>
    <w:rsid w:val="00314A4D"/>
    <w:rsid w:val="00315D43"/>
    <w:rsid w:val="00317373"/>
    <w:rsid w:val="00317F02"/>
    <w:rsid w:val="0032125E"/>
    <w:rsid w:val="00322066"/>
    <w:rsid w:val="00322602"/>
    <w:rsid w:val="00327497"/>
    <w:rsid w:val="0032790A"/>
    <w:rsid w:val="0033175A"/>
    <w:rsid w:val="00336062"/>
    <w:rsid w:val="003371ED"/>
    <w:rsid w:val="00345560"/>
    <w:rsid w:val="00345744"/>
    <w:rsid w:val="003501D0"/>
    <w:rsid w:val="003558E4"/>
    <w:rsid w:val="00357A4F"/>
    <w:rsid w:val="00357FD7"/>
    <w:rsid w:val="00361881"/>
    <w:rsid w:val="003637AF"/>
    <w:rsid w:val="00364D27"/>
    <w:rsid w:val="00374843"/>
    <w:rsid w:val="0037679A"/>
    <w:rsid w:val="003776D6"/>
    <w:rsid w:val="003806D7"/>
    <w:rsid w:val="00380FED"/>
    <w:rsid w:val="00381EAE"/>
    <w:rsid w:val="00387F11"/>
    <w:rsid w:val="00397A92"/>
    <w:rsid w:val="003A4B5A"/>
    <w:rsid w:val="003A6CF1"/>
    <w:rsid w:val="003B3ECF"/>
    <w:rsid w:val="003C078A"/>
    <w:rsid w:val="003C080C"/>
    <w:rsid w:val="003C19E7"/>
    <w:rsid w:val="003C351A"/>
    <w:rsid w:val="003C7DF9"/>
    <w:rsid w:val="003D0228"/>
    <w:rsid w:val="003D37CC"/>
    <w:rsid w:val="003D5D34"/>
    <w:rsid w:val="003D74E7"/>
    <w:rsid w:val="003D7BB5"/>
    <w:rsid w:val="003E19F2"/>
    <w:rsid w:val="003E27E4"/>
    <w:rsid w:val="003E3BB6"/>
    <w:rsid w:val="003E4B67"/>
    <w:rsid w:val="003E7634"/>
    <w:rsid w:val="003E7CB8"/>
    <w:rsid w:val="003E7D1F"/>
    <w:rsid w:val="003E7EA6"/>
    <w:rsid w:val="003F0048"/>
    <w:rsid w:val="003F041A"/>
    <w:rsid w:val="003F1E62"/>
    <w:rsid w:val="003F4FA2"/>
    <w:rsid w:val="003F5344"/>
    <w:rsid w:val="003F7845"/>
    <w:rsid w:val="00402C13"/>
    <w:rsid w:val="00406041"/>
    <w:rsid w:val="00406462"/>
    <w:rsid w:val="004123D0"/>
    <w:rsid w:val="00412EAC"/>
    <w:rsid w:val="004137CF"/>
    <w:rsid w:val="00414835"/>
    <w:rsid w:val="00414F6E"/>
    <w:rsid w:val="00417673"/>
    <w:rsid w:val="0042378C"/>
    <w:rsid w:val="00423F65"/>
    <w:rsid w:val="00426226"/>
    <w:rsid w:val="00427717"/>
    <w:rsid w:val="00427B38"/>
    <w:rsid w:val="00430CF6"/>
    <w:rsid w:val="00431515"/>
    <w:rsid w:val="0043598A"/>
    <w:rsid w:val="00435B2F"/>
    <w:rsid w:val="004377F3"/>
    <w:rsid w:val="0043788D"/>
    <w:rsid w:val="00443E19"/>
    <w:rsid w:val="00446036"/>
    <w:rsid w:val="00446D61"/>
    <w:rsid w:val="00447F61"/>
    <w:rsid w:val="00453643"/>
    <w:rsid w:val="00455D4C"/>
    <w:rsid w:val="00455E91"/>
    <w:rsid w:val="00456929"/>
    <w:rsid w:val="0046456F"/>
    <w:rsid w:val="00465F3A"/>
    <w:rsid w:val="00471F8B"/>
    <w:rsid w:val="004726C7"/>
    <w:rsid w:val="00474EA6"/>
    <w:rsid w:val="0047552D"/>
    <w:rsid w:val="00491F36"/>
    <w:rsid w:val="004960BC"/>
    <w:rsid w:val="004A07BD"/>
    <w:rsid w:val="004A161E"/>
    <w:rsid w:val="004A770A"/>
    <w:rsid w:val="004A7FC1"/>
    <w:rsid w:val="004B0339"/>
    <w:rsid w:val="004B5079"/>
    <w:rsid w:val="004C00F4"/>
    <w:rsid w:val="004C0315"/>
    <w:rsid w:val="004C2381"/>
    <w:rsid w:val="004C2383"/>
    <w:rsid w:val="004C3223"/>
    <w:rsid w:val="004C36F2"/>
    <w:rsid w:val="004C38FB"/>
    <w:rsid w:val="004C652F"/>
    <w:rsid w:val="004D325A"/>
    <w:rsid w:val="004D3824"/>
    <w:rsid w:val="004D58C8"/>
    <w:rsid w:val="004E0239"/>
    <w:rsid w:val="004E0A58"/>
    <w:rsid w:val="004E604F"/>
    <w:rsid w:val="004F0E05"/>
    <w:rsid w:val="004F1E7A"/>
    <w:rsid w:val="004F2CF7"/>
    <w:rsid w:val="004F306D"/>
    <w:rsid w:val="004F3139"/>
    <w:rsid w:val="004F6E82"/>
    <w:rsid w:val="00501685"/>
    <w:rsid w:val="005030C4"/>
    <w:rsid w:val="005033BF"/>
    <w:rsid w:val="005059E5"/>
    <w:rsid w:val="005066E5"/>
    <w:rsid w:val="0050793B"/>
    <w:rsid w:val="00507C04"/>
    <w:rsid w:val="005114D2"/>
    <w:rsid w:val="0051254E"/>
    <w:rsid w:val="00512817"/>
    <w:rsid w:val="00514921"/>
    <w:rsid w:val="0051602E"/>
    <w:rsid w:val="005164C0"/>
    <w:rsid w:val="00520210"/>
    <w:rsid w:val="00520FBE"/>
    <w:rsid w:val="0052157B"/>
    <w:rsid w:val="00524AB7"/>
    <w:rsid w:val="0052785B"/>
    <w:rsid w:val="00527CA8"/>
    <w:rsid w:val="00531845"/>
    <w:rsid w:val="00531927"/>
    <w:rsid w:val="00532654"/>
    <w:rsid w:val="005348D0"/>
    <w:rsid w:val="00535E6B"/>
    <w:rsid w:val="005421C6"/>
    <w:rsid w:val="00547B6B"/>
    <w:rsid w:val="005515A4"/>
    <w:rsid w:val="00552D92"/>
    <w:rsid w:val="005539E3"/>
    <w:rsid w:val="00557F89"/>
    <w:rsid w:val="00562D02"/>
    <w:rsid w:val="0056423F"/>
    <w:rsid w:val="00572213"/>
    <w:rsid w:val="00573AF3"/>
    <w:rsid w:val="00582637"/>
    <w:rsid w:val="00582861"/>
    <w:rsid w:val="00584A10"/>
    <w:rsid w:val="005855CE"/>
    <w:rsid w:val="0058744D"/>
    <w:rsid w:val="00594B39"/>
    <w:rsid w:val="00596B5A"/>
    <w:rsid w:val="00597974"/>
    <w:rsid w:val="005A032D"/>
    <w:rsid w:val="005A1AAE"/>
    <w:rsid w:val="005A23B9"/>
    <w:rsid w:val="005A4E39"/>
    <w:rsid w:val="005A4E7B"/>
    <w:rsid w:val="005A702B"/>
    <w:rsid w:val="005A7838"/>
    <w:rsid w:val="005A7F39"/>
    <w:rsid w:val="005B0992"/>
    <w:rsid w:val="005B0D21"/>
    <w:rsid w:val="005B7DAD"/>
    <w:rsid w:val="005C15F4"/>
    <w:rsid w:val="005C2864"/>
    <w:rsid w:val="005D0832"/>
    <w:rsid w:val="005D0CFC"/>
    <w:rsid w:val="005D1802"/>
    <w:rsid w:val="005D76B7"/>
    <w:rsid w:val="005E179A"/>
    <w:rsid w:val="005E34C2"/>
    <w:rsid w:val="005E5355"/>
    <w:rsid w:val="005E66B0"/>
    <w:rsid w:val="005E6C5D"/>
    <w:rsid w:val="005F182A"/>
    <w:rsid w:val="005F4A4D"/>
    <w:rsid w:val="005F5B1A"/>
    <w:rsid w:val="00603D0F"/>
    <w:rsid w:val="00607711"/>
    <w:rsid w:val="006139CE"/>
    <w:rsid w:val="00613C7B"/>
    <w:rsid w:val="0061589E"/>
    <w:rsid w:val="006175D6"/>
    <w:rsid w:val="006272F0"/>
    <w:rsid w:val="00630408"/>
    <w:rsid w:val="00631470"/>
    <w:rsid w:val="00635A54"/>
    <w:rsid w:val="00637129"/>
    <w:rsid w:val="00637A62"/>
    <w:rsid w:val="00641771"/>
    <w:rsid w:val="00647418"/>
    <w:rsid w:val="0065058B"/>
    <w:rsid w:val="0065214E"/>
    <w:rsid w:val="00653200"/>
    <w:rsid w:val="00655AE9"/>
    <w:rsid w:val="00656AF1"/>
    <w:rsid w:val="0065742D"/>
    <w:rsid w:val="006646E4"/>
    <w:rsid w:val="0067577E"/>
    <w:rsid w:val="00676B7C"/>
    <w:rsid w:val="00677201"/>
    <w:rsid w:val="00677B9F"/>
    <w:rsid w:val="00680B86"/>
    <w:rsid w:val="006811B5"/>
    <w:rsid w:val="0068275D"/>
    <w:rsid w:val="0068466A"/>
    <w:rsid w:val="00685C1B"/>
    <w:rsid w:val="006A01E8"/>
    <w:rsid w:val="006A076C"/>
    <w:rsid w:val="006A1FCC"/>
    <w:rsid w:val="006A3F0E"/>
    <w:rsid w:val="006A4483"/>
    <w:rsid w:val="006B3F81"/>
    <w:rsid w:val="006B4852"/>
    <w:rsid w:val="006C045E"/>
    <w:rsid w:val="006C0A86"/>
    <w:rsid w:val="006C18D5"/>
    <w:rsid w:val="006C3CE6"/>
    <w:rsid w:val="006C4526"/>
    <w:rsid w:val="006C5192"/>
    <w:rsid w:val="006C6146"/>
    <w:rsid w:val="006D037F"/>
    <w:rsid w:val="006D44C9"/>
    <w:rsid w:val="006D72C2"/>
    <w:rsid w:val="006D7D4C"/>
    <w:rsid w:val="006D7E94"/>
    <w:rsid w:val="006E73B6"/>
    <w:rsid w:val="006E7BBA"/>
    <w:rsid w:val="006F1D31"/>
    <w:rsid w:val="006F2652"/>
    <w:rsid w:val="006F30E7"/>
    <w:rsid w:val="006F3F25"/>
    <w:rsid w:val="006F4D63"/>
    <w:rsid w:val="006F586B"/>
    <w:rsid w:val="006F58FA"/>
    <w:rsid w:val="00702285"/>
    <w:rsid w:val="00710D7D"/>
    <w:rsid w:val="00710F92"/>
    <w:rsid w:val="00712DF5"/>
    <w:rsid w:val="00714C82"/>
    <w:rsid w:val="00721066"/>
    <w:rsid w:val="00726082"/>
    <w:rsid w:val="00727C97"/>
    <w:rsid w:val="00731BBF"/>
    <w:rsid w:val="00736453"/>
    <w:rsid w:val="00743E50"/>
    <w:rsid w:val="00745CF2"/>
    <w:rsid w:val="00746EA5"/>
    <w:rsid w:val="00747577"/>
    <w:rsid w:val="00747AA8"/>
    <w:rsid w:val="0075142E"/>
    <w:rsid w:val="00751915"/>
    <w:rsid w:val="007522DE"/>
    <w:rsid w:val="0075490D"/>
    <w:rsid w:val="007552A4"/>
    <w:rsid w:val="00756E73"/>
    <w:rsid w:val="007617B0"/>
    <w:rsid w:val="0076211A"/>
    <w:rsid w:val="00762124"/>
    <w:rsid w:val="00765A49"/>
    <w:rsid w:val="00766065"/>
    <w:rsid w:val="00766A37"/>
    <w:rsid w:val="00770B17"/>
    <w:rsid w:val="007736C2"/>
    <w:rsid w:val="00773B43"/>
    <w:rsid w:val="0077524C"/>
    <w:rsid w:val="00781C8A"/>
    <w:rsid w:val="00784108"/>
    <w:rsid w:val="00784A77"/>
    <w:rsid w:val="00785F46"/>
    <w:rsid w:val="00786F1B"/>
    <w:rsid w:val="00790347"/>
    <w:rsid w:val="007A08C6"/>
    <w:rsid w:val="007A176F"/>
    <w:rsid w:val="007A2C73"/>
    <w:rsid w:val="007A31F9"/>
    <w:rsid w:val="007A364E"/>
    <w:rsid w:val="007A4698"/>
    <w:rsid w:val="007B1FFB"/>
    <w:rsid w:val="007B503F"/>
    <w:rsid w:val="007B5C36"/>
    <w:rsid w:val="007B6F7E"/>
    <w:rsid w:val="007B6FC5"/>
    <w:rsid w:val="007B742D"/>
    <w:rsid w:val="007C0130"/>
    <w:rsid w:val="007C0377"/>
    <w:rsid w:val="007C0F0F"/>
    <w:rsid w:val="007C37C9"/>
    <w:rsid w:val="007D1E64"/>
    <w:rsid w:val="007D45AE"/>
    <w:rsid w:val="007D5585"/>
    <w:rsid w:val="007D5916"/>
    <w:rsid w:val="007D6321"/>
    <w:rsid w:val="007D6ADF"/>
    <w:rsid w:val="007E6F56"/>
    <w:rsid w:val="007F00EE"/>
    <w:rsid w:val="007F0FB5"/>
    <w:rsid w:val="007F1842"/>
    <w:rsid w:val="007F3540"/>
    <w:rsid w:val="007F581F"/>
    <w:rsid w:val="007F723C"/>
    <w:rsid w:val="007F7ECE"/>
    <w:rsid w:val="00800186"/>
    <w:rsid w:val="00801B0F"/>
    <w:rsid w:val="0080225B"/>
    <w:rsid w:val="00802824"/>
    <w:rsid w:val="00804E04"/>
    <w:rsid w:val="00810362"/>
    <w:rsid w:val="0081207B"/>
    <w:rsid w:val="00817202"/>
    <w:rsid w:val="00820DD0"/>
    <w:rsid w:val="008210C2"/>
    <w:rsid w:val="00822802"/>
    <w:rsid w:val="0082444E"/>
    <w:rsid w:val="00827A7E"/>
    <w:rsid w:val="00830853"/>
    <w:rsid w:val="0083103F"/>
    <w:rsid w:val="008337D1"/>
    <w:rsid w:val="0083630D"/>
    <w:rsid w:val="008367D3"/>
    <w:rsid w:val="0084110B"/>
    <w:rsid w:val="0084619F"/>
    <w:rsid w:val="0084787C"/>
    <w:rsid w:val="00850621"/>
    <w:rsid w:val="00860691"/>
    <w:rsid w:val="00860BC1"/>
    <w:rsid w:val="008666FE"/>
    <w:rsid w:val="00866A87"/>
    <w:rsid w:val="00871041"/>
    <w:rsid w:val="00871D5E"/>
    <w:rsid w:val="00873F90"/>
    <w:rsid w:val="00875EF1"/>
    <w:rsid w:val="0087692A"/>
    <w:rsid w:val="00880FEA"/>
    <w:rsid w:val="00882A2A"/>
    <w:rsid w:val="00887848"/>
    <w:rsid w:val="0089157F"/>
    <w:rsid w:val="00891634"/>
    <w:rsid w:val="008923BF"/>
    <w:rsid w:val="008A1B6A"/>
    <w:rsid w:val="008A26C3"/>
    <w:rsid w:val="008A74AC"/>
    <w:rsid w:val="008B1043"/>
    <w:rsid w:val="008B2305"/>
    <w:rsid w:val="008B25EE"/>
    <w:rsid w:val="008B2BFA"/>
    <w:rsid w:val="008B2D13"/>
    <w:rsid w:val="008B7588"/>
    <w:rsid w:val="008C0460"/>
    <w:rsid w:val="008C1FCC"/>
    <w:rsid w:val="008C276F"/>
    <w:rsid w:val="008C4261"/>
    <w:rsid w:val="008C6F79"/>
    <w:rsid w:val="008C7353"/>
    <w:rsid w:val="008C7729"/>
    <w:rsid w:val="008D51F5"/>
    <w:rsid w:val="008D5CF4"/>
    <w:rsid w:val="008D6DFD"/>
    <w:rsid w:val="008D7194"/>
    <w:rsid w:val="008E0F19"/>
    <w:rsid w:val="008E169A"/>
    <w:rsid w:val="008E3B81"/>
    <w:rsid w:val="008F0496"/>
    <w:rsid w:val="008F0DDE"/>
    <w:rsid w:val="008F156E"/>
    <w:rsid w:val="008F3DFB"/>
    <w:rsid w:val="008F46F2"/>
    <w:rsid w:val="00901E59"/>
    <w:rsid w:val="00903A5F"/>
    <w:rsid w:val="00907357"/>
    <w:rsid w:val="00907830"/>
    <w:rsid w:val="00912495"/>
    <w:rsid w:val="009150D6"/>
    <w:rsid w:val="009170BD"/>
    <w:rsid w:val="0091739B"/>
    <w:rsid w:val="00921702"/>
    <w:rsid w:val="00923FA4"/>
    <w:rsid w:val="00924F87"/>
    <w:rsid w:val="009271BF"/>
    <w:rsid w:val="00927D1A"/>
    <w:rsid w:val="009302B9"/>
    <w:rsid w:val="0093252E"/>
    <w:rsid w:val="0093313E"/>
    <w:rsid w:val="00933B95"/>
    <w:rsid w:val="00941DFF"/>
    <w:rsid w:val="00941F7E"/>
    <w:rsid w:val="00943FAF"/>
    <w:rsid w:val="0095073F"/>
    <w:rsid w:val="00950AD4"/>
    <w:rsid w:val="00952B4A"/>
    <w:rsid w:val="0095550F"/>
    <w:rsid w:val="0096157A"/>
    <w:rsid w:val="00962984"/>
    <w:rsid w:val="00962F9C"/>
    <w:rsid w:val="00963842"/>
    <w:rsid w:val="0096603A"/>
    <w:rsid w:val="00966578"/>
    <w:rsid w:val="0097328C"/>
    <w:rsid w:val="0097485A"/>
    <w:rsid w:val="0097524C"/>
    <w:rsid w:val="00976033"/>
    <w:rsid w:val="00984D4A"/>
    <w:rsid w:val="00990976"/>
    <w:rsid w:val="00997A85"/>
    <w:rsid w:val="009A0133"/>
    <w:rsid w:val="009A0FA5"/>
    <w:rsid w:val="009B1054"/>
    <w:rsid w:val="009B218E"/>
    <w:rsid w:val="009B5A1D"/>
    <w:rsid w:val="009D337B"/>
    <w:rsid w:val="009D5A26"/>
    <w:rsid w:val="009D6BA0"/>
    <w:rsid w:val="009D79C7"/>
    <w:rsid w:val="009E07B7"/>
    <w:rsid w:val="009E4E85"/>
    <w:rsid w:val="009E5B43"/>
    <w:rsid w:val="009E7259"/>
    <w:rsid w:val="009F4E24"/>
    <w:rsid w:val="009F5AD3"/>
    <w:rsid w:val="009F678B"/>
    <w:rsid w:val="009F75D5"/>
    <w:rsid w:val="00A0292A"/>
    <w:rsid w:val="00A02931"/>
    <w:rsid w:val="00A06B1B"/>
    <w:rsid w:val="00A10A54"/>
    <w:rsid w:val="00A12413"/>
    <w:rsid w:val="00A15B31"/>
    <w:rsid w:val="00A21765"/>
    <w:rsid w:val="00A220B0"/>
    <w:rsid w:val="00A22B30"/>
    <w:rsid w:val="00A23FF6"/>
    <w:rsid w:val="00A269C1"/>
    <w:rsid w:val="00A27C70"/>
    <w:rsid w:val="00A30934"/>
    <w:rsid w:val="00A34394"/>
    <w:rsid w:val="00A403D1"/>
    <w:rsid w:val="00A501E7"/>
    <w:rsid w:val="00A50216"/>
    <w:rsid w:val="00A526E7"/>
    <w:rsid w:val="00A531DF"/>
    <w:rsid w:val="00A53934"/>
    <w:rsid w:val="00A5408B"/>
    <w:rsid w:val="00A561C4"/>
    <w:rsid w:val="00A5637A"/>
    <w:rsid w:val="00A6513B"/>
    <w:rsid w:val="00A664DD"/>
    <w:rsid w:val="00A67B47"/>
    <w:rsid w:val="00A700B2"/>
    <w:rsid w:val="00A72047"/>
    <w:rsid w:val="00A77D19"/>
    <w:rsid w:val="00A8064E"/>
    <w:rsid w:val="00A82536"/>
    <w:rsid w:val="00A827CC"/>
    <w:rsid w:val="00A82CF7"/>
    <w:rsid w:val="00A853A0"/>
    <w:rsid w:val="00A8600A"/>
    <w:rsid w:val="00A907FD"/>
    <w:rsid w:val="00A91A44"/>
    <w:rsid w:val="00A91E2F"/>
    <w:rsid w:val="00A92CB1"/>
    <w:rsid w:val="00A92D6A"/>
    <w:rsid w:val="00A93A27"/>
    <w:rsid w:val="00AA66FD"/>
    <w:rsid w:val="00AA7D25"/>
    <w:rsid w:val="00AB126F"/>
    <w:rsid w:val="00AB30F9"/>
    <w:rsid w:val="00AB389A"/>
    <w:rsid w:val="00AB625A"/>
    <w:rsid w:val="00AB6F14"/>
    <w:rsid w:val="00AB7A82"/>
    <w:rsid w:val="00AC0AC7"/>
    <w:rsid w:val="00AC1C82"/>
    <w:rsid w:val="00AC5E70"/>
    <w:rsid w:val="00AD1A05"/>
    <w:rsid w:val="00AD3617"/>
    <w:rsid w:val="00AD7E01"/>
    <w:rsid w:val="00AE30BB"/>
    <w:rsid w:val="00AE3546"/>
    <w:rsid w:val="00AE4170"/>
    <w:rsid w:val="00AF6B2B"/>
    <w:rsid w:val="00AF6CFB"/>
    <w:rsid w:val="00B00C2D"/>
    <w:rsid w:val="00B043CD"/>
    <w:rsid w:val="00B057F0"/>
    <w:rsid w:val="00B07A92"/>
    <w:rsid w:val="00B07FFE"/>
    <w:rsid w:val="00B20FED"/>
    <w:rsid w:val="00B227E9"/>
    <w:rsid w:val="00B32FDE"/>
    <w:rsid w:val="00B369FF"/>
    <w:rsid w:val="00B37778"/>
    <w:rsid w:val="00B423C7"/>
    <w:rsid w:val="00B42BE6"/>
    <w:rsid w:val="00B431A3"/>
    <w:rsid w:val="00B4518F"/>
    <w:rsid w:val="00B464EE"/>
    <w:rsid w:val="00B4664C"/>
    <w:rsid w:val="00B5196F"/>
    <w:rsid w:val="00B525B5"/>
    <w:rsid w:val="00B555D9"/>
    <w:rsid w:val="00B575D3"/>
    <w:rsid w:val="00B609ED"/>
    <w:rsid w:val="00B61E59"/>
    <w:rsid w:val="00B61E6A"/>
    <w:rsid w:val="00B62E67"/>
    <w:rsid w:val="00B651D7"/>
    <w:rsid w:val="00B66CCC"/>
    <w:rsid w:val="00B70371"/>
    <w:rsid w:val="00B7083F"/>
    <w:rsid w:val="00B70BCF"/>
    <w:rsid w:val="00B71C39"/>
    <w:rsid w:val="00B754C8"/>
    <w:rsid w:val="00B76FDF"/>
    <w:rsid w:val="00B80348"/>
    <w:rsid w:val="00B80E68"/>
    <w:rsid w:val="00B81FB3"/>
    <w:rsid w:val="00B8759E"/>
    <w:rsid w:val="00B90236"/>
    <w:rsid w:val="00B919F3"/>
    <w:rsid w:val="00B91D42"/>
    <w:rsid w:val="00B9305E"/>
    <w:rsid w:val="00B94522"/>
    <w:rsid w:val="00BA1CBD"/>
    <w:rsid w:val="00BA36CF"/>
    <w:rsid w:val="00BA7771"/>
    <w:rsid w:val="00BB554B"/>
    <w:rsid w:val="00BB654D"/>
    <w:rsid w:val="00BB6A0F"/>
    <w:rsid w:val="00BB6CA7"/>
    <w:rsid w:val="00BC16E4"/>
    <w:rsid w:val="00BC49AA"/>
    <w:rsid w:val="00BC60ED"/>
    <w:rsid w:val="00BD12A1"/>
    <w:rsid w:val="00BD1752"/>
    <w:rsid w:val="00BD1ED5"/>
    <w:rsid w:val="00BD2495"/>
    <w:rsid w:val="00BD3FF8"/>
    <w:rsid w:val="00BD5C78"/>
    <w:rsid w:val="00BD6A96"/>
    <w:rsid w:val="00BE15DA"/>
    <w:rsid w:val="00BE33AF"/>
    <w:rsid w:val="00BE7A2F"/>
    <w:rsid w:val="00BE7AC1"/>
    <w:rsid w:val="00BF07DA"/>
    <w:rsid w:val="00BF1E4E"/>
    <w:rsid w:val="00BF3DDB"/>
    <w:rsid w:val="00BF68BA"/>
    <w:rsid w:val="00C00BD8"/>
    <w:rsid w:val="00C0137B"/>
    <w:rsid w:val="00C03148"/>
    <w:rsid w:val="00C0387E"/>
    <w:rsid w:val="00C077FC"/>
    <w:rsid w:val="00C10A67"/>
    <w:rsid w:val="00C14BAA"/>
    <w:rsid w:val="00C15B47"/>
    <w:rsid w:val="00C20F16"/>
    <w:rsid w:val="00C21458"/>
    <w:rsid w:val="00C261F1"/>
    <w:rsid w:val="00C301B5"/>
    <w:rsid w:val="00C36722"/>
    <w:rsid w:val="00C40419"/>
    <w:rsid w:val="00C4121B"/>
    <w:rsid w:val="00C4135D"/>
    <w:rsid w:val="00C43C2D"/>
    <w:rsid w:val="00C4452B"/>
    <w:rsid w:val="00C50A62"/>
    <w:rsid w:val="00C5300F"/>
    <w:rsid w:val="00C549EF"/>
    <w:rsid w:val="00C55AA4"/>
    <w:rsid w:val="00C619F7"/>
    <w:rsid w:val="00C62B63"/>
    <w:rsid w:val="00C65CB0"/>
    <w:rsid w:val="00C67F62"/>
    <w:rsid w:val="00C72092"/>
    <w:rsid w:val="00C74101"/>
    <w:rsid w:val="00C743A7"/>
    <w:rsid w:val="00C747BA"/>
    <w:rsid w:val="00C776A1"/>
    <w:rsid w:val="00C77766"/>
    <w:rsid w:val="00C80897"/>
    <w:rsid w:val="00C8431D"/>
    <w:rsid w:val="00C84DB8"/>
    <w:rsid w:val="00C85952"/>
    <w:rsid w:val="00C86001"/>
    <w:rsid w:val="00C909E2"/>
    <w:rsid w:val="00C90BC7"/>
    <w:rsid w:val="00C91B20"/>
    <w:rsid w:val="00C925F0"/>
    <w:rsid w:val="00CA097C"/>
    <w:rsid w:val="00CA194D"/>
    <w:rsid w:val="00CA5646"/>
    <w:rsid w:val="00CB0117"/>
    <w:rsid w:val="00CB055C"/>
    <w:rsid w:val="00CB3D26"/>
    <w:rsid w:val="00CB5F55"/>
    <w:rsid w:val="00CB6BEC"/>
    <w:rsid w:val="00CC2191"/>
    <w:rsid w:val="00CC2719"/>
    <w:rsid w:val="00CC5ECE"/>
    <w:rsid w:val="00CC7B24"/>
    <w:rsid w:val="00CD000A"/>
    <w:rsid w:val="00CD634A"/>
    <w:rsid w:val="00CE29B4"/>
    <w:rsid w:val="00CE35AE"/>
    <w:rsid w:val="00CE6692"/>
    <w:rsid w:val="00CE79BA"/>
    <w:rsid w:val="00CF1B38"/>
    <w:rsid w:val="00CF1F4E"/>
    <w:rsid w:val="00CF2DD5"/>
    <w:rsid w:val="00CF3850"/>
    <w:rsid w:val="00CF3DA0"/>
    <w:rsid w:val="00CF54E6"/>
    <w:rsid w:val="00CF799F"/>
    <w:rsid w:val="00CF7F7A"/>
    <w:rsid w:val="00D01CF9"/>
    <w:rsid w:val="00D01DDD"/>
    <w:rsid w:val="00D05F46"/>
    <w:rsid w:val="00D05FCF"/>
    <w:rsid w:val="00D062FE"/>
    <w:rsid w:val="00D06673"/>
    <w:rsid w:val="00D11D5F"/>
    <w:rsid w:val="00D12A33"/>
    <w:rsid w:val="00D135F7"/>
    <w:rsid w:val="00D16781"/>
    <w:rsid w:val="00D167A2"/>
    <w:rsid w:val="00D23629"/>
    <w:rsid w:val="00D24F2F"/>
    <w:rsid w:val="00D33384"/>
    <w:rsid w:val="00D34802"/>
    <w:rsid w:val="00D35FE2"/>
    <w:rsid w:val="00D378BA"/>
    <w:rsid w:val="00D41238"/>
    <w:rsid w:val="00D41A5D"/>
    <w:rsid w:val="00D42B04"/>
    <w:rsid w:val="00D43638"/>
    <w:rsid w:val="00D47740"/>
    <w:rsid w:val="00D5070B"/>
    <w:rsid w:val="00D51776"/>
    <w:rsid w:val="00D54E72"/>
    <w:rsid w:val="00D64478"/>
    <w:rsid w:val="00D65281"/>
    <w:rsid w:val="00D71099"/>
    <w:rsid w:val="00D7285F"/>
    <w:rsid w:val="00D76F96"/>
    <w:rsid w:val="00D80FCD"/>
    <w:rsid w:val="00D830A6"/>
    <w:rsid w:val="00D8343E"/>
    <w:rsid w:val="00D838A4"/>
    <w:rsid w:val="00D8775D"/>
    <w:rsid w:val="00D87F5B"/>
    <w:rsid w:val="00D963E9"/>
    <w:rsid w:val="00DA048D"/>
    <w:rsid w:val="00DA796A"/>
    <w:rsid w:val="00DB16EE"/>
    <w:rsid w:val="00DB42FA"/>
    <w:rsid w:val="00DB478F"/>
    <w:rsid w:val="00DB6160"/>
    <w:rsid w:val="00DB64A9"/>
    <w:rsid w:val="00DB75DC"/>
    <w:rsid w:val="00DC07A9"/>
    <w:rsid w:val="00DC239B"/>
    <w:rsid w:val="00DC3068"/>
    <w:rsid w:val="00DD3840"/>
    <w:rsid w:val="00DD7777"/>
    <w:rsid w:val="00DD7D02"/>
    <w:rsid w:val="00DE5352"/>
    <w:rsid w:val="00DE7195"/>
    <w:rsid w:val="00DE7ABD"/>
    <w:rsid w:val="00DF008C"/>
    <w:rsid w:val="00DF060B"/>
    <w:rsid w:val="00DF139D"/>
    <w:rsid w:val="00DF1EB4"/>
    <w:rsid w:val="00DF472A"/>
    <w:rsid w:val="00DF57BA"/>
    <w:rsid w:val="00E00C4E"/>
    <w:rsid w:val="00E0150C"/>
    <w:rsid w:val="00E02DD4"/>
    <w:rsid w:val="00E10DA4"/>
    <w:rsid w:val="00E1222B"/>
    <w:rsid w:val="00E155DA"/>
    <w:rsid w:val="00E1691E"/>
    <w:rsid w:val="00E16FF7"/>
    <w:rsid w:val="00E1707C"/>
    <w:rsid w:val="00E17267"/>
    <w:rsid w:val="00E21591"/>
    <w:rsid w:val="00E24981"/>
    <w:rsid w:val="00E24D02"/>
    <w:rsid w:val="00E2605B"/>
    <w:rsid w:val="00E26330"/>
    <w:rsid w:val="00E263C1"/>
    <w:rsid w:val="00E27089"/>
    <w:rsid w:val="00E30F5C"/>
    <w:rsid w:val="00E32E05"/>
    <w:rsid w:val="00E32E94"/>
    <w:rsid w:val="00E34D24"/>
    <w:rsid w:val="00E367EA"/>
    <w:rsid w:val="00E36F1A"/>
    <w:rsid w:val="00E42298"/>
    <w:rsid w:val="00E42622"/>
    <w:rsid w:val="00E428F1"/>
    <w:rsid w:val="00E42B23"/>
    <w:rsid w:val="00E46213"/>
    <w:rsid w:val="00E541A4"/>
    <w:rsid w:val="00E541BB"/>
    <w:rsid w:val="00E54F5C"/>
    <w:rsid w:val="00E5553C"/>
    <w:rsid w:val="00E57D33"/>
    <w:rsid w:val="00E606D5"/>
    <w:rsid w:val="00E6081E"/>
    <w:rsid w:val="00E6208D"/>
    <w:rsid w:val="00E623F4"/>
    <w:rsid w:val="00E66622"/>
    <w:rsid w:val="00E67173"/>
    <w:rsid w:val="00E72CE4"/>
    <w:rsid w:val="00E74376"/>
    <w:rsid w:val="00E87DC6"/>
    <w:rsid w:val="00E90094"/>
    <w:rsid w:val="00E919BD"/>
    <w:rsid w:val="00EA015B"/>
    <w:rsid w:val="00EA2144"/>
    <w:rsid w:val="00EA4D80"/>
    <w:rsid w:val="00EA588E"/>
    <w:rsid w:val="00EB1CF3"/>
    <w:rsid w:val="00EB6B42"/>
    <w:rsid w:val="00EB733D"/>
    <w:rsid w:val="00EB7608"/>
    <w:rsid w:val="00EB76CF"/>
    <w:rsid w:val="00EC108A"/>
    <w:rsid w:val="00EC38C5"/>
    <w:rsid w:val="00EC3FD6"/>
    <w:rsid w:val="00EC7292"/>
    <w:rsid w:val="00ED0C0A"/>
    <w:rsid w:val="00ED15A3"/>
    <w:rsid w:val="00ED1EF9"/>
    <w:rsid w:val="00ED7A98"/>
    <w:rsid w:val="00EE15AE"/>
    <w:rsid w:val="00EE44F5"/>
    <w:rsid w:val="00EE4D35"/>
    <w:rsid w:val="00EE4FB6"/>
    <w:rsid w:val="00EF1703"/>
    <w:rsid w:val="00EF75CC"/>
    <w:rsid w:val="00F02732"/>
    <w:rsid w:val="00F04327"/>
    <w:rsid w:val="00F07F9F"/>
    <w:rsid w:val="00F105F8"/>
    <w:rsid w:val="00F12826"/>
    <w:rsid w:val="00F13B46"/>
    <w:rsid w:val="00F1436C"/>
    <w:rsid w:val="00F16DE0"/>
    <w:rsid w:val="00F21D12"/>
    <w:rsid w:val="00F30434"/>
    <w:rsid w:val="00F32219"/>
    <w:rsid w:val="00F32EDE"/>
    <w:rsid w:val="00F42F3B"/>
    <w:rsid w:val="00F44095"/>
    <w:rsid w:val="00F5045B"/>
    <w:rsid w:val="00F5048A"/>
    <w:rsid w:val="00F52648"/>
    <w:rsid w:val="00F52DF4"/>
    <w:rsid w:val="00F56257"/>
    <w:rsid w:val="00F57C2A"/>
    <w:rsid w:val="00F6348D"/>
    <w:rsid w:val="00F6586A"/>
    <w:rsid w:val="00F66DAC"/>
    <w:rsid w:val="00F74BE1"/>
    <w:rsid w:val="00F756D8"/>
    <w:rsid w:val="00F827CB"/>
    <w:rsid w:val="00F85FDA"/>
    <w:rsid w:val="00F93F0A"/>
    <w:rsid w:val="00F97C7F"/>
    <w:rsid w:val="00FA22B4"/>
    <w:rsid w:val="00FA4433"/>
    <w:rsid w:val="00FA51B5"/>
    <w:rsid w:val="00FB0223"/>
    <w:rsid w:val="00FB1126"/>
    <w:rsid w:val="00FB23CE"/>
    <w:rsid w:val="00FB4526"/>
    <w:rsid w:val="00FB4D50"/>
    <w:rsid w:val="00FB5A46"/>
    <w:rsid w:val="00FB7537"/>
    <w:rsid w:val="00FC1E77"/>
    <w:rsid w:val="00FC3585"/>
    <w:rsid w:val="00FC562E"/>
    <w:rsid w:val="00FC7B13"/>
    <w:rsid w:val="00FD13A2"/>
    <w:rsid w:val="00FD312E"/>
    <w:rsid w:val="00FD42EF"/>
    <w:rsid w:val="00FE12CE"/>
    <w:rsid w:val="00FE175F"/>
    <w:rsid w:val="00FE32CD"/>
    <w:rsid w:val="00FE4039"/>
    <w:rsid w:val="00FE6DBB"/>
    <w:rsid w:val="00FF1B59"/>
    <w:rsid w:val="00FF4B10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E30DF-111A-4959-AFC3-A922992B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BBF"/>
  </w:style>
  <w:style w:type="paragraph" w:styleId="1">
    <w:name w:val="heading 1"/>
    <w:basedOn w:val="a"/>
    <w:next w:val="a"/>
    <w:qFormat/>
    <w:rsid w:val="00731BB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31BBF"/>
    <w:pPr>
      <w:keepNext/>
      <w:jc w:val="center"/>
      <w:outlineLvl w:val="1"/>
    </w:pPr>
    <w:rPr>
      <w:b/>
      <w:sz w:val="44"/>
    </w:rPr>
  </w:style>
  <w:style w:type="paragraph" w:styleId="5">
    <w:name w:val="heading 5"/>
    <w:basedOn w:val="a"/>
    <w:next w:val="a"/>
    <w:qFormat/>
    <w:rsid w:val="0041483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1BBF"/>
    <w:pPr>
      <w:tabs>
        <w:tab w:val="center" w:pos="4153"/>
        <w:tab w:val="right" w:pos="8306"/>
      </w:tabs>
    </w:pPr>
    <w:rPr>
      <w:lang w:val="en-GB"/>
    </w:rPr>
  </w:style>
  <w:style w:type="table" w:styleId="a5">
    <w:name w:val="Table Grid"/>
    <w:basedOn w:val="a1"/>
    <w:rsid w:val="000A16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252E94"/>
  </w:style>
  <w:style w:type="paragraph" w:styleId="a7">
    <w:name w:val="footer"/>
    <w:basedOn w:val="a"/>
    <w:rsid w:val="00252E9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C90B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0B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855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CE2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E29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rsid w:val="00414835"/>
    <w:pPr>
      <w:jc w:val="both"/>
    </w:pPr>
    <w:rPr>
      <w:sz w:val="28"/>
    </w:rPr>
  </w:style>
  <w:style w:type="paragraph" w:styleId="20">
    <w:name w:val="Body Text 2"/>
    <w:basedOn w:val="a"/>
    <w:rsid w:val="00414835"/>
    <w:rPr>
      <w:sz w:val="28"/>
    </w:rPr>
  </w:style>
  <w:style w:type="paragraph" w:customStyle="1" w:styleId="ConsNonformat">
    <w:name w:val="ConsNonformat"/>
    <w:rsid w:val="0015449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B369FF"/>
    <w:pPr>
      <w:spacing w:after="120" w:line="480" w:lineRule="auto"/>
      <w:ind w:left="283"/>
    </w:pPr>
  </w:style>
  <w:style w:type="character" w:styleId="a9">
    <w:name w:val="Hyperlink"/>
    <w:rsid w:val="00E16FF7"/>
    <w:rPr>
      <w:color w:val="0000FF"/>
      <w:u w:val="single"/>
    </w:rPr>
  </w:style>
  <w:style w:type="paragraph" w:styleId="aa">
    <w:name w:val="Title"/>
    <w:basedOn w:val="a"/>
    <w:link w:val="ab"/>
    <w:qFormat/>
    <w:rsid w:val="00453643"/>
    <w:pPr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C909E2"/>
    <w:rPr>
      <w:b/>
      <w:sz w:val="28"/>
    </w:rPr>
  </w:style>
  <w:style w:type="paragraph" w:styleId="ac">
    <w:name w:val="Balloon Text"/>
    <w:basedOn w:val="a"/>
    <w:link w:val="ad"/>
    <w:rsid w:val="0003654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03654E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8923B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p</Company>
  <LinksUpToDate>false</LinksUpToDate>
  <CharactersWithSpaces>4544</CharactersWithSpaces>
  <SharedDoc>false</SharedDoc>
  <HLinks>
    <vt:vector size="6" baseType="variant">
      <vt:variant>
        <vt:i4>6160388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consultantplus://offline/ref=0B96AFA89B43204CB23AE428AEC647C1452F92E9D83147073CF24040B74AC13467B0284891B978B79DA1BBtEnFM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adm</dc:creator>
  <cp:keywords/>
  <cp:lastModifiedBy>Maksim Aleksandrov</cp:lastModifiedBy>
  <cp:revision>2</cp:revision>
  <cp:lastPrinted>2023-02-15T07:18:00Z</cp:lastPrinted>
  <dcterms:created xsi:type="dcterms:W3CDTF">2023-03-09T07:56:00Z</dcterms:created>
  <dcterms:modified xsi:type="dcterms:W3CDTF">2023-03-09T07:56:00Z</dcterms:modified>
</cp:coreProperties>
</file>