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BFE" w:rsidRPr="002E7BFE" w:rsidRDefault="002E7BFE" w:rsidP="002E7BFE">
      <w:pPr>
        <w:spacing w:after="0"/>
        <w:jc w:val="center"/>
        <w:rPr>
          <w:rFonts w:ascii="Arial" w:hAnsi="Arial" w:cs="Arial"/>
          <w:b/>
          <w:sz w:val="28"/>
          <w:szCs w:val="28"/>
        </w:rPr>
      </w:pPr>
      <w:r w:rsidRPr="002E7BFE">
        <w:rPr>
          <w:rFonts w:ascii="Arial" w:hAnsi="Arial" w:cs="Arial"/>
          <w:b/>
          <w:sz w:val="28"/>
          <w:szCs w:val="28"/>
        </w:rPr>
        <w:t xml:space="preserve">РЕЕСТР </w:t>
      </w:r>
    </w:p>
    <w:p w:rsidR="002E7BFE" w:rsidRDefault="002E7BFE" w:rsidP="002E7BFE">
      <w:pPr>
        <w:spacing w:after="0"/>
        <w:jc w:val="center"/>
        <w:rPr>
          <w:rFonts w:ascii="Arial" w:hAnsi="Arial" w:cs="Arial"/>
          <w:sz w:val="28"/>
          <w:szCs w:val="28"/>
        </w:rPr>
      </w:pPr>
      <w:r>
        <w:rPr>
          <w:rFonts w:ascii="Arial" w:hAnsi="Arial" w:cs="Arial"/>
          <w:sz w:val="28"/>
          <w:szCs w:val="28"/>
        </w:rPr>
        <w:t>нормативных правовых актов Батецкого муниципального района,</w:t>
      </w:r>
    </w:p>
    <w:p w:rsidR="00135CEF" w:rsidRDefault="002E7BFE" w:rsidP="002E7BFE">
      <w:pPr>
        <w:spacing w:after="0"/>
        <w:jc w:val="center"/>
        <w:rPr>
          <w:rFonts w:ascii="Arial" w:hAnsi="Arial" w:cs="Arial"/>
          <w:sz w:val="28"/>
          <w:szCs w:val="28"/>
        </w:rPr>
      </w:pPr>
      <w:r>
        <w:rPr>
          <w:rFonts w:ascii="Arial" w:hAnsi="Arial" w:cs="Arial"/>
          <w:sz w:val="28"/>
          <w:szCs w:val="28"/>
        </w:rPr>
        <w:t xml:space="preserve"> </w:t>
      </w:r>
      <w:proofErr w:type="gramStart"/>
      <w:r>
        <w:rPr>
          <w:rFonts w:ascii="Arial" w:hAnsi="Arial" w:cs="Arial"/>
          <w:sz w:val="28"/>
          <w:szCs w:val="28"/>
        </w:rPr>
        <w:t>затрагивающих</w:t>
      </w:r>
      <w:proofErr w:type="gramEnd"/>
      <w:r>
        <w:rPr>
          <w:rFonts w:ascii="Arial" w:hAnsi="Arial" w:cs="Arial"/>
          <w:sz w:val="28"/>
          <w:szCs w:val="28"/>
        </w:rPr>
        <w:t xml:space="preserve"> интересы предпринимательской и инвестиционной деятельности</w:t>
      </w:r>
    </w:p>
    <w:tbl>
      <w:tblPr>
        <w:tblStyle w:val="a3"/>
        <w:tblW w:w="0" w:type="auto"/>
        <w:tblLook w:val="04A0"/>
      </w:tblPr>
      <w:tblGrid>
        <w:gridCol w:w="788"/>
        <w:gridCol w:w="1914"/>
        <w:gridCol w:w="1585"/>
        <w:gridCol w:w="7640"/>
        <w:gridCol w:w="2859"/>
      </w:tblGrid>
      <w:tr w:rsidR="002A6F37" w:rsidRPr="004B0499" w:rsidTr="00CC56B9">
        <w:tc>
          <w:tcPr>
            <w:tcW w:w="788" w:type="dxa"/>
          </w:tcPr>
          <w:p w:rsidR="002E7BFE" w:rsidRPr="004B0499" w:rsidRDefault="002E7BFE" w:rsidP="002E7BFE">
            <w:pPr>
              <w:jc w:val="center"/>
              <w:rPr>
                <w:rFonts w:ascii="Arial" w:hAnsi="Arial" w:cs="Arial"/>
                <w:sz w:val="24"/>
                <w:szCs w:val="24"/>
              </w:rPr>
            </w:pPr>
            <w:r w:rsidRPr="004B0499">
              <w:rPr>
                <w:rFonts w:ascii="Arial" w:hAnsi="Arial" w:cs="Arial"/>
                <w:sz w:val="24"/>
                <w:szCs w:val="24"/>
              </w:rPr>
              <w:t>№</w:t>
            </w:r>
          </w:p>
          <w:p w:rsidR="002E7BFE" w:rsidRPr="004B0499" w:rsidRDefault="002E7BFE" w:rsidP="002E7BFE">
            <w:pPr>
              <w:jc w:val="center"/>
              <w:rPr>
                <w:rFonts w:ascii="Arial" w:hAnsi="Arial" w:cs="Arial"/>
                <w:sz w:val="24"/>
                <w:szCs w:val="24"/>
              </w:rPr>
            </w:pPr>
            <w:proofErr w:type="spellStart"/>
            <w:proofErr w:type="gramStart"/>
            <w:r w:rsidRPr="004B0499">
              <w:rPr>
                <w:rFonts w:ascii="Arial" w:hAnsi="Arial" w:cs="Arial"/>
                <w:sz w:val="24"/>
                <w:szCs w:val="24"/>
              </w:rPr>
              <w:t>п</w:t>
            </w:r>
            <w:proofErr w:type="spellEnd"/>
            <w:proofErr w:type="gramEnd"/>
            <w:r w:rsidRPr="004B0499">
              <w:rPr>
                <w:rFonts w:ascii="Arial" w:hAnsi="Arial" w:cs="Arial"/>
                <w:sz w:val="24"/>
                <w:szCs w:val="24"/>
              </w:rPr>
              <w:t>/</w:t>
            </w:r>
            <w:proofErr w:type="spellStart"/>
            <w:r w:rsidRPr="004B0499">
              <w:rPr>
                <w:rFonts w:ascii="Arial" w:hAnsi="Arial" w:cs="Arial"/>
                <w:sz w:val="24"/>
                <w:szCs w:val="24"/>
              </w:rPr>
              <w:t>п</w:t>
            </w:r>
            <w:proofErr w:type="spellEnd"/>
          </w:p>
        </w:tc>
        <w:tc>
          <w:tcPr>
            <w:tcW w:w="1914" w:type="dxa"/>
          </w:tcPr>
          <w:p w:rsidR="002E7BFE" w:rsidRPr="004B0499" w:rsidRDefault="002E7BFE" w:rsidP="002E7BFE">
            <w:pPr>
              <w:jc w:val="center"/>
              <w:rPr>
                <w:rFonts w:ascii="Arial" w:hAnsi="Arial" w:cs="Arial"/>
                <w:sz w:val="24"/>
                <w:szCs w:val="24"/>
              </w:rPr>
            </w:pPr>
            <w:r w:rsidRPr="004B0499">
              <w:rPr>
                <w:rFonts w:ascii="Arial" w:hAnsi="Arial" w:cs="Arial"/>
                <w:sz w:val="24"/>
                <w:szCs w:val="24"/>
              </w:rPr>
              <w:t>Дата утверждения</w:t>
            </w:r>
          </w:p>
        </w:tc>
        <w:tc>
          <w:tcPr>
            <w:tcW w:w="1585" w:type="dxa"/>
          </w:tcPr>
          <w:p w:rsidR="002E7BFE" w:rsidRPr="004B0499" w:rsidRDefault="002E7BFE" w:rsidP="002E7BFE">
            <w:pPr>
              <w:jc w:val="center"/>
              <w:rPr>
                <w:rFonts w:ascii="Arial" w:hAnsi="Arial" w:cs="Arial"/>
                <w:sz w:val="24"/>
                <w:szCs w:val="24"/>
              </w:rPr>
            </w:pPr>
            <w:r w:rsidRPr="004B0499">
              <w:rPr>
                <w:rFonts w:ascii="Arial" w:hAnsi="Arial" w:cs="Arial"/>
                <w:sz w:val="24"/>
                <w:szCs w:val="24"/>
              </w:rPr>
              <w:t xml:space="preserve">Номер </w:t>
            </w:r>
            <w:r w:rsidR="002A6F37" w:rsidRPr="004B0499">
              <w:rPr>
                <w:rFonts w:ascii="Arial" w:hAnsi="Arial" w:cs="Arial"/>
                <w:sz w:val="24"/>
                <w:szCs w:val="24"/>
              </w:rPr>
              <w:t>документа</w:t>
            </w:r>
          </w:p>
        </w:tc>
        <w:tc>
          <w:tcPr>
            <w:tcW w:w="7640"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Наименование документа</w:t>
            </w:r>
          </w:p>
        </w:tc>
        <w:tc>
          <w:tcPr>
            <w:tcW w:w="2859"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Ответственное подразделение</w:t>
            </w:r>
          </w:p>
        </w:tc>
      </w:tr>
      <w:tr w:rsidR="002A6F37" w:rsidRPr="004B0499" w:rsidTr="00CC56B9">
        <w:tc>
          <w:tcPr>
            <w:tcW w:w="788"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1.</w:t>
            </w:r>
          </w:p>
        </w:tc>
        <w:tc>
          <w:tcPr>
            <w:tcW w:w="1914"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27.02.2009</w:t>
            </w:r>
          </w:p>
        </w:tc>
        <w:tc>
          <w:tcPr>
            <w:tcW w:w="1585"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151</w:t>
            </w:r>
          </w:p>
        </w:tc>
        <w:tc>
          <w:tcPr>
            <w:tcW w:w="7640" w:type="dxa"/>
          </w:tcPr>
          <w:p w:rsidR="002E7BFE" w:rsidRDefault="002A6F37" w:rsidP="002A6F37">
            <w:pPr>
              <w:spacing w:line="240" w:lineRule="exact"/>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«Об утверждении Положения о предоставлении в аренду и безвозмездное пользование имущества Батецкого муниципального района»</w:t>
            </w:r>
          </w:p>
          <w:p w:rsidR="00BD75FD" w:rsidRPr="004B0499" w:rsidRDefault="00BD75FD" w:rsidP="002A6F37">
            <w:pPr>
              <w:spacing w:line="240" w:lineRule="exact"/>
              <w:jc w:val="both"/>
              <w:rPr>
                <w:rFonts w:ascii="Arial" w:hAnsi="Arial" w:cs="Arial"/>
                <w:sz w:val="24"/>
                <w:szCs w:val="24"/>
              </w:rPr>
            </w:pPr>
          </w:p>
        </w:tc>
        <w:tc>
          <w:tcPr>
            <w:tcW w:w="2859" w:type="dxa"/>
          </w:tcPr>
          <w:p w:rsidR="002E7BFE" w:rsidRPr="004B0499" w:rsidRDefault="002A6F37" w:rsidP="002A6F37">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FD3C4C" w:rsidRPr="004B0499" w:rsidTr="00CC56B9">
        <w:tc>
          <w:tcPr>
            <w:tcW w:w="788" w:type="dxa"/>
          </w:tcPr>
          <w:p w:rsidR="00FD3C4C" w:rsidRPr="004B0499" w:rsidRDefault="00FD3C4C" w:rsidP="002E7BFE">
            <w:pPr>
              <w:jc w:val="center"/>
              <w:rPr>
                <w:rFonts w:ascii="Arial" w:hAnsi="Arial" w:cs="Arial"/>
                <w:sz w:val="24"/>
                <w:szCs w:val="24"/>
              </w:rPr>
            </w:pPr>
            <w:r>
              <w:rPr>
                <w:rFonts w:ascii="Arial" w:hAnsi="Arial" w:cs="Arial"/>
                <w:sz w:val="24"/>
                <w:szCs w:val="24"/>
              </w:rPr>
              <w:t>2.</w:t>
            </w:r>
          </w:p>
        </w:tc>
        <w:tc>
          <w:tcPr>
            <w:tcW w:w="1914" w:type="dxa"/>
          </w:tcPr>
          <w:p w:rsidR="00FD3C4C" w:rsidRPr="004B0499" w:rsidRDefault="00FD3C4C" w:rsidP="002E7BFE">
            <w:pPr>
              <w:jc w:val="center"/>
              <w:rPr>
                <w:rFonts w:ascii="Arial" w:hAnsi="Arial" w:cs="Arial"/>
                <w:sz w:val="24"/>
                <w:szCs w:val="24"/>
              </w:rPr>
            </w:pPr>
            <w:r>
              <w:rPr>
                <w:rFonts w:ascii="Arial" w:hAnsi="Arial" w:cs="Arial"/>
                <w:sz w:val="24"/>
                <w:szCs w:val="24"/>
              </w:rPr>
              <w:t>11.12.2009</w:t>
            </w:r>
          </w:p>
        </w:tc>
        <w:tc>
          <w:tcPr>
            <w:tcW w:w="1585" w:type="dxa"/>
          </w:tcPr>
          <w:p w:rsidR="00FD3C4C" w:rsidRPr="004B0499" w:rsidRDefault="00FD3C4C" w:rsidP="002E7BFE">
            <w:pPr>
              <w:jc w:val="center"/>
              <w:rPr>
                <w:rFonts w:ascii="Arial" w:hAnsi="Arial" w:cs="Arial"/>
                <w:sz w:val="24"/>
                <w:szCs w:val="24"/>
              </w:rPr>
            </w:pPr>
            <w:r>
              <w:rPr>
                <w:rFonts w:ascii="Arial" w:hAnsi="Arial" w:cs="Arial"/>
                <w:sz w:val="24"/>
                <w:szCs w:val="24"/>
              </w:rPr>
              <w:t>790</w:t>
            </w:r>
          </w:p>
        </w:tc>
        <w:tc>
          <w:tcPr>
            <w:tcW w:w="7640" w:type="dxa"/>
          </w:tcPr>
          <w:p w:rsidR="00FD3C4C" w:rsidRPr="004B0499" w:rsidRDefault="00FD3C4C" w:rsidP="002A6F37">
            <w:pPr>
              <w:spacing w:line="240" w:lineRule="exact"/>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w:t>
            </w:r>
            <w:r>
              <w:rPr>
                <w:rFonts w:ascii="Arial" w:hAnsi="Arial" w:cs="Arial"/>
                <w:sz w:val="24"/>
                <w:szCs w:val="24"/>
              </w:rPr>
              <w:t>Об утверждении Положения о порядке осуществления Администрацией Батецкого муниципального района полномочий по реализации Федерального закона «О рекламе»</w:t>
            </w:r>
          </w:p>
        </w:tc>
        <w:tc>
          <w:tcPr>
            <w:tcW w:w="2859" w:type="dxa"/>
          </w:tcPr>
          <w:p w:rsidR="00FD3C4C" w:rsidRPr="004B0499" w:rsidRDefault="00FD3C4C" w:rsidP="002A6F37">
            <w:pPr>
              <w:jc w:val="center"/>
              <w:rPr>
                <w:rFonts w:ascii="Arial" w:hAnsi="Arial" w:cs="Arial"/>
                <w:sz w:val="24"/>
                <w:szCs w:val="24"/>
              </w:rPr>
            </w:pPr>
            <w:r>
              <w:rPr>
                <w:rFonts w:ascii="Arial" w:hAnsi="Arial" w:cs="Arial"/>
                <w:sz w:val="24"/>
                <w:szCs w:val="24"/>
              </w:rPr>
              <w:t>Отдел строительства, архитектуры и ЖКХ</w:t>
            </w:r>
          </w:p>
        </w:tc>
      </w:tr>
      <w:tr w:rsidR="002A6F37" w:rsidRPr="004B0499" w:rsidTr="00CC56B9">
        <w:tc>
          <w:tcPr>
            <w:tcW w:w="788" w:type="dxa"/>
          </w:tcPr>
          <w:p w:rsidR="002E7BFE" w:rsidRPr="004B0499" w:rsidRDefault="00FD3C4C" w:rsidP="002E7BFE">
            <w:pPr>
              <w:jc w:val="center"/>
              <w:rPr>
                <w:rFonts w:ascii="Arial" w:hAnsi="Arial" w:cs="Arial"/>
                <w:sz w:val="24"/>
                <w:szCs w:val="24"/>
              </w:rPr>
            </w:pPr>
            <w:r>
              <w:rPr>
                <w:rFonts w:ascii="Arial" w:hAnsi="Arial" w:cs="Arial"/>
                <w:sz w:val="24"/>
                <w:szCs w:val="24"/>
              </w:rPr>
              <w:t>3</w:t>
            </w:r>
            <w:r w:rsidR="002A6F37" w:rsidRPr="004B0499">
              <w:rPr>
                <w:rFonts w:ascii="Arial" w:hAnsi="Arial" w:cs="Arial"/>
                <w:sz w:val="24"/>
                <w:szCs w:val="24"/>
              </w:rPr>
              <w:t>.</w:t>
            </w:r>
          </w:p>
        </w:tc>
        <w:tc>
          <w:tcPr>
            <w:tcW w:w="1914"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24.03.2010</w:t>
            </w:r>
          </w:p>
        </w:tc>
        <w:tc>
          <w:tcPr>
            <w:tcW w:w="1585"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184</w:t>
            </w:r>
          </w:p>
        </w:tc>
        <w:tc>
          <w:tcPr>
            <w:tcW w:w="7640" w:type="dxa"/>
          </w:tcPr>
          <w:p w:rsidR="002E7BFE" w:rsidRDefault="002A6F37" w:rsidP="002A6F37">
            <w:pPr>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«Об утверждении Порядка оказания государственной поддержки коммерческим организациям»</w:t>
            </w:r>
          </w:p>
          <w:p w:rsidR="00BD75FD" w:rsidRPr="004B0499" w:rsidRDefault="00BD75FD" w:rsidP="002A6F37">
            <w:pPr>
              <w:jc w:val="both"/>
              <w:rPr>
                <w:rFonts w:ascii="Arial" w:hAnsi="Arial" w:cs="Arial"/>
                <w:sz w:val="24"/>
                <w:szCs w:val="24"/>
              </w:rPr>
            </w:pPr>
          </w:p>
        </w:tc>
        <w:tc>
          <w:tcPr>
            <w:tcW w:w="2859" w:type="dxa"/>
          </w:tcPr>
          <w:p w:rsidR="002E7BFE" w:rsidRPr="004B0499" w:rsidRDefault="002A6F37" w:rsidP="002A6F37">
            <w:pPr>
              <w:jc w:val="center"/>
              <w:rPr>
                <w:rFonts w:ascii="Arial" w:hAnsi="Arial" w:cs="Arial"/>
                <w:sz w:val="24"/>
                <w:szCs w:val="24"/>
              </w:rPr>
            </w:pPr>
            <w:r w:rsidRPr="004B0499">
              <w:rPr>
                <w:rFonts w:ascii="Arial" w:hAnsi="Arial" w:cs="Arial"/>
                <w:sz w:val="24"/>
                <w:szCs w:val="24"/>
              </w:rPr>
              <w:t>Комитет финансов</w:t>
            </w:r>
          </w:p>
        </w:tc>
      </w:tr>
      <w:tr w:rsidR="002A6F37" w:rsidRPr="004B0499" w:rsidTr="00CC56B9">
        <w:tc>
          <w:tcPr>
            <w:tcW w:w="788" w:type="dxa"/>
          </w:tcPr>
          <w:p w:rsidR="002E7BFE" w:rsidRPr="00912CA5" w:rsidRDefault="00FD3C4C" w:rsidP="002E7BFE">
            <w:pPr>
              <w:jc w:val="center"/>
              <w:rPr>
                <w:rFonts w:ascii="Arial" w:hAnsi="Arial" w:cs="Arial"/>
                <w:sz w:val="24"/>
                <w:szCs w:val="24"/>
              </w:rPr>
            </w:pPr>
            <w:r w:rsidRPr="00912CA5">
              <w:rPr>
                <w:rFonts w:ascii="Arial" w:hAnsi="Arial" w:cs="Arial"/>
                <w:sz w:val="24"/>
                <w:szCs w:val="24"/>
              </w:rPr>
              <w:t>4</w:t>
            </w:r>
            <w:r w:rsidR="002A6F37" w:rsidRPr="00912CA5">
              <w:rPr>
                <w:rFonts w:ascii="Arial" w:hAnsi="Arial" w:cs="Arial"/>
                <w:sz w:val="24"/>
                <w:szCs w:val="24"/>
              </w:rPr>
              <w:t>.</w:t>
            </w:r>
          </w:p>
        </w:tc>
        <w:tc>
          <w:tcPr>
            <w:tcW w:w="1914" w:type="dxa"/>
          </w:tcPr>
          <w:p w:rsidR="002E7BFE" w:rsidRPr="00912CA5" w:rsidRDefault="002A6F37" w:rsidP="002E7BFE">
            <w:pPr>
              <w:jc w:val="center"/>
              <w:rPr>
                <w:rFonts w:ascii="Arial" w:hAnsi="Arial" w:cs="Arial"/>
                <w:sz w:val="24"/>
                <w:szCs w:val="24"/>
              </w:rPr>
            </w:pPr>
            <w:r w:rsidRPr="00912CA5">
              <w:rPr>
                <w:rFonts w:ascii="Arial" w:hAnsi="Arial" w:cs="Arial"/>
                <w:sz w:val="24"/>
                <w:szCs w:val="24"/>
              </w:rPr>
              <w:t>01.10.2010</w:t>
            </w:r>
          </w:p>
        </w:tc>
        <w:tc>
          <w:tcPr>
            <w:tcW w:w="1585" w:type="dxa"/>
          </w:tcPr>
          <w:p w:rsidR="002E7BFE" w:rsidRPr="00912CA5" w:rsidRDefault="002A6F37" w:rsidP="002E7BFE">
            <w:pPr>
              <w:jc w:val="center"/>
              <w:rPr>
                <w:rFonts w:ascii="Arial" w:hAnsi="Arial" w:cs="Arial"/>
                <w:sz w:val="24"/>
                <w:szCs w:val="24"/>
              </w:rPr>
            </w:pPr>
            <w:r w:rsidRPr="00912CA5">
              <w:rPr>
                <w:rFonts w:ascii="Arial" w:hAnsi="Arial" w:cs="Arial"/>
                <w:sz w:val="24"/>
                <w:szCs w:val="24"/>
              </w:rPr>
              <w:t>572</w:t>
            </w:r>
          </w:p>
        </w:tc>
        <w:tc>
          <w:tcPr>
            <w:tcW w:w="7640" w:type="dxa"/>
          </w:tcPr>
          <w:p w:rsidR="002E7BFE" w:rsidRPr="00912CA5" w:rsidRDefault="002A6F37" w:rsidP="002A6F37">
            <w:pPr>
              <w:spacing w:line="240" w:lineRule="exact"/>
              <w:jc w:val="both"/>
              <w:rPr>
                <w:rFonts w:ascii="Arial" w:hAnsi="Arial" w:cs="Arial"/>
                <w:sz w:val="24"/>
                <w:szCs w:val="24"/>
              </w:rPr>
            </w:pPr>
            <w:r w:rsidRPr="00912CA5">
              <w:rPr>
                <w:rFonts w:ascii="Arial" w:hAnsi="Arial" w:cs="Arial"/>
                <w:sz w:val="24"/>
                <w:szCs w:val="24"/>
              </w:rPr>
              <w:t>Постановление Администрации Батецкого муниципального района «Об утверждении перечня муниципального имущества Батецкого муниципального района в целях предоставления  его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2859" w:type="dxa"/>
          </w:tcPr>
          <w:p w:rsidR="002E7BFE" w:rsidRPr="00912CA5" w:rsidRDefault="002A6F37" w:rsidP="002A6F37">
            <w:pPr>
              <w:jc w:val="center"/>
              <w:rPr>
                <w:rFonts w:ascii="Arial" w:hAnsi="Arial" w:cs="Arial"/>
                <w:sz w:val="24"/>
                <w:szCs w:val="24"/>
              </w:rPr>
            </w:pPr>
            <w:r w:rsidRPr="00912CA5">
              <w:rPr>
                <w:rFonts w:ascii="Arial" w:hAnsi="Arial" w:cs="Arial"/>
                <w:sz w:val="24"/>
                <w:szCs w:val="24"/>
              </w:rPr>
              <w:t>Отдел экономического планирования и прогнозирования</w:t>
            </w:r>
          </w:p>
        </w:tc>
      </w:tr>
      <w:tr w:rsidR="002A6F37" w:rsidRPr="004B0499" w:rsidTr="00CC56B9">
        <w:tc>
          <w:tcPr>
            <w:tcW w:w="788" w:type="dxa"/>
          </w:tcPr>
          <w:p w:rsidR="002E7BFE" w:rsidRPr="004B0499" w:rsidRDefault="00CE04F1" w:rsidP="002E7BFE">
            <w:pPr>
              <w:jc w:val="center"/>
              <w:rPr>
                <w:rFonts w:ascii="Arial" w:hAnsi="Arial" w:cs="Arial"/>
                <w:sz w:val="24"/>
                <w:szCs w:val="24"/>
              </w:rPr>
            </w:pPr>
            <w:r>
              <w:rPr>
                <w:rFonts w:ascii="Arial" w:hAnsi="Arial" w:cs="Arial"/>
                <w:sz w:val="24"/>
                <w:szCs w:val="24"/>
              </w:rPr>
              <w:t>5</w:t>
            </w:r>
            <w:r w:rsidR="002A6F37" w:rsidRPr="004B0499">
              <w:rPr>
                <w:rFonts w:ascii="Arial" w:hAnsi="Arial" w:cs="Arial"/>
                <w:sz w:val="24"/>
                <w:szCs w:val="24"/>
              </w:rPr>
              <w:t>.</w:t>
            </w:r>
          </w:p>
        </w:tc>
        <w:tc>
          <w:tcPr>
            <w:tcW w:w="1914"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29.05.2012</w:t>
            </w:r>
          </w:p>
        </w:tc>
        <w:tc>
          <w:tcPr>
            <w:tcW w:w="1585"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380</w:t>
            </w:r>
          </w:p>
        </w:tc>
        <w:tc>
          <w:tcPr>
            <w:tcW w:w="7640" w:type="dxa"/>
          </w:tcPr>
          <w:p w:rsidR="002E7BFE" w:rsidRPr="004B0499" w:rsidRDefault="002A6F37" w:rsidP="00BD75FD">
            <w:pPr>
              <w:spacing w:line="240" w:lineRule="exact"/>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«Об утверждении Порядка передачи в доверительное управление муниципального имущества»</w:t>
            </w:r>
          </w:p>
        </w:tc>
        <w:tc>
          <w:tcPr>
            <w:tcW w:w="2859" w:type="dxa"/>
          </w:tcPr>
          <w:p w:rsidR="002E7BFE" w:rsidRPr="004B0499" w:rsidRDefault="002A6F37" w:rsidP="002A6F37">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2A6F37" w:rsidRPr="004B0499" w:rsidTr="00CC56B9">
        <w:tc>
          <w:tcPr>
            <w:tcW w:w="788" w:type="dxa"/>
          </w:tcPr>
          <w:p w:rsidR="002E7BFE" w:rsidRPr="00912CA5" w:rsidRDefault="00CE04F1" w:rsidP="002E7BFE">
            <w:pPr>
              <w:jc w:val="center"/>
              <w:rPr>
                <w:rFonts w:ascii="Arial" w:hAnsi="Arial" w:cs="Arial"/>
                <w:sz w:val="24"/>
                <w:szCs w:val="24"/>
              </w:rPr>
            </w:pPr>
            <w:r>
              <w:rPr>
                <w:rFonts w:ascii="Arial" w:hAnsi="Arial" w:cs="Arial"/>
                <w:sz w:val="24"/>
                <w:szCs w:val="24"/>
              </w:rPr>
              <w:t>6</w:t>
            </w:r>
            <w:r w:rsidR="002A6F37" w:rsidRPr="00912CA5">
              <w:rPr>
                <w:rFonts w:ascii="Arial" w:hAnsi="Arial" w:cs="Arial"/>
                <w:sz w:val="24"/>
                <w:szCs w:val="24"/>
              </w:rPr>
              <w:t>.</w:t>
            </w:r>
          </w:p>
        </w:tc>
        <w:tc>
          <w:tcPr>
            <w:tcW w:w="1914" w:type="dxa"/>
          </w:tcPr>
          <w:p w:rsidR="002E7BFE" w:rsidRPr="00912CA5" w:rsidRDefault="002A6F37" w:rsidP="002E7BFE">
            <w:pPr>
              <w:jc w:val="center"/>
              <w:rPr>
                <w:rFonts w:ascii="Arial" w:hAnsi="Arial" w:cs="Arial"/>
                <w:sz w:val="24"/>
                <w:szCs w:val="24"/>
              </w:rPr>
            </w:pPr>
            <w:r w:rsidRPr="00912CA5">
              <w:rPr>
                <w:rFonts w:ascii="Arial" w:hAnsi="Arial" w:cs="Arial"/>
                <w:sz w:val="24"/>
                <w:szCs w:val="24"/>
              </w:rPr>
              <w:t>22.03.2013</w:t>
            </w:r>
          </w:p>
        </w:tc>
        <w:tc>
          <w:tcPr>
            <w:tcW w:w="1585" w:type="dxa"/>
          </w:tcPr>
          <w:p w:rsidR="002E7BFE" w:rsidRPr="00912CA5" w:rsidRDefault="002A6F37" w:rsidP="002E7BFE">
            <w:pPr>
              <w:jc w:val="center"/>
              <w:rPr>
                <w:rFonts w:ascii="Arial" w:hAnsi="Arial" w:cs="Arial"/>
                <w:sz w:val="24"/>
                <w:szCs w:val="24"/>
              </w:rPr>
            </w:pPr>
            <w:r w:rsidRPr="00912CA5">
              <w:rPr>
                <w:rFonts w:ascii="Arial" w:hAnsi="Arial" w:cs="Arial"/>
                <w:sz w:val="24"/>
                <w:szCs w:val="24"/>
              </w:rPr>
              <w:t>169</w:t>
            </w:r>
          </w:p>
        </w:tc>
        <w:tc>
          <w:tcPr>
            <w:tcW w:w="7640" w:type="dxa"/>
          </w:tcPr>
          <w:p w:rsidR="002E7BFE" w:rsidRDefault="002A6F37" w:rsidP="004B0499">
            <w:pPr>
              <w:suppressAutoHyphens/>
              <w:spacing w:line="240" w:lineRule="exact"/>
              <w:jc w:val="both"/>
              <w:rPr>
                <w:rFonts w:ascii="Arial" w:hAnsi="Arial" w:cs="Arial"/>
                <w:kern w:val="24"/>
                <w:sz w:val="24"/>
                <w:szCs w:val="24"/>
              </w:rPr>
            </w:pPr>
            <w:r w:rsidRPr="00912CA5">
              <w:rPr>
                <w:rFonts w:ascii="Arial" w:hAnsi="Arial" w:cs="Arial"/>
                <w:sz w:val="24"/>
                <w:szCs w:val="24"/>
              </w:rPr>
              <w:t>Постановление Администрации Батецкого муниципального района «</w:t>
            </w:r>
            <w:r w:rsidRPr="00912CA5">
              <w:rPr>
                <w:rFonts w:ascii="Arial" w:hAnsi="Arial" w:cs="Arial"/>
                <w:kern w:val="24"/>
                <w:sz w:val="24"/>
                <w:szCs w:val="24"/>
              </w:rPr>
              <w:t>Об утверждении Способа расчёта расстояния от организаций и (или) объектов, на которых не допускается розничная продажа алкогольной продукции,  до границ прилегающих территорий»</w:t>
            </w:r>
          </w:p>
          <w:p w:rsidR="00BD75FD" w:rsidRPr="00912CA5" w:rsidRDefault="00BD75FD" w:rsidP="004B0499">
            <w:pPr>
              <w:suppressAutoHyphens/>
              <w:spacing w:line="240" w:lineRule="exact"/>
              <w:jc w:val="both"/>
              <w:rPr>
                <w:rFonts w:ascii="Arial" w:hAnsi="Arial" w:cs="Arial"/>
                <w:sz w:val="24"/>
                <w:szCs w:val="24"/>
              </w:rPr>
            </w:pPr>
          </w:p>
        </w:tc>
        <w:tc>
          <w:tcPr>
            <w:tcW w:w="2859" w:type="dxa"/>
          </w:tcPr>
          <w:p w:rsidR="002E7BFE" w:rsidRPr="00912CA5" w:rsidRDefault="002A6F37" w:rsidP="002E7BFE">
            <w:pPr>
              <w:jc w:val="center"/>
              <w:rPr>
                <w:rFonts w:ascii="Arial" w:hAnsi="Arial" w:cs="Arial"/>
                <w:sz w:val="24"/>
                <w:szCs w:val="24"/>
              </w:rPr>
            </w:pPr>
            <w:r w:rsidRPr="00912CA5">
              <w:rPr>
                <w:rFonts w:ascii="Arial" w:hAnsi="Arial" w:cs="Arial"/>
                <w:sz w:val="24"/>
                <w:szCs w:val="24"/>
              </w:rPr>
              <w:t>Отдел экономического планирования и прогнозирования</w:t>
            </w:r>
          </w:p>
        </w:tc>
      </w:tr>
      <w:tr w:rsidR="002A6F37" w:rsidRPr="004B0499" w:rsidTr="00CC56B9">
        <w:tc>
          <w:tcPr>
            <w:tcW w:w="788" w:type="dxa"/>
          </w:tcPr>
          <w:p w:rsidR="002E7BFE" w:rsidRPr="004B0499" w:rsidRDefault="00BD75FD" w:rsidP="002E7BFE">
            <w:pPr>
              <w:jc w:val="center"/>
              <w:rPr>
                <w:rFonts w:ascii="Arial" w:hAnsi="Arial" w:cs="Arial"/>
                <w:sz w:val="24"/>
                <w:szCs w:val="24"/>
              </w:rPr>
            </w:pPr>
            <w:r>
              <w:rPr>
                <w:rFonts w:ascii="Arial" w:hAnsi="Arial" w:cs="Arial"/>
                <w:sz w:val="24"/>
                <w:szCs w:val="24"/>
              </w:rPr>
              <w:t>7</w:t>
            </w:r>
            <w:r w:rsidR="002A6F37" w:rsidRPr="004B0499">
              <w:rPr>
                <w:rFonts w:ascii="Arial" w:hAnsi="Arial" w:cs="Arial"/>
                <w:sz w:val="24"/>
                <w:szCs w:val="24"/>
              </w:rPr>
              <w:t>.</w:t>
            </w:r>
          </w:p>
        </w:tc>
        <w:tc>
          <w:tcPr>
            <w:tcW w:w="1914" w:type="dxa"/>
          </w:tcPr>
          <w:p w:rsidR="002E7BFE" w:rsidRPr="004B0499" w:rsidRDefault="00CC56B9" w:rsidP="002E7BFE">
            <w:pPr>
              <w:jc w:val="center"/>
              <w:rPr>
                <w:rFonts w:ascii="Arial" w:hAnsi="Arial" w:cs="Arial"/>
                <w:sz w:val="24"/>
                <w:szCs w:val="24"/>
              </w:rPr>
            </w:pPr>
            <w:r w:rsidRPr="004B0499">
              <w:rPr>
                <w:rFonts w:ascii="Arial" w:hAnsi="Arial" w:cs="Arial"/>
                <w:sz w:val="24"/>
                <w:szCs w:val="24"/>
              </w:rPr>
              <w:t>18.12.2013</w:t>
            </w:r>
          </w:p>
        </w:tc>
        <w:tc>
          <w:tcPr>
            <w:tcW w:w="1585" w:type="dxa"/>
          </w:tcPr>
          <w:p w:rsidR="002E7BFE" w:rsidRPr="004B0499" w:rsidRDefault="00CC56B9" w:rsidP="002E7BFE">
            <w:pPr>
              <w:jc w:val="center"/>
              <w:rPr>
                <w:rFonts w:ascii="Arial" w:hAnsi="Arial" w:cs="Arial"/>
                <w:sz w:val="24"/>
                <w:szCs w:val="24"/>
              </w:rPr>
            </w:pPr>
            <w:r w:rsidRPr="004B0499">
              <w:rPr>
                <w:rFonts w:ascii="Arial" w:hAnsi="Arial" w:cs="Arial"/>
                <w:sz w:val="24"/>
                <w:szCs w:val="24"/>
              </w:rPr>
              <w:t>789</w:t>
            </w:r>
          </w:p>
        </w:tc>
        <w:tc>
          <w:tcPr>
            <w:tcW w:w="7640" w:type="dxa"/>
          </w:tcPr>
          <w:p w:rsidR="002E7BFE" w:rsidRPr="004B0499" w:rsidRDefault="00CC56B9" w:rsidP="00CC56B9">
            <w:pPr>
              <w:spacing w:line="240" w:lineRule="exact"/>
              <w:jc w:val="both"/>
              <w:rPr>
                <w:rFonts w:ascii="Arial" w:hAnsi="Arial" w:cs="Arial"/>
                <w:sz w:val="24"/>
                <w:szCs w:val="24"/>
              </w:rPr>
            </w:pPr>
            <w:r w:rsidRPr="004B0499">
              <w:rPr>
                <w:rFonts w:ascii="Arial" w:hAnsi="Arial" w:cs="Arial"/>
                <w:sz w:val="24"/>
                <w:szCs w:val="24"/>
              </w:rPr>
              <w:t xml:space="preserve">Постановление Администрации Батецкого муниципального района </w:t>
            </w:r>
            <w:proofErr w:type="gramStart"/>
            <w:r w:rsidRPr="004B0499">
              <w:rPr>
                <w:rFonts w:ascii="Arial" w:hAnsi="Arial" w:cs="Arial"/>
                <w:sz w:val="24"/>
                <w:szCs w:val="24"/>
              </w:rPr>
              <w:t>от</w:t>
            </w:r>
            <w:proofErr w:type="gramEnd"/>
            <w:r w:rsidRPr="004B0499">
              <w:rPr>
                <w:rFonts w:ascii="Arial" w:hAnsi="Arial" w:cs="Arial"/>
                <w:sz w:val="24"/>
                <w:szCs w:val="24"/>
              </w:rPr>
              <w:t xml:space="preserve"> «</w:t>
            </w:r>
            <w:proofErr w:type="gramStart"/>
            <w:r w:rsidRPr="004B0499">
              <w:rPr>
                <w:rFonts w:ascii="Arial" w:hAnsi="Arial" w:cs="Arial"/>
                <w:sz w:val="24"/>
                <w:szCs w:val="24"/>
              </w:rPr>
              <w:t>Об</w:t>
            </w:r>
            <w:proofErr w:type="gramEnd"/>
            <w:r w:rsidRPr="004B0499">
              <w:rPr>
                <w:rFonts w:ascii="Arial" w:hAnsi="Arial" w:cs="Arial"/>
                <w:sz w:val="24"/>
                <w:szCs w:val="24"/>
              </w:rPr>
              <w:t xml:space="preserve"> утверждении муниципальной программы «Развитие малого  и среднего предпринимательства в Батецком муниципальном районе на 2014-2016 годы»</w:t>
            </w:r>
          </w:p>
        </w:tc>
        <w:tc>
          <w:tcPr>
            <w:tcW w:w="2859" w:type="dxa"/>
          </w:tcPr>
          <w:p w:rsidR="002E7BFE" w:rsidRPr="004B0499" w:rsidRDefault="00CC56B9" w:rsidP="002E7BFE">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r w:rsidR="00CC56B9" w:rsidRPr="004B0499" w:rsidTr="00CC56B9">
        <w:tc>
          <w:tcPr>
            <w:tcW w:w="788" w:type="dxa"/>
          </w:tcPr>
          <w:p w:rsidR="00CC56B9" w:rsidRPr="00912CA5" w:rsidRDefault="00856582" w:rsidP="00856582">
            <w:pPr>
              <w:jc w:val="center"/>
              <w:rPr>
                <w:rFonts w:ascii="Arial" w:hAnsi="Arial" w:cs="Arial"/>
                <w:sz w:val="24"/>
                <w:szCs w:val="24"/>
              </w:rPr>
            </w:pPr>
            <w:r>
              <w:rPr>
                <w:rFonts w:ascii="Arial" w:hAnsi="Arial" w:cs="Arial"/>
                <w:sz w:val="24"/>
                <w:szCs w:val="24"/>
              </w:rPr>
              <w:lastRenderedPageBreak/>
              <w:t>8.</w:t>
            </w:r>
          </w:p>
        </w:tc>
        <w:tc>
          <w:tcPr>
            <w:tcW w:w="1914" w:type="dxa"/>
          </w:tcPr>
          <w:p w:rsidR="00CC56B9" w:rsidRPr="00912CA5" w:rsidRDefault="00A45B29" w:rsidP="002E7BFE">
            <w:pPr>
              <w:jc w:val="center"/>
              <w:rPr>
                <w:rFonts w:ascii="Arial" w:hAnsi="Arial" w:cs="Arial"/>
                <w:sz w:val="24"/>
                <w:szCs w:val="24"/>
              </w:rPr>
            </w:pPr>
            <w:r w:rsidRPr="00912CA5">
              <w:rPr>
                <w:rFonts w:ascii="Arial" w:hAnsi="Arial" w:cs="Arial"/>
                <w:sz w:val="24"/>
                <w:szCs w:val="24"/>
              </w:rPr>
              <w:t>01.07.2015</w:t>
            </w:r>
          </w:p>
        </w:tc>
        <w:tc>
          <w:tcPr>
            <w:tcW w:w="1585" w:type="dxa"/>
          </w:tcPr>
          <w:p w:rsidR="00CC56B9" w:rsidRPr="00912CA5" w:rsidRDefault="00A45B29" w:rsidP="002E7BFE">
            <w:pPr>
              <w:jc w:val="center"/>
              <w:rPr>
                <w:rFonts w:ascii="Arial" w:hAnsi="Arial" w:cs="Arial"/>
                <w:sz w:val="24"/>
                <w:szCs w:val="24"/>
              </w:rPr>
            </w:pPr>
            <w:r w:rsidRPr="00912CA5">
              <w:rPr>
                <w:rFonts w:ascii="Arial" w:hAnsi="Arial" w:cs="Arial"/>
                <w:sz w:val="24"/>
                <w:szCs w:val="24"/>
              </w:rPr>
              <w:t>443</w:t>
            </w:r>
          </w:p>
        </w:tc>
        <w:tc>
          <w:tcPr>
            <w:tcW w:w="7640" w:type="dxa"/>
          </w:tcPr>
          <w:p w:rsidR="00A45B29" w:rsidRPr="00912CA5" w:rsidRDefault="00A45B29" w:rsidP="00912CA5">
            <w:pPr>
              <w:spacing w:line="240" w:lineRule="exact"/>
              <w:jc w:val="both"/>
              <w:rPr>
                <w:rFonts w:ascii="Arial" w:hAnsi="Arial" w:cs="Arial"/>
                <w:sz w:val="24"/>
                <w:szCs w:val="24"/>
              </w:rPr>
            </w:pPr>
            <w:r w:rsidRPr="00912CA5">
              <w:rPr>
                <w:rFonts w:ascii="Arial" w:hAnsi="Arial" w:cs="Arial"/>
                <w:sz w:val="24"/>
                <w:szCs w:val="24"/>
              </w:rPr>
              <w:t xml:space="preserve">Постановление Администрации Батецкого муниципального района  </w:t>
            </w:r>
            <w:r w:rsidR="00912CA5" w:rsidRPr="00912CA5">
              <w:rPr>
                <w:rFonts w:ascii="Arial" w:hAnsi="Arial" w:cs="Arial"/>
                <w:sz w:val="24"/>
                <w:szCs w:val="24"/>
              </w:rPr>
              <w:t>«</w:t>
            </w:r>
            <w:r w:rsidR="00912CA5" w:rsidRPr="00912CA5">
              <w:rPr>
                <w:rFonts w:ascii="Arial" w:eastAsia="Calibri" w:hAnsi="Arial" w:cs="Arial"/>
                <w:sz w:val="24"/>
                <w:szCs w:val="24"/>
              </w:rPr>
              <w:t>Об утверждении Положения о порядке создания и использования</w:t>
            </w:r>
            <w:r w:rsidR="00912CA5">
              <w:rPr>
                <w:rFonts w:ascii="Arial" w:hAnsi="Arial" w:cs="Arial"/>
                <w:sz w:val="24"/>
                <w:szCs w:val="24"/>
              </w:rPr>
              <w:t xml:space="preserve"> </w:t>
            </w:r>
            <w:r w:rsidR="00912CA5" w:rsidRPr="00912CA5">
              <w:rPr>
                <w:rFonts w:ascii="Arial" w:eastAsia="Calibri" w:hAnsi="Arial" w:cs="Arial"/>
                <w:sz w:val="24"/>
                <w:szCs w:val="24"/>
              </w:rPr>
              <w:t>парковок  (парковочных мест)</w:t>
            </w:r>
            <w:r w:rsidR="00912CA5">
              <w:rPr>
                <w:rFonts w:ascii="Arial" w:hAnsi="Arial" w:cs="Arial"/>
                <w:sz w:val="24"/>
                <w:szCs w:val="24"/>
              </w:rPr>
              <w:t>»</w:t>
            </w:r>
          </w:p>
          <w:p w:rsidR="00CC56B9" w:rsidRPr="00912CA5" w:rsidRDefault="00CC56B9" w:rsidP="002E7BFE">
            <w:pPr>
              <w:jc w:val="center"/>
              <w:rPr>
                <w:rFonts w:ascii="Arial" w:hAnsi="Arial" w:cs="Arial"/>
                <w:sz w:val="24"/>
                <w:szCs w:val="24"/>
              </w:rPr>
            </w:pPr>
          </w:p>
        </w:tc>
        <w:tc>
          <w:tcPr>
            <w:tcW w:w="2859" w:type="dxa"/>
          </w:tcPr>
          <w:p w:rsidR="00CC56B9" w:rsidRPr="00912CA5" w:rsidRDefault="00A45B29" w:rsidP="002E7BFE">
            <w:pPr>
              <w:jc w:val="center"/>
              <w:rPr>
                <w:rFonts w:ascii="Arial" w:hAnsi="Arial" w:cs="Arial"/>
                <w:sz w:val="24"/>
                <w:szCs w:val="24"/>
              </w:rPr>
            </w:pPr>
            <w:r w:rsidRPr="00912CA5">
              <w:rPr>
                <w:rFonts w:ascii="Arial" w:hAnsi="Arial" w:cs="Arial"/>
                <w:sz w:val="24"/>
                <w:szCs w:val="24"/>
              </w:rPr>
              <w:t>Отдел экономического планирования и прогнозирования</w:t>
            </w:r>
          </w:p>
        </w:tc>
      </w:tr>
      <w:tr w:rsidR="00CC56B9" w:rsidRPr="004B0499" w:rsidTr="00CC56B9">
        <w:tc>
          <w:tcPr>
            <w:tcW w:w="788" w:type="dxa"/>
          </w:tcPr>
          <w:p w:rsidR="00CC56B9" w:rsidRPr="009145EB" w:rsidRDefault="00856582" w:rsidP="00BD75FD">
            <w:pPr>
              <w:jc w:val="center"/>
              <w:rPr>
                <w:rFonts w:ascii="Arial" w:hAnsi="Arial" w:cs="Arial"/>
                <w:sz w:val="24"/>
                <w:szCs w:val="24"/>
              </w:rPr>
            </w:pPr>
            <w:r>
              <w:rPr>
                <w:rFonts w:ascii="Arial" w:hAnsi="Arial" w:cs="Arial"/>
                <w:sz w:val="24"/>
                <w:szCs w:val="24"/>
              </w:rPr>
              <w:t>9</w:t>
            </w:r>
            <w:r w:rsidR="00CC56B9" w:rsidRPr="009145EB">
              <w:rPr>
                <w:rFonts w:ascii="Arial" w:hAnsi="Arial" w:cs="Arial"/>
                <w:sz w:val="24"/>
                <w:szCs w:val="24"/>
              </w:rPr>
              <w:t>.</w:t>
            </w:r>
          </w:p>
        </w:tc>
        <w:tc>
          <w:tcPr>
            <w:tcW w:w="1914" w:type="dxa"/>
          </w:tcPr>
          <w:p w:rsidR="00CC56B9" w:rsidRPr="009145EB" w:rsidRDefault="004B0499" w:rsidP="002E7BFE">
            <w:pPr>
              <w:jc w:val="center"/>
              <w:rPr>
                <w:rFonts w:ascii="Arial" w:hAnsi="Arial" w:cs="Arial"/>
                <w:sz w:val="24"/>
                <w:szCs w:val="24"/>
              </w:rPr>
            </w:pPr>
            <w:r w:rsidRPr="009145EB">
              <w:rPr>
                <w:rFonts w:ascii="Arial" w:hAnsi="Arial" w:cs="Arial"/>
                <w:sz w:val="24"/>
                <w:szCs w:val="24"/>
              </w:rPr>
              <w:t>01.07.2015</w:t>
            </w:r>
          </w:p>
        </w:tc>
        <w:tc>
          <w:tcPr>
            <w:tcW w:w="1585" w:type="dxa"/>
          </w:tcPr>
          <w:p w:rsidR="00CC56B9" w:rsidRPr="009145EB" w:rsidRDefault="004B0499" w:rsidP="002E7BFE">
            <w:pPr>
              <w:jc w:val="center"/>
              <w:rPr>
                <w:rFonts w:ascii="Arial" w:hAnsi="Arial" w:cs="Arial"/>
                <w:sz w:val="24"/>
                <w:szCs w:val="24"/>
              </w:rPr>
            </w:pPr>
            <w:r w:rsidRPr="009145EB">
              <w:rPr>
                <w:rFonts w:ascii="Arial" w:hAnsi="Arial" w:cs="Arial"/>
                <w:sz w:val="24"/>
                <w:szCs w:val="24"/>
              </w:rPr>
              <w:t>449</w:t>
            </w:r>
          </w:p>
        </w:tc>
        <w:tc>
          <w:tcPr>
            <w:tcW w:w="7640" w:type="dxa"/>
          </w:tcPr>
          <w:p w:rsidR="00CC56B9" w:rsidRPr="009145EB" w:rsidRDefault="004B0499" w:rsidP="00B22753">
            <w:pPr>
              <w:pStyle w:val="ConsPlusTitle"/>
              <w:widowControl/>
              <w:spacing w:line="240" w:lineRule="exact"/>
              <w:jc w:val="both"/>
              <w:rPr>
                <w:rFonts w:cs="Arial"/>
                <w:sz w:val="24"/>
                <w:szCs w:val="24"/>
              </w:rPr>
            </w:pPr>
            <w:r w:rsidRPr="009145EB">
              <w:rPr>
                <w:rFonts w:cs="Arial"/>
                <w:b w:val="0"/>
                <w:sz w:val="24"/>
                <w:szCs w:val="24"/>
              </w:rPr>
              <w:t>Постановление Администрации Батецкого муниципального района «Об утверждении Перечня и стоимости услуг по присоединению объектов дорожного сервиса к автомобильным дорогам общего пользования местного значения»</w:t>
            </w:r>
          </w:p>
        </w:tc>
        <w:tc>
          <w:tcPr>
            <w:tcW w:w="2859" w:type="dxa"/>
          </w:tcPr>
          <w:p w:rsidR="00CC56B9" w:rsidRPr="009145EB" w:rsidRDefault="004B0499" w:rsidP="002E7BFE">
            <w:pPr>
              <w:jc w:val="center"/>
              <w:rPr>
                <w:rFonts w:ascii="Arial" w:hAnsi="Arial" w:cs="Arial"/>
                <w:sz w:val="24"/>
                <w:szCs w:val="24"/>
              </w:rPr>
            </w:pPr>
            <w:r w:rsidRPr="009145EB">
              <w:rPr>
                <w:rFonts w:ascii="Arial" w:hAnsi="Arial" w:cs="Arial"/>
                <w:sz w:val="24"/>
                <w:szCs w:val="24"/>
              </w:rPr>
              <w:t>Отдел экономического планирования и прогнозирования</w:t>
            </w:r>
          </w:p>
        </w:tc>
      </w:tr>
      <w:tr w:rsidR="00CC56B9" w:rsidRPr="004B0499" w:rsidTr="00CC56B9">
        <w:tc>
          <w:tcPr>
            <w:tcW w:w="788" w:type="dxa"/>
          </w:tcPr>
          <w:p w:rsidR="00CC56B9" w:rsidRPr="004B0499" w:rsidRDefault="00CC56B9" w:rsidP="00856582">
            <w:pPr>
              <w:jc w:val="center"/>
              <w:rPr>
                <w:rFonts w:ascii="Arial" w:hAnsi="Arial" w:cs="Arial"/>
                <w:sz w:val="24"/>
                <w:szCs w:val="24"/>
              </w:rPr>
            </w:pPr>
            <w:r w:rsidRPr="004B0499">
              <w:rPr>
                <w:rFonts w:ascii="Arial" w:hAnsi="Arial" w:cs="Arial"/>
                <w:sz w:val="24"/>
                <w:szCs w:val="24"/>
              </w:rPr>
              <w:t>1</w:t>
            </w:r>
            <w:r w:rsidR="00856582">
              <w:rPr>
                <w:rFonts w:ascii="Arial" w:hAnsi="Arial" w:cs="Arial"/>
                <w:sz w:val="24"/>
                <w:szCs w:val="24"/>
              </w:rPr>
              <w:t>0</w:t>
            </w:r>
            <w:r w:rsidRPr="004B0499">
              <w:rPr>
                <w:rFonts w:ascii="Arial" w:hAnsi="Arial" w:cs="Arial"/>
                <w:sz w:val="24"/>
                <w:szCs w:val="24"/>
              </w:rPr>
              <w:t>.</w:t>
            </w:r>
          </w:p>
        </w:tc>
        <w:tc>
          <w:tcPr>
            <w:tcW w:w="1914"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01.07.2015</w:t>
            </w:r>
          </w:p>
        </w:tc>
        <w:tc>
          <w:tcPr>
            <w:tcW w:w="1585"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453</w:t>
            </w:r>
          </w:p>
        </w:tc>
        <w:tc>
          <w:tcPr>
            <w:tcW w:w="7640" w:type="dxa"/>
          </w:tcPr>
          <w:p w:rsidR="00CC56B9" w:rsidRPr="004B0499" w:rsidRDefault="004B0499" w:rsidP="004B0499">
            <w:pPr>
              <w:pStyle w:val="ConsPlusTitle"/>
              <w:widowControl/>
              <w:spacing w:line="240" w:lineRule="exact"/>
              <w:jc w:val="both"/>
              <w:rPr>
                <w:rFonts w:cs="Arial"/>
                <w:b w:val="0"/>
                <w:sz w:val="24"/>
                <w:szCs w:val="24"/>
              </w:rPr>
            </w:pPr>
            <w:r w:rsidRPr="004B0499">
              <w:rPr>
                <w:rFonts w:cs="Arial"/>
                <w:b w:val="0"/>
                <w:sz w:val="24"/>
                <w:szCs w:val="24"/>
              </w:rPr>
              <w:t>Постановление Администрации Батецкого муниципального района «О правилах определения размера вреда, причиняемого транспортными средствами, осуществляющими перевозки тяжеловесных грузов»</w:t>
            </w:r>
          </w:p>
        </w:tc>
        <w:tc>
          <w:tcPr>
            <w:tcW w:w="2859"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r w:rsidR="00CC56B9" w:rsidRPr="004B0499" w:rsidTr="00CC56B9">
        <w:tc>
          <w:tcPr>
            <w:tcW w:w="788" w:type="dxa"/>
          </w:tcPr>
          <w:p w:rsidR="00CC56B9" w:rsidRPr="004B0499" w:rsidRDefault="00CC56B9" w:rsidP="00856582">
            <w:pPr>
              <w:jc w:val="center"/>
              <w:rPr>
                <w:rFonts w:ascii="Arial" w:hAnsi="Arial" w:cs="Arial"/>
                <w:sz w:val="24"/>
                <w:szCs w:val="24"/>
              </w:rPr>
            </w:pPr>
            <w:r w:rsidRPr="004B0499">
              <w:rPr>
                <w:rFonts w:ascii="Arial" w:hAnsi="Arial" w:cs="Arial"/>
                <w:sz w:val="24"/>
                <w:szCs w:val="24"/>
              </w:rPr>
              <w:t>1</w:t>
            </w:r>
            <w:r w:rsidR="00856582">
              <w:rPr>
                <w:rFonts w:ascii="Arial" w:hAnsi="Arial" w:cs="Arial"/>
                <w:sz w:val="24"/>
                <w:szCs w:val="24"/>
              </w:rPr>
              <w:t>1</w:t>
            </w:r>
            <w:r w:rsidRPr="004B0499">
              <w:rPr>
                <w:rFonts w:ascii="Arial" w:hAnsi="Arial" w:cs="Arial"/>
                <w:sz w:val="24"/>
                <w:szCs w:val="24"/>
              </w:rPr>
              <w:t>.</w:t>
            </w:r>
          </w:p>
        </w:tc>
        <w:tc>
          <w:tcPr>
            <w:tcW w:w="1914"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21.08.2015</w:t>
            </w:r>
          </w:p>
        </w:tc>
        <w:tc>
          <w:tcPr>
            <w:tcW w:w="1585"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578</w:t>
            </w:r>
          </w:p>
        </w:tc>
        <w:tc>
          <w:tcPr>
            <w:tcW w:w="7640" w:type="dxa"/>
          </w:tcPr>
          <w:p w:rsidR="00CC56B9" w:rsidRPr="004B0499" w:rsidRDefault="004B0499" w:rsidP="004B0499">
            <w:pPr>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w:t>
            </w:r>
            <w:r w:rsidRPr="004B0499">
              <w:rPr>
                <w:rFonts w:ascii="Arial" w:hAnsi="Arial" w:cs="Arial"/>
                <w:bCs/>
                <w:kern w:val="36"/>
                <w:sz w:val="24"/>
                <w:szCs w:val="24"/>
              </w:rPr>
              <w:t>Об утверждении Положения о порядке осуществления муниципального контроля в области использования и охраны особо охраняемых природных территорий местного значения  Батецкого муниципального района»</w:t>
            </w:r>
          </w:p>
        </w:tc>
        <w:tc>
          <w:tcPr>
            <w:tcW w:w="2859"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Управление по работе с территориями</w:t>
            </w:r>
          </w:p>
        </w:tc>
      </w:tr>
      <w:tr w:rsidR="00CC56B9" w:rsidRPr="004B0499" w:rsidTr="00CC56B9">
        <w:tc>
          <w:tcPr>
            <w:tcW w:w="788" w:type="dxa"/>
          </w:tcPr>
          <w:p w:rsidR="00CC56B9" w:rsidRPr="004B0499" w:rsidRDefault="00CE04F1" w:rsidP="00856582">
            <w:pPr>
              <w:jc w:val="center"/>
              <w:rPr>
                <w:rFonts w:ascii="Arial" w:hAnsi="Arial" w:cs="Arial"/>
                <w:sz w:val="24"/>
                <w:szCs w:val="24"/>
              </w:rPr>
            </w:pPr>
            <w:r>
              <w:rPr>
                <w:rFonts w:ascii="Arial" w:hAnsi="Arial" w:cs="Arial"/>
                <w:sz w:val="24"/>
                <w:szCs w:val="24"/>
              </w:rPr>
              <w:t>1</w:t>
            </w:r>
            <w:r w:rsidR="00856582">
              <w:rPr>
                <w:rFonts w:ascii="Arial" w:hAnsi="Arial" w:cs="Arial"/>
                <w:sz w:val="24"/>
                <w:szCs w:val="24"/>
              </w:rPr>
              <w:t>2</w:t>
            </w:r>
            <w:r w:rsidR="00CC56B9" w:rsidRPr="004B0499">
              <w:rPr>
                <w:rFonts w:ascii="Arial" w:hAnsi="Arial" w:cs="Arial"/>
                <w:sz w:val="24"/>
                <w:szCs w:val="24"/>
              </w:rPr>
              <w:t>.</w:t>
            </w:r>
          </w:p>
        </w:tc>
        <w:tc>
          <w:tcPr>
            <w:tcW w:w="1914"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19.10.2015</w:t>
            </w:r>
          </w:p>
        </w:tc>
        <w:tc>
          <w:tcPr>
            <w:tcW w:w="1585"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725</w:t>
            </w:r>
          </w:p>
        </w:tc>
        <w:tc>
          <w:tcPr>
            <w:tcW w:w="7640" w:type="dxa"/>
          </w:tcPr>
          <w:p w:rsidR="00CC56B9" w:rsidRPr="004B0499" w:rsidRDefault="004B0499" w:rsidP="004B0499">
            <w:pPr>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«Об утверждении Положения о порядке определения цены земельного участка, находящегося в муниципальной  собственности Батецкого муниципального района и Батецкого  сельского  поселения, при заключении договора купли-продажи такого земельного участка без проведения торгов, а также о порядке оплаты</w:t>
            </w:r>
            <w:r w:rsidR="009145EB">
              <w:rPr>
                <w:rFonts w:ascii="Arial" w:hAnsi="Arial" w:cs="Arial"/>
                <w:sz w:val="24"/>
                <w:szCs w:val="24"/>
              </w:rPr>
              <w:t>»</w:t>
            </w:r>
          </w:p>
        </w:tc>
        <w:tc>
          <w:tcPr>
            <w:tcW w:w="2859"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CC56B9" w:rsidRPr="004B0499" w:rsidTr="00CC56B9">
        <w:tc>
          <w:tcPr>
            <w:tcW w:w="788" w:type="dxa"/>
          </w:tcPr>
          <w:p w:rsidR="00CC56B9" w:rsidRPr="004B0499" w:rsidRDefault="00BD75FD" w:rsidP="00856582">
            <w:pPr>
              <w:jc w:val="center"/>
              <w:rPr>
                <w:rFonts w:ascii="Arial" w:hAnsi="Arial" w:cs="Arial"/>
                <w:sz w:val="24"/>
                <w:szCs w:val="24"/>
              </w:rPr>
            </w:pPr>
            <w:r>
              <w:rPr>
                <w:rFonts w:ascii="Arial" w:hAnsi="Arial" w:cs="Arial"/>
                <w:sz w:val="24"/>
                <w:szCs w:val="24"/>
              </w:rPr>
              <w:t>1</w:t>
            </w:r>
            <w:r w:rsidR="00856582">
              <w:rPr>
                <w:rFonts w:ascii="Arial" w:hAnsi="Arial" w:cs="Arial"/>
                <w:sz w:val="24"/>
                <w:szCs w:val="24"/>
              </w:rPr>
              <w:t>3</w:t>
            </w:r>
            <w:r w:rsidR="00CC56B9" w:rsidRPr="004B0499">
              <w:rPr>
                <w:rFonts w:ascii="Arial" w:hAnsi="Arial" w:cs="Arial"/>
                <w:sz w:val="24"/>
                <w:szCs w:val="24"/>
              </w:rPr>
              <w:t>.</w:t>
            </w:r>
          </w:p>
        </w:tc>
        <w:tc>
          <w:tcPr>
            <w:tcW w:w="1914"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25.12.2015</w:t>
            </w:r>
          </w:p>
        </w:tc>
        <w:tc>
          <w:tcPr>
            <w:tcW w:w="1585"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929</w:t>
            </w:r>
          </w:p>
        </w:tc>
        <w:tc>
          <w:tcPr>
            <w:tcW w:w="7640" w:type="dxa"/>
          </w:tcPr>
          <w:p w:rsidR="00CC56B9" w:rsidRPr="004B0499" w:rsidRDefault="004B0499" w:rsidP="00B22753">
            <w:pPr>
              <w:pStyle w:val="20"/>
              <w:shd w:val="clear" w:color="auto" w:fill="auto"/>
              <w:spacing w:after="0"/>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w:t>
            </w:r>
            <w:r w:rsidRPr="004B0499">
              <w:rPr>
                <w:rFonts w:ascii="Arial" w:eastAsia="Calibri" w:hAnsi="Arial" w:cs="Arial"/>
                <w:sz w:val="24"/>
                <w:szCs w:val="24"/>
              </w:rPr>
              <w:t>Об утверждении Порядка определения размера платы по соглашению об установлении сервитута в отношении</w:t>
            </w:r>
            <w:r w:rsidRPr="004B0499">
              <w:rPr>
                <w:rFonts w:ascii="Arial" w:hAnsi="Arial" w:cs="Arial"/>
                <w:sz w:val="24"/>
                <w:szCs w:val="24"/>
              </w:rPr>
              <w:t xml:space="preserve"> </w:t>
            </w:r>
            <w:r w:rsidRPr="004B0499">
              <w:rPr>
                <w:rFonts w:ascii="Arial" w:eastAsia="Calibri" w:hAnsi="Arial" w:cs="Arial"/>
                <w:sz w:val="24"/>
                <w:szCs w:val="24"/>
              </w:rPr>
              <w:t>земельных участков, находящихся в муниципальной собственности района или Батецкого сельского поселения</w:t>
            </w:r>
            <w:r w:rsidRPr="004B0499">
              <w:rPr>
                <w:rFonts w:ascii="Arial" w:hAnsi="Arial" w:cs="Arial"/>
                <w:sz w:val="24"/>
                <w:szCs w:val="24"/>
              </w:rPr>
              <w:t>»</w:t>
            </w:r>
          </w:p>
        </w:tc>
        <w:tc>
          <w:tcPr>
            <w:tcW w:w="2859"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CC56B9" w:rsidRPr="004B0499" w:rsidTr="00CC56B9">
        <w:tc>
          <w:tcPr>
            <w:tcW w:w="788" w:type="dxa"/>
          </w:tcPr>
          <w:p w:rsidR="00CC56B9" w:rsidRPr="004B0499" w:rsidRDefault="00856582" w:rsidP="00BD75FD">
            <w:pPr>
              <w:jc w:val="center"/>
              <w:rPr>
                <w:rFonts w:ascii="Arial" w:hAnsi="Arial" w:cs="Arial"/>
                <w:sz w:val="24"/>
                <w:szCs w:val="24"/>
              </w:rPr>
            </w:pPr>
            <w:r>
              <w:rPr>
                <w:rFonts w:ascii="Arial" w:hAnsi="Arial" w:cs="Arial"/>
                <w:sz w:val="24"/>
                <w:szCs w:val="24"/>
              </w:rPr>
              <w:t>14</w:t>
            </w:r>
            <w:r w:rsidR="00CC56B9" w:rsidRPr="004B0499">
              <w:rPr>
                <w:rFonts w:ascii="Arial" w:hAnsi="Arial" w:cs="Arial"/>
                <w:sz w:val="24"/>
                <w:szCs w:val="24"/>
              </w:rPr>
              <w:t>.</w:t>
            </w:r>
          </w:p>
        </w:tc>
        <w:tc>
          <w:tcPr>
            <w:tcW w:w="1914"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25.12.2015</w:t>
            </w:r>
          </w:p>
        </w:tc>
        <w:tc>
          <w:tcPr>
            <w:tcW w:w="1585"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930</w:t>
            </w:r>
          </w:p>
        </w:tc>
        <w:tc>
          <w:tcPr>
            <w:tcW w:w="7640" w:type="dxa"/>
          </w:tcPr>
          <w:p w:rsidR="00CC56B9" w:rsidRPr="004B0499" w:rsidRDefault="004B0499" w:rsidP="004B0499">
            <w:pPr>
              <w:pStyle w:val="20"/>
              <w:shd w:val="clear" w:color="auto" w:fill="auto"/>
              <w:spacing w:after="0"/>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w:t>
            </w:r>
            <w:r w:rsidRPr="004B0499">
              <w:rPr>
                <w:rFonts w:ascii="Arial" w:eastAsia="Calibri" w:hAnsi="Arial" w:cs="Arial"/>
                <w:sz w:val="24"/>
                <w:szCs w:val="24"/>
              </w:rPr>
              <w:t>Об утверждении Порядка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района или Батецкого сельского поселения</w:t>
            </w:r>
            <w:r w:rsidRPr="004B0499">
              <w:rPr>
                <w:rFonts w:ascii="Arial" w:hAnsi="Arial" w:cs="Arial"/>
                <w:sz w:val="24"/>
                <w:szCs w:val="24"/>
              </w:rPr>
              <w:t>»</w:t>
            </w:r>
          </w:p>
        </w:tc>
        <w:tc>
          <w:tcPr>
            <w:tcW w:w="2859"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CC56B9" w:rsidRPr="004B0499" w:rsidTr="00CC56B9">
        <w:tc>
          <w:tcPr>
            <w:tcW w:w="788" w:type="dxa"/>
          </w:tcPr>
          <w:p w:rsidR="00CC56B9" w:rsidRPr="004B0499" w:rsidRDefault="00BD75FD" w:rsidP="00BD75FD">
            <w:pPr>
              <w:jc w:val="center"/>
              <w:rPr>
                <w:rFonts w:ascii="Arial" w:hAnsi="Arial" w:cs="Arial"/>
                <w:sz w:val="24"/>
                <w:szCs w:val="24"/>
              </w:rPr>
            </w:pPr>
            <w:r>
              <w:rPr>
                <w:rFonts w:ascii="Arial" w:hAnsi="Arial" w:cs="Arial"/>
                <w:sz w:val="24"/>
                <w:szCs w:val="24"/>
              </w:rPr>
              <w:t>1</w:t>
            </w:r>
            <w:r w:rsidR="00856582">
              <w:rPr>
                <w:rFonts w:ascii="Arial" w:hAnsi="Arial" w:cs="Arial"/>
                <w:sz w:val="24"/>
                <w:szCs w:val="24"/>
              </w:rPr>
              <w:t>5</w:t>
            </w:r>
            <w:r w:rsidR="00CC56B9" w:rsidRPr="004B0499">
              <w:rPr>
                <w:rFonts w:ascii="Arial" w:hAnsi="Arial" w:cs="Arial"/>
                <w:sz w:val="24"/>
                <w:szCs w:val="24"/>
              </w:rPr>
              <w:t>.</w:t>
            </w:r>
          </w:p>
        </w:tc>
        <w:tc>
          <w:tcPr>
            <w:tcW w:w="1914"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01.06.2016</w:t>
            </w:r>
          </w:p>
        </w:tc>
        <w:tc>
          <w:tcPr>
            <w:tcW w:w="1585"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317</w:t>
            </w:r>
          </w:p>
        </w:tc>
        <w:tc>
          <w:tcPr>
            <w:tcW w:w="7640" w:type="dxa"/>
          </w:tcPr>
          <w:p w:rsidR="00CC56B9" w:rsidRPr="004B0499" w:rsidRDefault="004B0499" w:rsidP="00B22753">
            <w:pPr>
              <w:jc w:val="both"/>
              <w:rPr>
                <w:rFonts w:ascii="Arial" w:hAnsi="Arial" w:cs="Arial"/>
                <w:sz w:val="24"/>
                <w:szCs w:val="24"/>
              </w:rPr>
            </w:pPr>
            <w:r w:rsidRPr="004B0499">
              <w:rPr>
                <w:rFonts w:ascii="Arial" w:hAnsi="Arial" w:cs="Arial"/>
                <w:sz w:val="24"/>
                <w:szCs w:val="24"/>
              </w:rPr>
              <w:t xml:space="preserve">Постановление Администрации Батецкого муниципального района «Об утверждении Порядка определения размера </w:t>
            </w:r>
            <w:r w:rsidRPr="004B0499">
              <w:rPr>
                <w:rFonts w:ascii="Arial" w:hAnsi="Arial" w:cs="Arial"/>
                <w:sz w:val="24"/>
                <w:szCs w:val="24"/>
              </w:rPr>
              <w:lastRenderedPageBreak/>
              <w:t xml:space="preserve">арендной платы за земельные участки, находящиеся в муниципальной собственности Батецкого муниципального района и Батецкого сельского поселения, предоставленные в аренду без торгов» </w:t>
            </w:r>
          </w:p>
        </w:tc>
        <w:tc>
          <w:tcPr>
            <w:tcW w:w="2859"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lastRenderedPageBreak/>
              <w:t>Отдел муниципального имущества</w:t>
            </w:r>
          </w:p>
        </w:tc>
      </w:tr>
      <w:tr w:rsidR="000C0301" w:rsidRPr="004B0499" w:rsidTr="00B22753">
        <w:trPr>
          <w:trHeight w:val="1377"/>
        </w:trPr>
        <w:tc>
          <w:tcPr>
            <w:tcW w:w="788" w:type="dxa"/>
          </w:tcPr>
          <w:p w:rsidR="000C0301" w:rsidRPr="00912CA5" w:rsidRDefault="00856582" w:rsidP="00BD75FD">
            <w:pPr>
              <w:jc w:val="center"/>
              <w:rPr>
                <w:rFonts w:ascii="Arial" w:hAnsi="Arial" w:cs="Arial"/>
                <w:sz w:val="24"/>
                <w:szCs w:val="24"/>
              </w:rPr>
            </w:pPr>
            <w:r>
              <w:rPr>
                <w:rFonts w:ascii="Arial" w:hAnsi="Arial" w:cs="Arial"/>
                <w:sz w:val="24"/>
                <w:szCs w:val="24"/>
              </w:rPr>
              <w:lastRenderedPageBreak/>
              <w:t>16</w:t>
            </w:r>
            <w:r w:rsidR="00D65E93">
              <w:rPr>
                <w:rFonts w:ascii="Arial" w:hAnsi="Arial" w:cs="Arial"/>
                <w:sz w:val="24"/>
                <w:szCs w:val="24"/>
              </w:rPr>
              <w:t>.</w:t>
            </w:r>
          </w:p>
        </w:tc>
        <w:tc>
          <w:tcPr>
            <w:tcW w:w="1914" w:type="dxa"/>
          </w:tcPr>
          <w:p w:rsidR="000C0301" w:rsidRPr="00912CA5" w:rsidRDefault="00D65E93" w:rsidP="002E7BFE">
            <w:pPr>
              <w:jc w:val="center"/>
              <w:rPr>
                <w:rFonts w:ascii="Arial" w:hAnsi="Arial" w:cs="Arial"/>
                <w:sz w:val="24"/>
                <w:szCs w:val="24"/>
              </w:rPr>
            </w:pPr>
            <w:r>
              <w:rPr>
                <w:rFonts w:ascii="Arial" w:hAnsi="Arial" w:cs="Arial"/>
                <w:sz w:val="24"/>
                <w:szCs w:val="24"/>
              </w:rPr>
              <w:t>21.09.2016</w:t>
            </w:r>
          </w:p>
        </w:tc>
        <w:tc>
          <w:tcPr>
            <w:tcW w:w="1585" w:type="dxa"/>
          </w:tcPr>
          <w:p w:rsidR="000C0301" w:rsidRPr="00912CA5" w:rsidRDefault="00D65E93" w:rsidP="002E7BFE">
            <w:pPr>
              <w:jc w:val="center"/>
              <w:rPr>
                <w:rFonts w:ascii="Arial" w:hAnsi="Arial" w:cs="Arial"/>
                <w:sz w:val="24"/>
                <w:szCs w:val="24"/>
              </w:rPr>
            </w:pPr>
            <w:r>
              <w:rPr>
                <w:rFonts w:ascii="Arial" w:hAnsi="Arial" w:cs="Arial"/>
                <w:sz w:val="24"/>
                <w:szCs w:val="24"/>
              </w:rPr>
              <w:t>79-РД</w:t>
            </w:r>
          </w:p>
        </w:tc>
        <w:tc>
          <w:tcPr>
            <w:tcW w:w="7640" w:type="dxa"/>
          </w:tcPr>
          <w:p w:rsidR="000C0301" w:rsidRPr="00912CA5" w:rsidRDefault="000C0301" w:rsidP="000C0301">
            <w:pPr>
              <w:pStyle w:val="ConsPlusTitle"/>
              <w:spacing w:line="240" w:lineRule="exact"/>
              <w:jc w:val="both"/>
              <w:rPr>
                <w:rFonts w:cs="Arial"/>
                <w:sz w:val="24"/>
                <w:szCs w:val="24"/>
              </w:rPr>
            </w:pPr>
            <w:r w:rsidRPr="000C0301">
              <w:rPr>
                <w:rFonts w:cs="Arial"/>
                <w:b w:val="0"/>
                <w:sz w:val="24"/>
                <w:szCs w:val="24"/>
              </w:rPr>
              <w:t>Р</w:t>
            </w:r>
            <w:r w:rsidRPr="000C0301">
              <w:rPr>
                <w:rFonts w:eastAsia="Calibri" w:cs="Arial"/>
                <w:b w:val="0"/>
                <w:sz w:val="24"/>
                <w:szCs w:val="24"/>
              </w:rPr>
              <w:t>ешени</w:t>
            </w:r>
            <w:r w:rsidRPr="000C0301">
              <w:rPr>
                <w:rFonts w:cs="Arial"/>
                <w:b w:val="0"/>
                <w:sz w:val="24"/>
                <w:szCs w:val="24"/>
              </w:rPr>
              <w:t>е</w:t>
            </w:r>
            <w:r w:rsidRPr="000C0301">
              <w:rPr>
                <w:rFonts w:eastAsia="Calibri" w:cs="Arial"/>
                <w:b w:val="0"/>
                <w:sz w:val="24"/>
                <w:szCs w:val="24"/>
              </w:rPr>
              <w:t xml:space="preserve"> Думы Батецкого муниципального района «</w:t>
            </w:r>
            <w:r w:rsidRPr="000C0301">
              <w:rPr>
                <w:rFonts w:cs="Arial"/>
                <w:b w:val="0"/>
                <w:sz w:val="24"/>
                <w:szCs w:val="24"/>
              </w:rPr>
              <w:t>Об утверждении Порядка расчета размера платы за право размещения нестационарных торговых объектов на земельных участках, находящихся в собственности Батецкого муниципального района, или на земельных участках, государственная собственность на которые не разграничена</w:t>
            </w:r>
            <w:r>
              <w:rPr>
                <w:rFonts w:cs="Arial"/>
                <w:b w:val="0"/>
                <w:sz w:val="24"/>
                <w:szCs w:val="24"/>
              </w:rPr>
              <w:t>»</w:t>
            </w:r>
          </w:p>
        </w:tc>
        <w:tc>
          <w:tcPr>
            <w:tcW w:w="2859" w:type="dxa"/>
          </w:tcPr>
          <w:p w:rsidR="000C0301" w:rsidRPr="00912CA5" w:rsidRDefault="000C0301" w:rsidP="002E7BFE">
            <w:pPr>
              <w:jc w:val="center"/>
              <w:rPr>
                <w:rFonts w:ascii="Arial" w:hAnsi="Arial" w:cs="Arial"/>
                <w:sz w:val="24"/>
                <w:szCs w:val="24"/>
              </w:rPr>
            </w:pPr>
            <w:r w:rsidRPr="00912CA5">
              <w:rPr>
                <w:rFonts w:ascii="Arial" w:hAnsi="Arial" w:cs="Arial"/>
                <w:sz w:val="24"/>
                <w:szCs w:val="24"/>
              </w:rPr>
              <w:t>Отдел экономического планирования и прогнозирования</w:t>
            </w:r>
          </w:p>
        </w:tc>
      </w:tr>
      <w:tr w:rsidR="00B22753" w:rsidRPr="004B0499" w:rsidTr="00CC56B9">
        <w:tc>
          <w:tcPr>
            <w:tcW w:w="788" w:type="dxa"/>
          </w:tcPr>
          <w:p w:rsidR="00B22753" w:rsidRDefault="00856582" w:rsidP="00BD75FD">
            <w:pPr>
              <w:jc w:val="center"/>
              <w:rPr>
                <w:rFonts w:ascii="Arial" w:hAnsi="Arial" w:cs="Arial"/>
                <w:sz w:val="24"/>
                <w:szCs w:val="24"/>
              </w:rPr>
            </w:pPr>
            <w:r>
              <w:rPr>
                <w:rFonts w:ascii="Arial" w:hAnsi="Arial" w:cs="Arial"/>
                <w:sz w:val="24"/>
                <w:szCs w:val="24"/>
              </w:rPr>
              <w:t>17</w:t>
            </w:r>
            <w:r w:rsidR="00B22753">
              <w:rPr>
                <w:rFonts w:ascii="Arial" w:hAnsi="Arial" w:cs="Arial"/>
                <w:sz w:val="24"/>
                <w:szCs w:val="24"/>
              </w:rPr>
              <w:t>.</w:t>
            </w:r>
          </w:p>
        </w:tc>
        <w:tc>
          <w:tcPr>
            <w:tcW w:w="1914" w:type="dxa"/>
          </w:tcPr>
          <w:p w:rsidR="00B22753" w:rsidRPr="004B0499" w:rsidRDefault="00B22753" w:rsidP="002E7BFE">
            <w:pPr>
              <w:jc w:val="center"/>
              <w:rPr>
                <w:rFonts w:ascii="Arial" w:hAnsi="Arial" w:cs="Arial"/>
                <w:sz w:val="24"/>
                <w:szCs w:val="24"/>
              </w:rPr>
            </w:pPr>
            <w:r>
              <w:rPr>
                <w:rFonts w:ascii="Arial" w:hAnsi="Arial" w:cs="Arial"/>
                <w:sz w:val="24"/>
                <w:szCs w:val="24"/>
              </w:rPr>
              <w:t>02.11.2016</w:t>
            </w:r>
          </w:p>
        </w:tc>
        <w:tc>
          <w:tcPr>
            <w:tcW w:w="1585" w:type="dxa"/>
          </w:tcPr>
          <w:p w:rsidR="00B22753" w:rsidRPr="004B0499" w:rsidRDefault="00B22753" w:rsidP="002E7BFE">
            <w:pPr>
              <w:jc w:val="center"/>
              <w:rPr>
                <w:rFonts w:ascii="Arial" w:hAnsi="Arial" w:cs="Arial"/>
                <w:sz w:val="24"/>
                <w:szCs w:val="24"/>
              </w:rPr>
            </w:pPr>
            <w:r>
              <w:rPr>
                <w:rFonts w:ascii="Arial" w:hAnsi="Arial" w:cs="Arial"/>
                <w:sz w:val="24"/>
                <w:szCs w:val="24"/>
              </w:rPr>
              <w:t>87-РД</w:t>
            </w:r>
          </w:p>
        </w:tc>
        <w:tc>
          <w:tcPr>
            <w:tcW w:w="7640" w:type="dxa"/>
          </w:tcPr>
          <w:p w:rsidR="00B22753" w:rsidRPr="00B22753" w:rsidRDefault="00B22753" w:rsidP="00B22753">
            <w:pPr>
              <w:keepNext/>
              <w:numPr>
                <w:ilvl w:val="0"/>
                <w:numId w:val="1"/>
              </w:numPr>
              <w:suppressAutoHyphens/>
              <w:ind w:left="0" w:firstLine="0"/>
              <w:jc w:val="both"/>
              <w:outlineLvl w:val="0"/>
              <w:rPr>
                <w:rFonts w:ascii="Arial" w:hAnsi="Arial" w:cs="Arial"/>
                <w:sz w:val="24"/>
                <w:szCs w:val="24"/>
              </w:rPr>
            </w:pPr>
            <w:r>
              <w:rPr>
                <w:rFonts w:ascii="Arial" w:hAnsi="Arial" w:cs="Arial"/>
                <w:sz w:val="24"/>
                <w:szCs w:val="24"/>
              </w:rPr>
              <w:t>Р</w:t>
            </w:r>
            <w:r w:rsidRPr="00B22753">
              <w:rPr>
                <w:rFonts w:ascii="Arial" w:eastAsia="Calibri" w:hAnsi="Arial" w:cs="Arial"/>
                <w:sz w:val="24"/>
                <w:szCs w:val="24"/>
              </w:rPr>
              <w:t>ешени</w:t>
            </w:r>
            <w:r>
              <w:rPr>
                <w:rFonts w:ascii="Arial" w:hAnsi="Arial" w:cs="Arial"/>
                <w:sz w:val="24"/>
                <w:szCs w:val="24"/>
              </w:rPr>
              <w:t>е</w:t>
            </w:r>
            <w:r w:rsidRPr="00B22753">
              <w:rPr>
                <w:rFonts w:ascii="Arial" w:eastAsia="Calibri" w:hAnsi="Arial" w:cs="Arial"/>
                <w:sz w:val="24"/>
                <w:szCs w:val="24"/>
              </w:rPr>
              <w:t xml:space="preserve"> Думы Батецкого муниципального района «Об утверждении Положения о порядке заключения концессионных соглашений в отношении муниципального имущества, находящегося в собственности Батецкого муниципального района»</w:t>
            </w:r>
          </w:p>
        </w:tc>
        <w:tc>
          <w:tcPr>
            <w:tcW w:w="2859" w:type="dxa"/>
          </w:tcPr>
          <w:p w:rsidR="00B22753" w:rsidRPr="004B0499" w:rsidRDefault="00B22753" w:rsidP="002E7BFE">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8E17E0" w:rsidRPr="004B0499" w:rsidTr="00CC56B9">
        <w:tc>
          <w:tcPr>
            <w:tcW w:w="788" w:type="dxa"/>
          </w:tcPr>
          <w:p w:rsidR="008E17E0" w:rsidRPr="008E17E0" w:rsidRDefault="00856582" w:rsidP="00BD75FD">
            <w:pPr>
              <w:jc w:val="center"/>
              <w:rPr>
                <w:rFonts w:ascii="Arial" w:hAnsi="Arial" w:cs="Arial"/>
                <w:sz w:val="24"/>
                <w:szCs w:val="24"/>
              </w:rPr>
            </w:pPr>
            <w:r>
              <w:rPr>
                <w:rFonts w:ascii="Arial" w:hAnsi="Arial" w:cs="Arial"/>
                <w:sz w:val="24"/>
                <w:szCs w:val="24"/>
              </w:rPr>
              <w:t>18</w:t>
            </w:r>
            <w:r w:rsidR="008E17E0" w:rsidRPr="008E17E0">
              <w:rPr>
                <w:rFonts w:ascii="Arial" w:hAnsi="Arial" w:cs="Arial"/>
                <w:sz w:val="24"/>
                <w:szCs w:val="24"/>
              </w:rPr>
              <w:t>.</w:t>
            </w:r>
          </w:p>
        </w:tc>
        <w:tc>
          <w:tcPr>
            <w:tcW w:w="1914" w:type="dxa"/>
          </w:tcPr>
          <w:p w:rsidR="008E17E0" w:rsidRPr="008E17E0" w:rsidRDefault="008E17E0" w:rsidP="002E7BFE">
            <w:pPr>
              <w:jc w:val="center"/>
              <w:rPr>
                <w:rFonts w:ascii="Arial" w:hAnsi="Arial" w:cs="Arial"/>
                <w:sz w:val="24"/>
                <w:szCs w:val="24"/>
              </w:rPr>
            </w:pPr>
            <w:r w:rsidRPr="008E17E0">
              <w:rPr>
                <w:rFonts w:ascii="Arial" w:hAnsi="Arial" w:cs="Arial"/>
                <w:color w:val="000000"/>
                <w:sz w:val="24"/>
                <w:szCs w:val="24"/>
              </w:rPr>
              <w:t>05.05.2017</w:t>
            </w:r>
          </w:p>
        </w:tc>
        <w:tc>
          <w:tcPr>
            <w:tcW w:w="1585" w:type="dxa"/>
          </w:tcPr>
          <w:p w:rsidR="008E17E0" w:rsidRDefault="008E17E0" w:rsidP="002E7BFE">
            <w:pPr>
              <w:jc w:val="center"/>
              <w:rPr>
                <w:rFonts w:ascii="Arial" w:hAnsi="Arial" w:cs="Arial"/>
                <w:sz w:val="24"/>
                <w:szCs w:val="24"/>
              </w:rPr>
            </w:pPr>
            <w:r>
              <w:rPr>
                <w:rFonts w:ascii="Arial" w:hAnsi="Arial" w:cs="Arial"/>
                <w:sz w:val="24"/>
                <w:szCs w:val="24"/>
              </w:rPr>
              <w:t>290</w:t>
            </w:r>
          </w:p>
        </w:tc>
        <w:tc>
          <w:tcPr>
            <w:tcW w:w="7640" w:type="dxa"/>
          </w:tcPr>
          <w:p w:rsidR="008E17E0" w:rsidRPr="008E17E0" w:rsidRDefault="008E17E0" w:rsidP="00BD75FD">
            <w:pPr>
              <w:keepNext/>
              <w:numPr>
                <w:ilvl w:val="0"/>
                <w:numId w:val="1"/>
              </w:numPr>
              <w:suppressAutoHyphens/>
              <w:ind w:left="0" w:firstLine="0"/>
              <w:jc w:val="both"/>
              <w:outlineLvl w:val="0"/>
              <w:rPr>
                <w:rFonts w:ascii="Arial" w:hAnsi="Arial" w:cs="Arial"/>
                <w:b/>
                <w:sz w:val="24"/>
                <w:szCs w:val="24"/>
              </w:rPr>
            </w:pPr>
            <w:r w:rsidRPr="008E17E0">
              <w:rPr>
                <w:rFonts w:ascii="Arial" w:hAnsi="Arial" w:cs="Arial"/>
                <w:sz w:val="24"/>
                <w:szCs w:val="24"/>
              </w:rPr>
              <w:t>Постановление Администрации Батецкого муниципального района</w:t>
            </w:r>
            <w:r w:rsidRPr="008E17E0">
              <w:rPr>
                <w:rFonts w:ascii="Arial" w:hAnsi="Arial" w:cs="Arial"/>
                <w:b/>
                <w:sz w:val="24"/>
                <w:szCs w:val="24"/>
                <w:lang w:eastAsia="ar-SA"/>
              </w:rPr>
              <w:t xml:space="preserve"> «</w:t>
            </w:r>
            <w:r w:rsidRPr="008E17E0">
              <w:rPr>
                <w:rStyle w:val="a4"/>
                <w:rFonts w:ascii="Arial" w:hAnsi="Arial" w:cs="Arial"/>
                <w:b w:val="0"/>
                <w:color w:val="000000"/>
                <w:sz w:val="24"/>
                <w:szCs w:val="24"/>
              </w:rPr>
              <w:t>Об утверждении порядков предоставления грантов и субсидии субъектам малого и среднего предпринимательства»</w:t>
            </w:r>
            <w:r w:rsidRPr="008E17E0">
              <w:rPr>
                <w:rStyle w:val="a4"/>
                <w:rFonts w:ascii="Arial" w:hAnsi="Arial" w:cs="Arial"/>
                <w:b w:val="0"/>
                <w:color w:val="000000"/>
                <w:sz w:val="27"/>
                <w:szCs w:val="27"/>
              </w:rPr>
              <w:t> </w:t>
            </w:r>
          </w:p>
        </w:tc>
        <w:tc>
          <w:tcPr>
            <w:tcW w:w="2859" w:type="dxa"/>
          </w:tcPr>
          <w:p w:rsidR="008E17E0" w:rsidRPr="004B0499" w:rsidRDefault="008E17E0" w:rsidP="00840B55">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r w:rsidR="00D65E93" w:rsidRPr="004B0499" w:rsidTr="00CC56B9">
        <w:tc>
          <w:tcPr>
            <w:tcW w:w="788" w:type="dxa"/>
          </w:tcPr>
          <w:p w:rsidR="00D65E93" w:rsidRPr="008E17E0" w:rsidRDefault="00856582" w:rsidP="00BD75FD">
            <w:pPr>
              <w:jc w:val="center"/>
              <w:rPr>
                <w:rFonts w:ascii="Arial" w:hAnsi="Arial" w:cs="Arial"/>
                <w:sz w:val="24"/>
                <w:szCs w:val="24"/>
              </w:rPr>
            </w:pPr>
            <w:r>
              <w:rPr>
                <w:rFonts w:ascii="Arial" w:hAnsi="Arial" w:cs="Arial"/>
                <w:sz w:val="24"/>
                <w:szCs w:val="24"/>
              </w:rPr>
              <w:t>19</w:t>
            </w:r>
            <w:r w:rsidR="00D65E93">
              <w:rPr>
                <w:rFonts w:ascii="Arial" w:hAnsi="Arial" w:cs="Arial"/>
                <w:sz w:val="24"/>
                <w:szCs w:val="24"/>
              </w:rPr>
              <w:t>.</w:t>
            </w:r>
          </w:p>
        </w:tc>
        <w:tc>
          <w:tcPr>
            <w:tcW w:w="1914" w:type="dxa"/>
          </w:tcPr>
          <w:p w:rsidR="00D65E93" w:rsidRPr="008E17E0" w:rsidRDefault="00D65E93" w:rsidP="002E7BFE">
            <w:pPr>
              <w:jc w:val="center"/>
              <w:rPr>
                <w:rFonts w:ascii="Arial" w:hAnsi="Arial" w:cs="Arial"/>
                <w:color w:val="000000"/>
                <w:sz w:val="24"/>
                <w:szCs w:val="24"/>
              </w:rPr>
            </w:pPr>
            <w:r>
              <w:rPr>
                <w:rFonts w:ascii="Arial" w:hAnsi="Arial" w:cs="Arial"/>
                <w:color w:val="000000"/>
                <w:sz w:val="24"/>
                <w:szCs w:val="24"/>
              </w:rPr>
              <w:t>04.06.2018</w:t>
            </w:r>
          </w:p>
        </w:tc>
        <w:tc>
          <w:tcPr>
            <w:tcW w:w="1585" w:type="dxa"/>
          </w:tcPr>
          <w:p w:rsidR="00D65E93" w:rsidRDefault="00D65E93" w:rsidP="002E7BFE">
            <w:pPr>
              <w:jc w:val="center"/>
              <w:rPr>
                <w:rFonts w:ascii="Arial" w:hAnsi="Arial" w:cs="Arial"/>
                <w:sz w:val="24"/>
                <w:szCs w:val="24"/>
              </w:rPr>
            </w:pPr>
            <w:r>
              <w:rPr>
                <w:rFonts w:ascii="Arial" w:hAnsi="Arial" w:cs="Arial"/>
                <w:sz w:val="24"/>
                <w:szCs w:val="24"/>
              </w:rPr>
              <w:t>477</w:t>
            </w:r>
          </w:p>
        </w:tc>
        <w:tc>
          <w:tcPr>
            <w:tcW w:w="7640" w:type="dxa"/>
          </w:tcPr>
          <w:p w:rsidR="00D65E93" w:rsidRPr="00993291" w:rsidRDefault="00D65E93" w:rsidP="00B22753">
            <w:pPr>
              <w:keepNext/>
              <w:numPr>
                <w:ilvl w:val="0"/>
                <w:numId w:val="1"/>
              </w:numPr>
              <w:suppressAutoHyphens/>
              <w:ind w:left="0" w:firstLine="0"/>
              <w:jc w:val="both"/>
              <w:outlineLvl w:val="0"/>
              <w:rPr>
                <w:rFonts w:ascii="Arial" w:hAnsi="Arial" w:cs="Arial"/>
                <w:sz w:val="24"/>
                <w:szCs w:val="24"/>
              </w:rPr>
            </w:pPr>
            <w:r w:rsidRPr="00993291">
              <w:rPr>
                <w:rFonts w:ascii="Arial" w:hAnsi="Arial" w:cs="Arial"/>
                <w:sz w:val="24"/>
                <w:szCs w:val="24"/>
              </w:rPr>
              <w:t>Постановление Администрации Батецкого муниципального района «О</w:t>
            </w:r>
            <w:r w:rsidRPr="00993291">
              <w:rPr>
                <w:rFonts w:ascii="Arial" w:hAnsi="Arial" w:cs="Arial"/>
                <w:bCs/>
                <w:sz w:val="24"/>
                <w:szCs w:val="24"/>
              </w:rPr>
              <w:t>б утверждении Положения «О порядке и условиях предоставления в аренду муниципального имущества, включенного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2859" w:type="dxa"/>
          </w:tcPr>
          <w:p w:rsidR="00D65E93" w:rsidRPr="004B0499" w:rsidRDefault="00D65E93" w:rsidP="00581789">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993291" w:rsidRPr="004B0499" w:rsidTr="00CC56B9">
        <w:tc>
          <w:tcPr>
            <w:tcW w:w="788" w:type="dxa"/>
          </w:tcPr>
          <w:p w:rsidR="00993291" w:rsidRDefault="00BD75FD" w:rsidP="00856582">
            <w:pPr>
              <w:jc w:val="center"/>
              <w:rPr>
                <w:rFonts w:ascii="Arial" w:hAnsi="Arial" w:cs="Arial"/>
                <w:sz w:val="24"/>
                <w:szCs w:val="24"/>
              </w:rPr>
            </w:pPr>
            <w:r>
              <w:rPr>
                <w:rFonts w:ascii="Arial" w:hAnsi="Arial" w:cs="Arial"/>
                <w:sz w:val="24"/>
                <w:szCs w:val="24"/>
              </w:rPr>
              <w:t>2</w:t>
            </w:r>
            <w:r w:rsidR="00856582">
              <w:rPr>
                <w:rFonts w:ascii="Arial" w:hAnsi="Arial" w:cs="Arial"/>
                <w:sz w:val="24"/>
                <w:szCs w:val="24"/>
              </w:rPr>
              <w:t>0</w:t>
            </w:r>
            <w:r w:rsidR="001149E2">
              <w:rPr>
                <w:rFonts w:ascii="Arial" w:hAnsi="Arial" w:cs="Arial"/>
                <w:sz w:val="24"/>
                <w:szCs w:val="24"/>
              </w:rPr>
              <w:t>.</w:t>
            </w:r>
          </w:p>
        </w:tc>
        <w:tc>
          <w:tcPr>
            <w:tcW w:w="1914" w:type="dxa"/>
          </w:tcPr>
          <w:p w:rsidR="00993291" w:rsidRDefault="00993291" w:rsidP="002E7BFE">
            <w:pPr>
              <w:jc w:val="center"/>
              <w:rPr>
                <w:rFonts w:ascii="Arial" w:hAnsi="Arial" w:cs="Arial"/>
                <w:color w:val="000000"/>
                <w:sz w:val="24"/>
                <w:szCs w:val="24"/>
              </w:rPr>
            </w:pPr>
            <w:r>
              <w:rPr>
                <w:rFonts w:ascii="Arial" w:hAnsi="Arial" w:cs="Arial"/>
                <w:color w:val="000000"/>
                <w:sz w:val="24"/>
                <w:szCs w:val="24"/>
              </w:rPr>
              <w:t>03.04.2019</w:t>
            </w:r>
          </w:p>
        </w:tc>
        <w:tc>
          <w:tcPr>
            <w:tcW w:w="1585" w:type="dxa"/>
          </w:tcPr>
          <w:p w:rsidR="00993291" w:rsidRDefault="00993291" w:rsidP="002E7BFE">
            <w:pPr>
              <w:jc w:val="center"/>
              <w:rPr>
                <w:rFonts w:ascii="Arial" w:hAnsi="Arial" w:cs="Arial"/>
                <w:sz w:val="24"/>
                <w:szCs w:val="24"/>
              </w:rPr>
            </w:pPr>
            <w:r>
              <w:rPr>
                <w:rFonts w:ascii="Arial" w:hAnsi="Arial" w:cs="Arial"/>
                <w:sz w:val="24"/>
                <w:szCs w:val="24"/>
              </w:rPr>
              <w:t>242</w:t>
            </w:r>
          </w:p>
        </w:tc>
        <w:tc>
          <w:tcPr>
            <w:tcW w:w="7640" w:type="dxa"/>
          </w:tcPr>
          <w:p w:rsidR="00BD75FD" w:rsidRPr="00993291" w:rsidRDefault="00993291" w:rsidP="00BD75FD">
            <w:pPr>
              <w:keepNext/>
              <w:numPr>
                <w:ilvl w:val="0"/>
                <w:numId w:val="1"/>
              </w:numPr>
              <w:suppressAutoHyphens/>
              <w:ind w:left="0" w:firstLine="0"/>
              <w:jc w:val="both"/>
              <w:outlineLvl w:val="0"/>
              <w:rPr>
                <w:rFonts w:ascii="Arial" w:hAnsi="Arial" w:cs="Arial"/>
                <w:sz w:val="24"/>
                <w:szCs w:val="24"/>
              </w:rPr>
            </w:pPr>
            <w:r>
              <w:rPr>
                <w:rFonts w:ascii="Arial" w:hAnsi="Arial" w:cs="Arial"/>
                <w:sz w:val="24"/>
                <w:szCs w:val="24"/>
              </w:rPr>
              <w:t>П</w:t>
            </w:r>
            <w:r w:rsidRPr="00993291">
              <w:rPr>
                <w:rFonts w:ascii="Arial" w:hAnsi="Arial" w:cs="Arial"/>
                <w:sz w:val="24"/>
                <w:szCs w:val="24"/>
              </w:rPr>
              <w:t>остановление Администрации Батецкого муниципального района «Об утверждении порядка формирования, ведения и обязательного опубликования перечня муниципального имущества Батецкого муниципального района и Батецкого сельского поселения в целях предоставления его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2859" w:type="dxa"/>
          </w:tcPr>
          <w:p w:rsidR="00993291" w:rsidRPr="004B0499" w:rsidRDefault="00993291" w:rsidP="00581789">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r w:rsidR="00993291" w:rsidRPr="004B0499" w:rsidTr="00CC56B9">
        <w:tc>
          <w:tcPr>
            <w:tcW w:w="788" w:type="dxa"/>
          </w:tcPr>
          <w:p w:rsidR="00993291" w:rsidRDefault="00BD75FD" w:rsidP="00856582">
            <w:pPr>
              <w:jc w:val="center"/>
              <w:rPr>
                <w:rFonts w:ascii="Arial" w:hAnsi="Arial" w:cs="Arial"/>
                <w:sz w:val="24"/>
                <w:szCs w:val="24"/>
              </w:rPr>
            </w:pPr>
            <w:r>
              <w:rPr>
                <w:rFonts w:ascii="Arial" w:hAnsi="Arial" w:cs="Arial"/>
                <w:sz w:val="24"/>
                <w:szCs w:val="24"/>
              </w:rPr>
              <w:t>2</w:t>
            </w:r>
            <w:r w:rsidR="00856582">
              <w:rPr>
                <w:rFonts w:ascii="Arial" w:hAnsi="Arial" w:cs="Arial"/>
                <w:sz w:val="24"/>
                <w:szCs w:val="24"/>
              </w:rPr>
              <w:t>1</w:t>
            </w:r>
            <w:r w:rsidR="001149E2">
              <w:rPr>
                <w:rFonts w:ascii="Arial" w:hAnsi="Arial" w:cs="Arial"/>
                <w:sz w:val="24"/>
                <w:szCs w:val="24"/>
              </w:rPr>
              <w:t>.</w:t>
            </w:r>
          </w:p>
        </w:tc>
        <w:tc>
          <w:tcPr>
            <w:tcW w:w="1914" w:type="dxa"/>
          </w:tcPr>
          <w:p w:rsidR="00993291" w:rsidRDefault="00CE04F1" w:rsidP="002E7BFE">
            <w:pPr>
              <w:jc w:val="center"/>
              <w:rPr>
                <w:rFonts w:ascii="Arial" w:hAnsi="Arial" w:cs="Arial"/>
                <w:color w:val="000000"/>
                <w:sz w:val="24"/>
                <w:szCs w:val="24"/>
              </w:rPr>
            </w:pPr>
            <w:r>
              <w:rPr>
                <w:rFonts w:ascii="Arial" w:hAnsi="Arial" w:cs="Arial"/>
                <w:color w:val="000000"/>
                <w:sz w:val="24"/>
                <w:szCs w:val="24"/>
              </w:rPr>
              <w:t>24.06.2019</w:t>
            </w:r>
          </w:p>
        </w:tc>
        <w:tc>
          <w:tcPr>
            <w:tcW w:w="1585" w:type="dxa"/>
          </w:tcPr>
          <w:p w:rsidR="00993291" w:rsidRDefault="00CE04F1" w:rsidP="002E7BFE">
            <w:pPr>
              <w:jc w:val="center"/>
              <w:rPr>
                <w:rFonts w:ascii="Arial" w:hAnsi="Arial" w:cs="Arial"/>
                <w:sz w:val="24"/>
                <w:szCs w:val="24"/>
              </w:rPr>
            </w:pPr>
            <w:r>
              <w:rPr>
                <w:rFonts w:ascii="Arial" w:hAnsi="Arial" w:cs="Arial"/>
                <w:sz w:val="24"/>
                <w:szCs w:val="24"/>
              </w:rPr>
              <w:t>438</w:t>
            </w:r>
          </w:p>
        </w:tc>
        <w:tc>
          <w:tcPr>
            <w:tcW w:w="7640" w:type="dxa"/>
          </w:tcPr>
          <w:p w:rsidR="00993291" w:rsidRPr="00CE04F1" w:rsidRDefault="00CE04F1" w:rsidP="00B22753">
            <w:pPr>
              <w:keepNext/>
              <w:numPr>
                <w:ilvl w:val="0"/>
                <w:numId w:val="1"/>
              </w:numPr>
              <w:suppressAutoHyphens/>
              <w:ind w:left="0" w:firstLine="0"/>
              <w:jc w:val="both"/>
              <w:outlineLvl w:val="0"/>
              <w:rPr>
                <w:rFonts w:ascii="Arial" w:hAnsi="Arial" w:cs="Arial"/>
                <w:sz w:val="24"/>
                <w:szCs w:val="24"/>
              </w:rPr>
            </w:pPr>
            <w:proofErr w:type="gramStart"/>
            <w:r w:rsidRPr="00CE04F1">
              <w:rPr>
                <w:rFonts w:ascii="Arial" w:hAnsi="Arial" w:cs="Arial"/>
                <w:sz w:val="24"/>
                <w:szCs w:val="24"/>
              </w:rPr>
              <w:t xml:space="preserve">Постановление Администрации Батецкого муниципального </w:t>
            </w:r>
            <w:r w:rsidRPr="00CE04F1">
              <w:rPr>
                <w:rFonts w:ascii="Arial" w:hAnsi="Arial" w:cs="Arial"/>
                <w:sz w:val="24"/>
                <w:szCs w:val="24"/>
              </w:rPr>
              <w:lastRenderedPageBreak/>
              <w:t>района «Об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Батецкого муниципального района Новгородской области, посадки (взлета) на расположенные в границах населенных пунктов Батецкого муниципального района Новгородской области площадки, сведения о которых не опубликованы в документах аэронавигационной информации»</w:t>
            </w:r>
            <w:proofErr w:type="gramEnd"/>
          </w:p>
        </w:tc>
        <w:tc>
          <w:tcPr>
            <w:tcW w:w="2859" w:type="dxa"/>
          </w:tcPr>
          <w:p w:rsidR="00993291" w:rsidRPr="004B0499" w:rsidRDefault="00CE04F1" w:rsidP="00581789">
            <w:pPr>
              <w:jc w:val="center"/>
              <w:rPr>
                <w:rFonts w:ascii="Arial" w:hAnsi="Arial" w:cs="Arial"/>
                <w:sz w:val="24"/>
                <w:szCs w:val="24"/>
              </w:rPr>
            </w:pPr>
            <w:r w:rsidRPr="004B0499">
              <w:rPr>
                <w:rFonts w:ascii="Arial" w:hAnsi="Arial" w:cs="Arial"/>
                <w:sz w:val="24"/>
                <w:szCs w:val="24"/>
              </w:rPr>
              <w:lastRenderedPageBreak/>
              <w:t xml:space="preserve">Отдел </w:t>
            </w:r>
            <w:r>
              <w:rPr>
                <w:rFonts w:ascii="Arial" w:hAnsi="Arial" w:cs="Arial"/>
                <w:sz w:val="24"/>
                <w:szCs w:val="24"/>
              </w:rPr>
              <w:t>строительства</w:t>
            </w:r>
            <w:r w:rsidR="00B65C13">
              <w:rPr>
                <w:rFonts w:ascii="Arial" w:hAnsi="Arial" w:cs="Arial"/>
                <w:sz w:val="24"/>
                <w:szCs w:val="24"/>
              </w:rPr>
              <w:t>,</w:t>
            </w:r>
            <w:r>
              <w:rPr>
                <w:rFonts w:ascii="Arial" w:hAnsi="Arial" w:cs="Arial"/>
                <w:sz w:val="24"/>
                <w:szCs w:val="24"/>
              </w:rPr>
              <w:t xml:space="preserve"> </w:t>
            </w:r>
            <w:r>
              <w:rPr>
                <w:rFonts w:ascii="Arial" w:hAnsi="Arial" w:cs="Arial"/>
                <w:sz w:val="24"/>
                <w:szCs w:val="24"/>
              </w:rPr>
              <w:lastRenderedPageBreak/>
              <w:t>архитектуры и ЖКХ</w:t>
            </w:r>
          </w:p>
        </w:tc>
      </w:tr>
      <w:tr w:rsidR="00993291" w:rsidRPr="004B0499" w:rsidTr="00CC56B9">
        <w:tc>
          <w:tcPr>
            <w:tcW w:w="788" w:type="dxa"/>
          </w:tcPr>
          <w:p w:rsidR="00993291" w:rsidRDefault="00856582" w:rsidP="00BD75FD">
            <w:pPr>
              <w:jc w:val="center"/>
              <w:rPr>
                <w:rFonts w:ascii="Arial" w:hAnsi="Arial" w:cs="Arial"/>
                <w:sz w:val="24"/>
                <w:szCs w:val="24"/>
              </w:rPr>
            </w:pPr>
            <w:r>
              <w:rPr>
                <w:rFonts w:ascii="Arial" w:hAnsi="Arial" w:cs="Arial"/>
                <w:sz w:val="24"/>
                <w:szCs w:val="24"/>
              </w:rPr>
              <w:lastRenderedPageBreak/>
              <w:t>22</w:t>
            </w:r>
            <w:r w:rsidR="001149E2">
              <w:rPr>
                <w:rFonts w:ascii="Arial" w:hAnsi="Arial" w:cs="Arial"/>
                <w:sz w:val="24"/>
                <w:szCs w:val="24"/>
              </w:rPr>
              <w:t>.</w:t>
            </w:r>
          </w:p>
        </w:tc>
        <w:tc>
          <w:tcPr>
            <w:tcW w:w="1914" w:type="dxa"/>
          </w:tcPr>
          <w:p w:rsidR="00993291" w:rsidRDefault="00CE04F1" w:rsidP="002E7BFE">
            <w:pPr>
              <w:jc w:val="center"/>
              <w:rPr>
                <w:rFonts w:ascii="Arial" w:hAnsi="Arial" w:cs="Arial"/>
                <w:color w:val="000000"/>
                <w:sz w:val="24"/>
                <w:szCs w:val="24"/>
              </w:rPr>
            </w:pPr>
            <w:r>
              <w:rPr>
                <w:rFonts w:ascii="Arial" w:hAnsi="Arial" w:cs="Arial"/>
                <w:color w:val="000000"/>
                <w:sz w:val="24"/>
                <w:szCs w:val="24"/>
              </w:rPr>
              <w:t>28.01.2020</w:t>
            </w:r>
          </w:p>
        </w:tc>
        <w:tc>
          <w:tcPr>
            <w:tcW w:w="1585" w:type="dxa"/>
          </w:tcPr>
          <w:p w:rsidR="00993291" w:rsidRDefault="00CE04F1" w:rsidP="002E7BFE">
            <w:pPr>
              <w:jc w:val="center"/>
              <w:rPr>
                <w:rFonts w:ascii="Arial" w:hAnsi="Arial" w:cs="Arial"/>
                <w:sz w:val="24"/>
                <w:szCs w:val="24"/>
              </w:rPr>
            </w:pPr>
            <w:r>
              <w:rPr>
                <w:rFonts w:ascii="Arial" w:hAnsi="Arial" w:cs="Arial"/>
                <w:sz w:val="24"/>
                <w:szCs w:val="24"/>
              </w:rPr>
              <w:t>313-РД</w:t>
            </w:r>
          </w:p>
        </w:tc>
        <w:tc>
          <w:tcPr>
            <w:tcW w:w="7640" w:type="dxa"/>
          </w:tcPr>
          <w:p w:rsidR="00993291" w:rsidRDefault="00993291" w:rsidP="00993291">
            <w:pPr>
              <w:keepNext/>
              <w:numPr>
                <w:ilvl w:val="0"/>
                <w:numId w:val="1"/>
              </w:numPr>
              <w:suppressAutoHyphens/>
              <w:ind w:left="0" w:firstLine="0"/>
              <w:jc w:val="both"/>
              <w:outlineLvl w:val="0"/>
              <w:rPr>
                <w:rFonts w:ascii="Arial" w:hAnsi="Arial" w:cs="Arial"/>
                <w:sz w:val="24"/>
                <w:szCs w:val="24"/>
              </w:rPr>
            </w:pPr>
            <w:r>
              <w:rPr>
                <w:rFonts w:ascii="Arial" w:hAnsi="Arial" w:cs="Arial"/>
                <w:sz w:val="24"/>
                <w:szCs w:val="24"/>
              </w:rPr>
              <w:t>Р</w:t>
            </w:r>
            <w:r w:rsidRPr="00993291">
              <w:rPr>
                <w:rFonts w:ascii="Arial" w:hAnsi="Arial" w:cs="Arial"/>
                <w:sz w:val="24"/>
                <w:szCs w:val="24"/>
              </w:rPr>
              <w:t>ешени</w:t>
            </w:r>
            <w:r>
              <w:rPr>
                <w:rFonts w:ascii="Arial" w:hAnsi="Arial" w:cs="Arial"/>
                <w:sz w:val="24"/>
                <w:szCs w:val="24"/>
              </w:rPr>
              <w:t>е</w:t>
            </w:r>
            <w:r w:rsidRPr="00993291">
              <w:rPr>
                <w:rFonts w:ascii="Arial" w:hAnsi="Arial" w:cs="Arial"/>
                <w:sz w:val="24"/>
                <w:szCs w:val="24"/>
              </w:rPr>
              <w:t xml:space="preserve"> Думы Батецкого муниципального района «Об утверждении Положения об инвестиционной деятельности в Батецком муниципальном районе и защите прав инвесторов»  </w:t>
            </w:r>
          </w:p>
          <w:p w:rsidR="00BD75FD" w:rsidRPr="00993291" w:rsidRDefault="00BD75FD" w:rsidP="00993291">
            <w:pPr>
              <w:keepNext/>
              <w:numPr>
                <w:ilvl w:val="0"/>
                <w:numId w:val="1"/>
              </w:numPr>
              <w:suppressAutoHyphens/>
              <w:ind w:left="0" w:firstLine="0"/>
              <w:jc w:val="both"/>
              <w:outlineLvl w:val="0"/>
              <w:rPr>
                <w:rFonts w:ascii="Arial" w:hAnsi="Arial" w:cs="Arial"/>
                <w:sz w:val="24"/>
                <w:szCs w:val="24"/>
              </w:rPr>
            </w:pPr>
          </w:p>
        </w:tc>
        <w:tc>
          <w:tcPr>
            <w:tcW w:w="2859" w:type="dxa"/>
          </w:tcPr>
          <w:p w:rsidR="00993291" w:rsidRPr="004B0499" w:rsidRDefault="00993291" w:rsidP="008F483D">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r w:rsidR="00993291" w:rsidRPr="004B0499" w:rsidTr="00856582">
        <w:trPr>
          <w:trHeight w:val="2055"/>
        </w:trPr>
        <w:tc>
          <w:tcPr>
            <w:tcW w:w="788" w:type="dxa"/>
          </w:tcPr>
          <w:p w:rsidR="00993291" w:rsidRDefault="00856582" w:rsidP="00856582">
            <w:pPr>
              <w:jc w:val="center"/>
              <w:rPr>
                <w:rFonts w:ascii="Arial" w:hAnsi="Arial" w:cs="Arial"/>
                <w:sz w:val="24"/>
                <w:szCs w:val="24"/>
              </w:rPr>
            </w:pPr>
            <w:r>
              <w:rPr>
                <w:rFonts w:ascii="Arial" w:hAnsi="Arial" w:cs="Arial"/>
                <w:sz w:val="24"/>
                <w:szCs w:val="24"/>
              </w:rPr>
              <w:t>2</w:t>
            </w:r>
            <w:r w:rsidR="001149E2">
              <w:rPr>
                <w:rFonts w:ascii="Arial" w:hAnsi="Arial" w:cs="Arial"/>
                <w:sz w:val="24"/>
                <w:szCs w:val="24"/>
              </w:rPr>
              <w:t>3.</w:t>
            </w:r>
          </w:p>
        </w:tc>
        <w:tc>
          <w:tcPr>
            <w:tcW w:w="1914" w:type="dxa"/>
          </w:tcPr>
          <w:p w:rsidR="00993291" w:rsidRDefault="00993291" w:rsidP="002E7BFE">
            <w:pPr>
              <w:jc w:val="center"/>
              <w:rPr>
                <w:rFonts w:ascii="Arial" w:hAnsi="Arial" w:cs="Arial"/>
                <w:color w:val="000000"/>
                <w:sz w:val="24"/>
                <w:szCs w:val="24"/>
              </w:rPr>
            </w:pPr>
            <w:r>
              <w:rPr>
                <w:rFonts w:ascii="Arial" w:hAnsi="Arial" w:cs="Arial"/>
                <w:color w:val="000000"/>
                <w:sz w:val="24"/>
                <w:szCs w:val="24"/>
              </w:rPr>
              <w:t>18.02.2020</w:t>
            </w:r>
          </w:p>
        </w:tc>
        <w:tc>
          <w:tcPr>
            <w:tcW w:w="1585" w:type="dxa"/>
          </w:tcPr>
          <w:p w:rsidR="00993291" w:rsidRDefault="00993291" w:rsidP="002E7BFE">
            <w:pPr>
              <w:jc w:val="center"/>
              <w:rPr>
                <w:rFonts w:ascii="Arial" w:hAnsi="Arial" w:cs="Arial"/>
                <w:sz w:val="24"/>
                <w:szCs w:val="24"/>
              </w:rPr>
            </w:pPr>
            <w:r>
              <w:rPr>
                <w:rFonts w:ascii="Arial" w:hAnsi="Arial" w:cs="Arial"/>
                <w:sz w:val="24"/>
                <w:szCs w:val="24"/>
              </w:rPr>
              <w:t>88</w:t>
            </w:r>
          </w:p>
        </w:tc>
        <w:tc>
          <w:tcPr>
            <w:tcW w:w="7640" w:type="dxa"/>
          </w:tcPr>
          <w:p w:rsidR="00993291" w:rsidRPr="00993291" w:rsidRDefault="00993291" w:rsidP="00BD75FD">
            <w:pPr>
              <w:keepNext/>
              <w:numPr>
                <w:ilvl w:val="0"/>
                <w:numId w:val="1"/>
              </w:numPr>
              <w:suppressAutoHyphens/>
              <w:ind w:left="0" w:firstLine="0"/>
              <w:jc w:val="both"/>
              <w:outlineLvl w:val="0"/>
              <w:rPr>
                <w:rFonts w:ascii="Arial" w:hAnsi="Arial" w:cs="Arial"/>
                <w:sz w:val="24"/>
                <w:szCs w:val="24"/>
              </w:rPr>
            </w:pPr>
            <w:r w:rsidRPr="00993291">
              <w:rPr>
                <w:rFonts w:ascii="Arial" w:hAnsi="Arial" w:cs="Arial"/>
                <w:sz w:val="24"/>
                <w:szCs w:val="24"/>
              </w:rPr>
              <w:t>Постановление Администрации Батецкого муниципального района  «Об утверждении схемы размещения нестационарных торговых объектов, расположенных на земельных участках, в зданиях, строениях, сооружениях, находящихся в государственной собственности  или муниципальной собственности, на территории Батецкого муниципального района»</w:t>
            </w:r>
          </w:p>
        </w:tc>
        <w:tc>
          <w:tcPr>
            <w:tcW w:w="2859" w:type="dxa"/>
          </w:tcPr>
          <w:p w:rsidR="00993291" w:rsidRPr="004B0499" w:rsidRDefault="00993291" w:rsidP="00581789">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r w:rsidR="00B65C13" w:rsidRPr="004B0499" w:rsidTr="00CC56B9">
        <w:tc>
          <w:tcPr>
            <w:tcW w:w="788" w:type="dxa"/>
          </w:tcPr>
          <w:p w:rsidR="00B65C13" w:rsidRPr="00BD75FD" w:rsidRDefault="00BD75FD" w:rsidP="00BD75FD">
            <w:pPr>
              <w:jc w:val="center"/>
              <w:rPr>
                <w:rFonts w:ascii="Arial" w:hAnsi="Arial" w:cs="Arial"/>
                <w:sz w:val="24"/>
                <w:szCs w:val="24"/>
              </w:rPr>
            </w:pPr>
            <w:r w:rsidRPr="00BD75FD">
              <w:rPr>
                <w:rFonts w:ascii="Arial" w:hAnsi="Arial" w:cs="Arial"/>
                <w:sz w:val="24"/>
                <w:szCs w:val="24"/>
              </w:rPr>
              <w:t>2</w:t>
            </w:r>
            <w:r w:rsidR="00856582">
              <w:rPr>
                <w:rFonts w:ascii="Arial" w:hAnsi="Arial" w:cs="Arial"/>
                <w:sz w:val="24"/>
                <w:szCs w:val="24"/>
              </w:rPr>
              <w:t>4</w:t>
            </w:r>
            <w:r w:rsidR="00B65C13" w:rsidRPr="00BD75FD">
              <w:rPr>
                <w:rFonts w:ascii="Arial" w:hAnsi="Arial" w:cs="Arial"/>
                <w:sz w:val="24"/>
                <w:szCs w:val="24"/>
              </w:rPr>
              <w:t>.</w:t>
            </w:r>
          </w:p>
        </w:tc>
        <w:tc>
          <w:tcPr>
            <w:tcW w:w="1914" w:type="dxa"/>
          </w:tcPr>
          <w:p w:rsidR="00B65C13" w:rsidRPr="00BD75FD" w:rsidRDefault="00B65C13" w:rsidP="002E7BFE">
            <w:pPr>
              <w:jc w:val="center"/>
              <w:rPr>
                <w:rFonts w:ascii="Arial" w:hAnsi="Arial" w:cs="Arial"/>
                <w:color w:val="000000"/>
                <w:sz w:val="24"/>
                <w:szCs w:val="24"/>
              </w:rPr>
            </w:pPr>
            <w:r w:rsidRPr="00BD75FD">
              <w:rPr>
                <w:rFonts w:ascii="Arial" w:hAnsi="Arial" w:cs="Arial"/>
                <w:color w:val="000000"/>
                <w:sz w:val="24"/>
                <w:szCs w:val="24"/>
              </w:rPr>
              <w:t>04.10.2021</w:t>
            </w:r>
          </w:p>
        </w:tc>
        <w:tc>
          <w:tcPr>
            <w:tcW w:w="1585" w:type="dxa"/>
          </w:tcPr>
          <w:p w:rsidR="00B65C13" w:rsidRPr="00BD75FD" w:rsidRDefault="00B65C13" w:rsidP="002E7BFE">
            <w:pPr>
              <w:jc w:val="center"/>
              <w:rPr>
                <w:rFonts w:ascii="Arial" w:hAnsi="Arial" w:cs="Arial"/>
                <w:sz w:val="24"/>
                <w:szCs w:val="24"/>
              </w:rPr>
            </w:pPr>
            <w:r w:rsidRPr="00BD75FD">
              <w:rPr>
                <w:rFonts w:ascii="Arial" w:hAnsi="Arial" w:cs="Arial"/>
                <w:sz w:val="24"/>
                <w:szCs w:val="24"/>
              </w:rPr>
              <w:t>633</w:t>
            </w:r>
          </w:p>
        </w:tc>
        <w:tc>
          <w:tcPr>
            <w:tcW w:w="7640" w:type="dxa"/>
          </w:tcPr>
          <w:p w:rsidR="00B65C13" w:rsidRPr="00BD75FD" w:rsidRDefault="00B65C13" w:rsidP="00BD75FD">
            <w:pPr>
              <w:keepNext/>
              <w:numPr>
                <w:ilvl w:val="0"/>
                <w:numId w:val="1"/>
              </w:numPr>
              <w:suppressAutoHyphens/>
              <w:ind w:left="0" w:firstLine="0"/>
              <w:jc w:val="both"/>
              <w:outlineLvl w:val="0"/>
              <w:rPr>
                <w:rFonts w:ascii="Arial" w:hAnsi="Arial" w:cs="Arial"/>
                <w:sz w:val="24"/>
                <w:szCs w:val="24"/>
              </w:rPr>
            </w:pPr>
            <w:r w:rsidRPr="00BD75FD">
              <w:rPr>
                <w:rFonts w:ascii="Arial" w:hAnsi="Arial" w:cs="Arial"/>
                <w:sz w:val="24"/>
                <w:szCs w:val="24"/>
              </w:rPr>
              <w:t xml:space="preserve">Постановление Администрации Батецкого </w:t>
            </w:r>
            <w:proofErr w:type="gramStart"/>
            <w:r w:rsidRPr="00BD75FD">
              <w:rPr>
                <w:rFonts w:ascii="Arial" w:hAnsi="Arial" w:cs="Arial"/>
                <w:sz w:val="24"/>
                <w:szCs w:val="24"/>
              </w:rPr>
              <w:t>муниципального</w:t>
            </w:r>
            <w:proofErr w:type="gramEnd"/>
            <w:r w:rsidRPr="00BD75FD">
              <w:rPr>
                <w:rFonts w:ascii="Arial" w:hAnsi="Arial" w:cs="Arial"/>
                <w:sz w:val="24"/>
                <w:szCs w:val="24"/>
              </w:rPr>
              <w:t xml:space="preserve"> района  </w:t>
            </w:r>
            <w:r w:rsidRPr="00BD75FD">
              <w:rPr>
                <w:rFonts w:ascii="Arial" w:eastAsia="Calibri" w:hAnsi="Arial" w:cs="Arial"/>
                <w:sz w:val="24"/>
                <w:szCs w:val="24"/>
              </w:rPr>
              <w:t>«Об определении границ, прилегающих к некоторым организациям и объектам территорий, на которых не допускается розничная продажа алкогольной продукции в новой редакции»</w:t>
            </w:r>
          </w:p>
          <w:p w:rsidR="00BD75FD" w:rsidRPr="00BD75FD" w:rsidRDefault="00BD75FD" w:rsidP="00BD75FD">
            <w:pPr>
              <w:keepNext/>
              <w:numPr>
                <w:ilvl w:val="0"/>
                <w:numId w:val="1"/>
              </w:numPr>
              <w:suppressAutoHyphens/>
              <w:ind w:left="0" w:firstLine="0"/>
              <w:jc w:val="both"/>
              <w:outlineLvl w:val="0"/>
              <w:rPr>
                <w:rFonts w:ascii="Arial" w:hAnsi="Arial" w:cs="Arial"/>
                <w:sz w:val="24"/>
                <w:szCs w:val="24"/>
              </w:rPr>
            </w:pPr>
          </w:p>
        </w:tc>
        <w:tc>
          <w:tcPr>
            <w:tcW w:w="2859" w:type="dxa"/>
          </w:tcPr>
          <w:p w:rsidR="00B65C13" w:rsidRPr="00BD75FD" w:rsidRDefault="00B65C13" w:rsidP="00581789">
            <w:pPr>
              <w:jc w:val="center"/>
              <w:rPr>
                <w:rFonts w:ascii="Arial" w:hAnsi="Arial" w:cs="Arial"/>
                <w:sz w:val="24"/>
                <w:szCs w:val="24"/>
              </w:rPr>
            </w:pPr>
            <w:r w:rsidRPr="00BD75FD">
              <w:rPr>
                <w:rFonts w:ascii="Arial" w:hAnsi="Arial" w:cs="Arial"/>
                <w:sz w:val="24"/>
                <w:szCs w:val="24"/>
              </w:rPr>
              <w:t>Отдел экономического планирования и прогнозирования</w:t>
            </w:r>
          </w:p>
        </w:tc>
      </w:tr>
      <w:tr w:rsidR="00B65C13" w:rsidRPr="004B0499" w:rsidTr="00CC56B9">
        <w:tc>
          <w:tcPr>
            <w:tcW w:w="788" w:type="dxa"/>
          </w:tcPr>
          <w:p w:rsidR="00B65C13" w:rsidRPr="00BD75FD" w:rsidRDefault="00856582" w:rsidP="00D65E93">
            <w:pPr>
              <w:jc w:val="center"/>
              <w:rPr>
                <w:rFonts w:ascii="Arial" w:hAnsi="Arial" w:cs="Arial"/>
                <w:sz w:val="24"/>
                <w:szCs w:val="24"/>
              </w:rPr>
            </w:pPr>
            <w:r>
              <w:rPr>
                <w:rFonts w:ascii="Arial" w:hAnsi="Arial" w:cs="Arial"/>
                <w:sz w:val="24"/>
                <w:szCs w:val="24"/>
              </w:rPr>
              <w:t>25</w:t>
            </w:r>
            <w:r w:rsidR="00BD75FD" w:rsidRPr="00BD75FD">
              <w:rPr>
                <w:rFonts w:ascii="Arial" w:hAnsi="Arial" w:cs="Arial"/>
                <w:sz w:val="24"/>
                <w:szCs w:val="24"/>
              </w:rPr>
              <w:t>.</w:t>
            </w:r>
          </w:p>
        </w:tc>
        <w:tc>
          <w:tcPr>
            <w:tcW w:w="1914" w:type="dxa"/>
          </w:tcPr>
          <w:p w:rsidR="00B65C13" w:rsidRPr="00BD75FD" w:rsidRDefault="00B65C13" w:rsidP="002E7BFE">
            <w:pPr>
              <w:jc w:val="center"/>
              <w:rPr>
                <w:rFonts w:ascii="Arial" w:hAnsi="Arial" w:cs="Arial"/>
                <w:color w:val="000000"/>
                <w:sz w:val="24"/>
                <w:szCs w:val="24"/>
              </w:rPr>
            </w:pPr>
            <w:r w:rsidRPr="00BD75FD">
              <w:rPr>
                <w:rFonts w:ascii="Arial" w:hAnsi="Arial" w:cs="Arial"/>
                <w:color w:val="000000"/>
                <w:sz w:val="24"/>
                <w:szCs w:val="24"/>
              </w:rPr>
              <w:t>28.09.2021</w:t>
            </w:r>
          </w:p>
        </w:tc>
        <w:tc>
          <w:tcPr>
            <w:tcW w:w="1585" w:type="dxa"/>
          </w:tcPr>
          <w:p w:rsidR="00B65C13" w:rsidRPr="00BD75FD" w:rsidRDefault="00B65C13" w:rsidP="002E7BFE">
            <w:pPr>
              <w:jc w:val="center"/>
              <w:rPr>
                <w:rFonts w:ascii="Arial" w:hAnsi="Arial" w:cs="Arial"/>
                <w:sz w:val="24"/>
                <w:szCs w:val="24"/>
              </w:rPr>
            </w:pPr>
            <w:r w:rsidRPr="00BD75FD">
              <w:rPr>
                <w:rFonts w:ascii="Arial" w:hAnsi="Arial" w:cs="Arial"/>
                <w:sz w:val="24"/>
                <w:szCs w:val="24"/>
              </w:rPr>
              <w:t>65-РД</w:t>
            </w:r>
          </w:p>
        </w:tc>
        <w:tc>
          <w:tcPr>
            <w:tcW w:w="7640" w:type="dxa"/>
          </w:tcPr>
          <w:p w:rsidR="00B65C13" w:rsidRPr="00BD75FD" w:rsidRDefault="00B65C13" w:rsidP="00993291">
            <w:pPr>
              <w:keepNext/>
              <w:numPr>
                <w:ilvl w:val="0"/>
                <w:numId w:val="1"/>
              </w:numPr>
              <w:suppressAutoHyphens/>
              <w:ind w:left="0" w:firstLine="0"/>
              <w:jc w:val="both"/>
              <w:outlineLvl w:val="0"/>
              <w:rPr>
                <w:rFonts w:ascii="Arial" w:hAnsi="Arial" w:cs="Arial"/>
                <w:sz w:val="24"/>
                <w:szCs w:val="24"/>
              </w:rPr>
            </w:pPr>
            <w:r w:rsidRPr="00BD75FD">
              <w:rPr>
                <w:rFonts w:ascii="Arial" w:hAnsi="Arial" w:cs="Arial"/>
                <w:sz w:val="24"/>
                <w:szCs w:val="24"/>
              </w:rPr>
              <w:t xml:space="preserve">Решение Думы Батецкого муниципального района «Об утверждении Положения </w:t>
            </w:r>
            <w:r w:rsidRPr="00BD75FD">
              <w:rPr>
                <w:rFonts w:ascii="Arial" w:eastAsia="Calibri" w:hAnsi="Arial" w:cs="Arial"/>
                <w:sz w:val="24"/>
                <w:szCs w:val="24"/>
              </w:rPr>
              <w:t>о муниципальном жилищном контроле на территории Батецкого муниципального района»</w:t>
            </w:r>
          </w:p>
          <w:p w:rsidR="00BD75FD" w:rsidRPr="00BD75FD" w:rsidRDefault="00BD75FD" w:rsidP="00993291">
            <w:pPr>
              <w:keepNext/>
              <w:numPr>
                <w:ilvl w:val="0"/>
                <w:numId w:val="1"/>
              </w:numPr>
              <w:suppressAutoHyphens/>
              <w:ind w:left="0" w:firstLine="0"/>
              <w:jc w:val="both"/>
              <w:outlineLvl w:val="0"/>
              <w:rPr>
                <w:rFonts w:ascii="Arial" w:hAnsi="Arial" w:cs="Arial"/>
                <w:sz w:val="24"/>
                <w:szCs w:val="24"/>
              </w:rPr>
            </w:pPr>
          </w:p>
        </w:tc>
        <w:tc>
          <w:tcPr>
            <w:tcW w:w="2859" w:type="dxa"/>
          </w:tcPr>
          <w:p w:rsidR="00B65C13" w:rsidRPr="00BD75FD" w:rsidRDefault="00B65C13" w:rsidP="00581789">
            <w:pPr>
              <w:jc w:val="center"/>
              <w:rPr>
                <w:rFonts w:ascii="Arial" w:hAnsi="Arial" w:cs="Arial"/>
                <w:sz w:val="24"/>
                <w:szCs w:val="24"/>
              </w:rPr>
            </w:pPr>
            <w:r w:rsidRPr="00BD75FD">
              <w:rPr>
                <w:rFonts w:ascii="Arial" w:hAnsi="Arial" w:cs="Arial"/>
                <w:sz w:val="24"/>
                <w:szCs w:val="24"/>
              </w:rPr>
              <w:t>Отдел строительства, архитектуры и ЖКХ</w:t>
            </w:r>
          </w:p>
        </w:tc>
      </w:tr>
      <w:tr w:rsidR="00B65C13" w:rsidRPr="004B0499" w:rsidTr="00CC56B9">
        <w:tc>
          <w:tcPr>
            <w:tcW w:w="788" w:type="dxa"/>
          </w:tcPr>
          <w:p w:rsidR="00B65C13" w:rsidRPr="00BD75FD" w:rsidRDefault="00856582" w:rsidP="00D65E93">
            <w:pPr>
              <w:jc w:val="center"/>
              <w:rPr>
                <w:rFonts w:ascii="Arial" w:hAnsi="Arial" w:cs="Arial"/>
                <w:sz w:val="24"/>
                <w:szCs w:val="24"/>
              </w:rPr>
            </w:pPr>
            <w:r>
              <w:rPr>
                <w:rFonts w:ascii="Arial" w:hAnsi="Arial" w:cs="Arial"/>
                <w:sz w:val="24"/>
                <w:szCs w:val="24"/>
              </w:rPr>
              <w:t>26</w:t>
            </w:r>
            <w:r w:rsidR="00BD75FD" w:rsidRPr="00BD75FD">
              <w:rPr>
                <w:rFonts w:ascii="Arial" w:hAnsi="Arial" w:cs="Arial"/>
                <w:sz w:val="24"/>
                <w:szCs w:val="24"/>
              </w:rPr>
              <w:t>.</w:t>
            </w:r>
          </w:p>
        </w:tc>
        <w:tc>
          <w:tcPr>
            <w:tcW w:w="1914" w:type="dxa"/>
          </w:tcPr>
          <w:p w:rsidR="00B65C13" w:rsidRPr="00BD75FD" w:rsidRDefault="00B65C13" w:rsidP="002E7BFE">
            <w:pPr>
              <w:jc w:val="center"/>
              <w:rPr>
                <w:rFonts w:ascii="Arial" w:hAnsi="Arial" w:cs="Arial"/>
                <w:color w:val="000000"/>
                <w:sz w:val="24"/>
                <w:szCs w:val="24"/>
              </w:rPr>
            </w:pPr>
            <w:r w:rsidRPr="00BD75FD">
              <w:rPr>
                <w:rFonts w:ascii="Arial" w:hAnsi="Arial" w:cs="Arial"/>
                <w:color w:val="000000"/>
                <w:sz w:val="24"/>
                <w:szCs w:val="24"/>
              </w:rPr>
              <w:t>28.09.2021</w:t>
            </w:r>
          </w:p>
        </w:tc>
        <w:tc>
          <w:tcPr>
            <w:tcW w:w="1585" w:type="dxa"/>
          </w:tcPr>
          <w:p w:rsidR="00B65C13" w:rsidRPr="00BD75FD" w:rsidRDefault="00B65C13" w:rsidP="002E7BFE">
            <w:pPr>
              <w:jc w:val="center"/>
              <w:rPr>
                <w:rFonts w:ascii="Arial" w:hAnsi="Arial" w:cs="Arial"/>
                <w:sz w:val="24"/>
                <w:szCs w:val="24"/>
              </w:rPr>
            </w:pPr>
            <w:r w:rsidRPr="00BD75FD">
              <w:rPr>
                <w:rFonts w:ascii="Arial" w:hAnsi="Arial" w:cs="Arial"/>
                <w:sz w:val="24"/>
                <w:szCs w:val="24"/>
              </w:rPr>
              <w:t>66-РД</w:t>
            </w:r>
          </w:p>
        </w:tc>
        <w:tc>
          <w:tcPr>
            <w:tcW w:w="7640" w:type="dxa"/>
          </w:tcPr>
          <w:p w:rsidR="00B65C13" w:rsidRPr="00BD75FD" w:rsidRDefault="00B65C13" w:rsidP="00993291">
            <w:pPr>
              <w:keepNext/>
              <w:numPr>
                <w:ilvl w:val="0"/>
                <w:numId w:val="1"/>
              </w:numPr>
              <w:suppressAutoHyphens/>
              <w:ind w:left="0" w:firstLine="0"/>
              <w:jc w:val="both"/>
              <w:outlineLvl w:val="0"/>
              <w:rPr>
                <w:rFonts w:ascii="Arial" w:hAnsi="Arial" w:cs="Arial"/>
                <w:sz w:val="24"/>
                <w:szCs w:val="24"/>
              </w:rPr>
            </w:pPr>
            <w:r w:rsidRPr="00BD75FD">
              <w:rPr>
                <w:rFonts w:ascii="Arial" w:hAnsi="Arial" w:cs="Arial"/>
                <w:sz w:val="24"/>
                <w:szCs w:val="24"/>
              </w:rPr>
              <w:t xml:space="preserve">Решение Думы Батецкого муниципального района </w:t>
            </w:r>
            <w:r w:rsidRPr="00BD75FD">
              <w:rPr>
                <w:rFonts w:ascii="Arial" w:eastAsia="Calibri" w:hAnsi="Arial" w:cs="Arial"/>
                <w:sz w:val="24"/>
                <w:szCs w:val="24"/>
              </w:rPr>
              <w:t>«Об утверждении Положения по осуществлению  муниципального земельного контроля в границах сельских поселений Батецкого муниципального района Новгородской области»</w:t>
            </w:r>
          </w:p>
        </w:tc>
        <w:tc>
          <w:tcPr>
            <w:tcW w:w="2859" w:type="dxa"/>
          </w:tcPr>
          <w:p w:rsidR="00B65C13" w:rsidRPr="00BD75FD" w:rsidRDefault="00B65C13" w:rsidP="00581789">
            <w:pPr>
              <w:jc w:val="center"/>
              <w:rPr>
                <w:rFonts w:ascii="Arial" w:hAnsi="Arial" w:cs="Arial"/>
                <w:sz w:val="24"/>
                <w:szCs w:val="24"/>
              </w:rPr>
            </w:pPr>
            <w:r w:rsidRPr="00BD75FD">
              <w:rPr>
                <w:rFonts w:ascii="Arial" w:hAnsi="Arial" w:cs="Arial"/>
                <w:sz w:val="24"/>
                <w:szCs w:val="24"/>
              </w:rPr>
              <w:t>Отдел муниципального имущества</w:t>
            </w:r>
          </w:p>
        </w:tc>
      </w:tr>
      <w:tr w:rsidR="00B65C13" w:rsidRPr="004B0499" w:rsidTr="00CC56B9">
        <w:tc>
          <w:tcPr>
            <w:tcW w:w="788" w:type="dxa"/>
          </w:tcPr>
          <w:p w:rsidR="00B65C13" w:rsidRPr="00BD75FD" w:rsidRDefault="00856582" w:rsidP="00D65E93">
            <w:pPr>
              <w:jc w:val="center"/>
              <w:rPr>
                <w:rFonts w:ascii="Arial" w:hAnsi="Arial" w:cs="Arial"/>
                <w:sz w:val="24"/>
                <w:szCs w:val="24"/>
              </w:rPr>
            </w:pPr>
            <w:r>
              <w:rPr>
                <w:rFonts w:ascii="Arial" w:hAnsi="Arial" w:cs="Arial"/>
                <w:sz w:val="24"/>
                <w:szCs w:val="24"/>
              </w:rPr>
              <w:t>27</w:t>
            </w:r>
            <w:r w:rsidR="00BD75FD" w:rsidRPr="00BD75FD">
              <w:rPr>
                <w:rFonts w:ascii="Arial" w:hAnsi="Arial" w:cs="Arial"/>
                <w:sz w:val="24"/>
                <w:szCs w:val="24"/>
              </w:rPr>
              <w:t>.</w:t>
            </w:r>
          </w:p>
        </w:tc>
        <w:tc>
          <w:tcPr>
            <w:tcW w:w="1914" w:type="dxa"/>
          </w:tcPr>
          <w:p w:rsidR="00B65C13" w:rsidRPr="00BD75FD" w:rsidRDefault="00BD75FD" w:rsidP="002E7BFE">
            <w:pPr>
              <w:jc w:val="center"/>
              <w:rPr>
                <w:rFonts w:ascii="Arial" w:hAnsi="Arial" w:cs="Arial"/>
                <w:color w:val="000000"/>
                <w:sz w:val="24"/>
                <w:szCs w:val="24"/>
              </w:rPr>
            </w:pPr>
            <w:r w:rsidRPr="00BD75FD">
              <w:rPr>
                <w:rFonts w:ascii="Arial" w:hAnsi="Arial" w:cs="Arial"/>
                <w:color w:val="000000"/>
                <w:sz w:val="24"/>
                <w:szCs w:val="24"/>
              </w:rPr>
              <w:t>28.09.2021</w:t>
            </w:r>
          </w:p>
        </w:tc>
        <w:tc>
          <w:tcPr>
            <w:tcW w:w="1585" w:type="dxa"/>
          </w:tcPr>
          <w:p w:rsidR="00B65C13" w:rsidRPr="00BD75FD" w:rsidRDefault="00BD75FD" w:rsidP="002E7BFE">
            <w:pPr>
              <w:jc w:val="center"/>
              <w:rPr>
                <w:rFonts w:ascii="Arial" w:hAnsi="Arial" w:cs="Arial"/>
                <w:sz w:val="24"/>
                <w:szCs w:val="24"/>
              </w:rPr>
            </w:pPr>
            <w:r w:rsidRPr="00BD75FD">
              <w:rPr>
                <w:rFonts w:ascii="Arial" w:hAnsi="Arial" w:cs="Arial"/>
                <w:sz w:val="24"/>
                <w:szCs w:val="24"/>
              </w:rPr>
              <w:t>67-РД</w:t>
            </w:r>
          </w:p>
        </w:tc>
        <w:tc>
          <w:tcPr>
            <w:tcW w:w="7640" w:type="dxa"/>
          </w:tcPr>
          <w:p w:rsidR="00B65C13" w:rsidRPr="00BD75FD" w:rsidRDefault="00BD75FD" w:rsidP="00993291">
            <w:pPr>
              <w:keepNext/>
              <w:numPr>
                <w:ilvl w:val="0"/>
                <w:numId w:val="1"/>
              </w:numPr>
              <w:suppressAutoHyphens/>
              <w:ind w:left="0" w:firstLine="0"/>
              <w:jc w:val="both"/>
              <w:outlineLvl w:val="0"/>
              <w:rPr>
                <w:rFonts w:ascii="Arial" w:hAnsi="Arial" w:cs="Arial"/>
                <w:sz w:val="24"/>
                <w:szCs w:val="24"/>
              </w:rPr>
            </w:pPr>
            <w:r w:rsidRPr="00BD75FD">
              <w:rPr>
                <w:rFonts w:ascii="Arial" w:hAnsi="Arial" w:cs="Arial"/>
                <w:sz w:val="24"/>
                <w:szCs w:val="24"/>
              </w:rPr>
              <w:t xml:space="preserve">Решение Думы Батецкого муниципального района  </w:t>
            </w:r>
            <w:r w:rsidRPr="00BD75FD">
              <w:rPr>
                <w:rFonts w:ascii="Arial" w:eastAsia="Calibri" w:hAnsi="Arial" w:cs="Arial"/>
                <w:sz w:val="24"/>
                <w:szCs w:val="24"/>
              </w:rPr>
              <w:t xml:space="preserve">«Об </w:t>
            </w:r>
            <w:r w:rsidRPr="00BD75FD">
              <w:rPr>
                <w:rFonts w:ascii="Arial" w:eastAsia="Calibri" w:hAnsi="Arial" w:cs="Arial"/>
                <w:sz w:val="24"/>
                <w:szCs w:val="24"/>
              </w:rPr>
              <w:lastRenderedPageBreak/>
              <w:t xml:space="preserve">утверждении Положения  о муниципальном контроле </w:t>
            </w:r>
            <w:r w:rsidRPr="00BD75FD">
              <w:rPr>
                <w:rFonts w:ascii="Arial" w:eastAsia="Calibri" w:hAnsi="Arial" w:cs="Arial"/>
                <w:spacing w:val="2"/>
                <w:sz w:val="24"/>
                <w:szCs w:val="24"/>
              </w:rPr>
              <w:t xml:space="preserve">на автомобильном транспорте, городском наземном электрическом транспорте  и в дорожном хозяйстве </w:t>
            </w:r>
            <w:r w:rsidRPr="00BD75FD">
              <w:rPr>
                <w:rFonts w:ascii="Arial" w:eastAsia="Calibri" w:hAnsi="Arial" w:cs="Arial"/>
                <w:sz w:val="24"/>
                <w:szCs w:val="24"/>
              </w:rPr>
              <w:t>вне границ населенных пунктов в границах Батецкого муниципального района»</w:t>
            </w:r>
          </w:p>
        </w:tc>
        <w:tc>
          <w:tcPr>
            <w:tcW w:w="2859" w:type="dxa"/>
          </w:tcPr>
          <w:p w:rsidR="00B65C13" w:rsidRPr="00BD75FD" w:rsidRDefault="00BD75FD" w:rsidP="00581789">
            <w:pPr>
              <w:jc w:val="center"/>
              <w:rPr>
                <w:rFonts w:ascii="Arial" w:hAnsi="Arial" w:cs="Arial"/>
                <w:sz w:val="24"/>
                <w:szCs w:val="24"/>
              </w:rPr>
            </w:pPr>
            <w:r w:rsidRPr="00BD75FD">
              <w:rPr>
                <w:rFonts w:ascii="Arial" w:eastAsia="Calibri" w:hAnsi="Arial" w:cs="Arial"/>
                <w:sz w:val="24"/>
                <w:szCs w:val="24"/>
              </w:rPr>
              <w:lastRenderedPageBreak/>
              <w:t xml:space="preserve">отдел по делам ГО и </w:t>
            </w:r>
            <w:r w:rsidRPr="00BD75FD">
              <w:rPr>
                <w:rFonts w:ascii="Arial" w:eastAsia="Calibri" w:hAnsi="Arial" w:cs="Arial"/>
                <w:sz w:val="24"/>
                <w:szCs w:val="24"/>
              </w:rPr>
              <w:lastRenderedPageBreak/>
              <w:t>ЧС</w:t>
            </w:r>
          </w:p>
        </w:tc>
      </w:tr>
      <w:tr w:rsidR="00BD75FD" w:rsidRPr="004B0499" w:rsidTr="00CC56B9">
        <w:tc>
          <w:tcPr>
            <w:tcW w:w="788" w:type="dxa"/>
          </w:tcPr>
          <w:p w:rsidR="00BD75FD" w:rsidRPr="00BD75FD" w:rsidRDefault="00856582" w:rsidP="00D65E93">
            <w:pPr>
              <w:jc w:val="center"/>
              <w:rPr>
                <w:rFonts w:ascii="Arial" w:hAnsi="Arial" w:cs="Arial"/>
                <w:sz w:val="24"/>
                <w:szCs w:val="24"/>
              </w:rPr>
            </w:pPr>
            <w:r>
              <w:rPr>
                <w:rFonts w:ascii="Arial" w:hAnsi="Arial" w:cs="Arial"/>
                <w:sz w:val="24"/>
                <w:szCs w:val="24"/>
              </w:rPr>
              <w:lastRenderedPageBreak/>
              <w:t>28</w:t>
            </w:r>
            <w:r w:rsidR="00BD75FD" w:rsidRPr="00BD75FD">
              <w:rPr>
                <w:rFonts w:ascii="Arial" w:hAnsi="Arial" w:cs="Arial"/>
                <w:sz w:val="24"/>
                <w:szCs w:val="24"/>
              </w:rPr>
              <w:t>.</w:t>
            </w:r>
          </w:p>
        </w:tc>
        <w:tc>
          <w:tcPr>
            <w:tcW w:w="1914" w:type="dxa"/>
          </w:tcPr>
          <w:p w:rsidR="00BD75FD" w:rsidRPr="00BD75FD" w:rsidRDefault="00BD75FD" w:rsidP="00513E39">
            <w:pPr>
              <w:jc w:val="center"/>
              <w:rPr>
                <w:rFonts w:ascii="Arial" w:hAnsi="Arial" w:cs="Arial"/>
                <w:color w:val="000000"/>
                <w:sz w:val="24"/>
                <w:szCs w:val="24"/>
              </w:rPr>
            </w:pPr>
            <w:r w:rsidRPr="00BD75FD">
              <w:rPr>
                <w:rFonts w:ascii="Arial" w:hAnsi="Arial" w:cs="Arial"/>
                <w:color w:val="000000"/>
                <w:sz w:val="24"/>
                <w:szCs w:val="24"/>
              </w:rPr>
              <w:t>04.10.2021</w:t>
            </w:r>
          </w:p>
        </w:tc>
        <w:tc>
          <w:tcPr>
            <w:tcW w:w="1585" w:type="dxa"/>
          </w:tcPr>
          <w:p w:rsidR="00BD75FD" w:rsidRPr="00BD75FD" w:rsidRDefault="00BD75FD" w:rsidP="00513E39">
            <w:pPr>
              <w:jc w:val="center"/>
              <w:rPr>
                <w:rFonts w:ascii="Arial" w:hAnsi="Arial" w:cs="Arial"/>
                <w:sz w:val="24"/>
                <w:szCs w:val="24"/>
              </w:rPr>
            </w:pPr>
            <w:r w:rsidRPr="00BD75FD">
              <w:rPr>
                <w:rFonts w:ascii="Arial" w:hAnsi="Arial" w:cs="Arial"/>
                <w:sz w:val="24"/>
                <w:szCs w:val="24"/>
              </w:rPr>
              <w:t>633</w:t>
            </w:r>
          </w:p>
        </w:tc>
        <w:tc>
          <w:tcPr>
            <w:tcW w:w="7640" w:type="dxa"/>
          </w:tcPr>
          <w:p w:rsidR="00BD75FD" w:rsidRPr="00BD75FD" w:rsidRDefault="00BD75FD" w:rsidP="00BD75FD">
            <w:pPr>
              <w:keepNext/>
              <w:numPr>
                <w:ilvl w:val="0"/>
                <w:numId w:val="1"/>
              </w:numPr>
              <w:suppressAutoHyphens/>
              <w:ind w:left="0" w:firstLine="0"/>
              <w:jc w:val="both"/>
              <w:outlineLvl w:val="0"/>
              <w:rPr>
                <w:rFonts w:ascii="Arial" w:hAnsi="Arial" w:cs="Arial"/>
                <w:sz w:val="24"/>
                <w:szCs w:val="24"/>
              </w:rPr>
            </w:pPr>
            <w:r w:rsidRPr="00BD75FD">
              <w:rPr>
                <w:rFonts w:ascii="Arial" w:hAnsi="Arial" w:cs="Arial"/>
                <w:sz w:val="24"/>
                <w:szCs w:val="24"/>
              </w:rPr>
              <w:t xml:space="preserve">Постановление Администрации Батецкого </w:t>
            </w:r>
            <w:proofErr w:type="gramStart"/>
            <w:r w:rsidRPr="00BD75FD">
              <w:rPr>
                <w:rFonts w:ascii="Arial" w:hAnsi="Arial" w:cs="Arial"/>
                <w:sz w:val="24"/>
                <w:szCs w:val="24"/>
              </w:rPr>
              <w:t>муниципального</w:t>
            </w:r>
            <w:proofErr w:type="gramEnd"/>
            <w:r w:rsidRPr="00BD75FD">
              <w:rPr>
                <w:rFonts w:ascii="Arial" w:hAnsi="Arial" w:cs="Arial"/>
                <w:sz w:val="24"/>
                <w:szCs w:val="24"/>
              </w:rPr>
              <w:t xml:space="preserve"> района  </w:t>
            </w:r>
            <w:r w:rsidRPr="00BD75FD">
              <w:rPr>
                <w:rFonts w:ascii="Arial" w:eastAsia="Calibri" w:hAnsi="Arial" w:cs="Arial"/>
                <w:sz w:val="24"/>
                <w:szCs w:val="24"/>
              </w:rPr>
              <w:t>«Об определении границ, прилегающих к некоторым организациям и объектам территорий, на которых не допускается розничная продажа алкогольной продукции в новой редакции»</w:t>
            </w:r>
          </w:p>
        </w:tc>
        <w:tc>
          <w:tcPr>
            <w:tcW w:w="2859" w:type="dxa"/>
          </w:tcPr>
          <w:p w:rsidR="00BD75FD" w:rsidRPr="00BD75FD" w:rsidRDefault="00BD75FD" w:rsidP="00513E39">
            <w:pPr>
              <w:jc w:val="center"/>
              <w:rPr>
                <w:rFonts w:ascii="Arial" w:hAnsi="Arial" w:cs="Arial"/>
                <w:sz w:val="24"/>
                <w:szCs w:val="24"/>
              </w:rPr>
            </w:pPr>
            <w:r w:rsidRPr="00BD75FD">
              <w:rPr>
                <w:rFonts w:ascii="Arial" w:hAnsi="Arial" w:cs="Arial"/>
                <w:sz w:val="24"/>
                <w:szCs w:val="24"/>
              </w:rPr>
              <w:t>Отдел экономического планирования и прогнозирования</w:t>
            </w:r>
          </w:p>
        </w:tc>
      </w:tr>
      <w:tr w:rsidR="00B65C13" w:rsidRPr="004B0499" w:rsidTr="00CC56B9">
        <w:tc>
          <w:tcPr>
            <w:tcW w:w="788" w:type="dxa"/>
          </w:tcPr>
          <w:p w:rsidR="00B65C13" w:rsidRPr="00BD75FD" w:rsidRDefault="00856582" w:rsidP="00D65E93">
            <w:pPr>
              <w:jc w:val="center"/>
              <w:rPr>
                <w:rFonts w:ascii="Arial" w:hAnsi="Arial" w:cs="Arial"/>
                <w:sz w:val="24"/>
                <w:szCs w:val="24"/>
              </w:rPr>
            </w:pPr>
            <w:r>
              <w:rPr>
                <w:rFonts w:ascii="Arial" w:hAnsi="Arial" w:cs="Arial"/>
                <w:sz w:val="24"/>
                <w:szCs w:val="24"/>
              </w:rPr>
              <w:t>29</w:t>
            </w:r>
            <w:r w:rsidR="00BD75FD" w:rsidRPr="00BD75FD">
              <w:rPr>
                <w:rFonts w:ascii="Arial" w:hAnsi="Arial" w:cs="Arial"/>
                <w:sz w:val="24"/>
                <w:szCs w:val="24"/>
              </w:rPr>
              <w:t>.</w:t>
            </w:r>
          </w:p>
        </w:tc>
        <w:tc>
          <w:tcPr>
            <w:tcW w:w="1914" w:type="dxa"/>
          </w:tcPr>
          <w:p w:rsidR="00B65C13" w:rsidRPr="00BD75FD" w:rsidRDefault="00BD75FD" w:rsidP="002E7BFE">
            <w:pPr>
              <w:jc w:val="center"/>
              <w:rPr>
                <w:rFonts w:ascii="Arial" w:hAnsi="Arial" w:cs="Arial"/>
                <w:color w:val="000000"/>
                <w:sz w:val="24"/>
                <w:szCs w:val="24"/>
              </w:rPr>
            </w:pPr>
            <w:r w:rsidRPr="00BD75FD">
              <w:rPr>
                <w:rFonts w:ascii="Arial" w:hAnsi="Arial" w:cs="Arial"/>
                <w:color w:val="000000"/>
                <w:sz w:val="24"/>
                <w:szCs w:val="24"/>
              </w:rPr>
              <w:t>04.10.2021</w:t>
            </w:r>
          </w:p>
        </w:tc>
        <w:tc>
          <w:tcPr>
            <w:tcW w:w="1585" w:type="dxa"/>
          </w:tcPr>
          <w:p w:rsidR="00B65C13" w:rsidRPr="00BD75FD" w:rsidRDefault="00BD75FD" w:rsidP="002E7BFE">
            <w:pPr>
              <w:jc w:val="center"/>
              <w:rPr>
                <w:rFonts w:ascii="Arial" w:hAnsi="Arial" w:cs="Arial"/>
                <w:sz w:val="24"/>
                <w:szCs w:val="24"/>
              </w:rPr>
            </w:pPr>
            <w:r w:rsidRPr="00BD75FD">
              <w:rPr>
                <w:rFonts w:ascii="Arial" w:hAnsi="Arial" w:cs="Arial"/>
                <w:sz w:val="24"/>
                <w:szCs w:val="24"/>
              </w:rPr>
              <w:t>634</w:t>
            </w:r>
          </w:p>
        </w:tc>
        <w:tc>
          <w:tcPr>
            <w:tcW w:w="7640" w:type="dxa"/>
          </w:tcPr>
          <w:p w:rsidR="00B65C13" w:rsidRPr="00BD75FD" w:rsidRDefault="00856582" w:rsidP="00BD75FD">
            <w:pPr>
              <w:keepNext/>
              <w:numPr>
                <w:ilvl w:val="0"/>
                <w:numId w:val="1"/>
              </w:numPr>
              <w:suppressAutoHyphens/>
              <w:ind w:left="0" w:firstLine="0"/>
              <w:jc w:val="both"/>
              <w:outlineLvl w:val="0"/>
              <w:rPr>
                <w:rFonts w:ascii="Arial" w:hAnsi="Arial" w:cs="Arial"/>
                <w:sz w:val="24"/>
                <w:szCs w:val="24"/>
              </w:rPr>
            </w:pPr>
            <w:proofErr w:type="gramStart"/>
            <w:r>
              <w:rPr>
                <w:rFonts w:ascii="Arial" w:hAnsi="Arial" w:cs="Arial"/>
                <w:sz w:val="24"/>
                <w:szCs w:val="24"/>
              </w:rPr>
              <w:t>Постановление</w:t>
            </w:r>
            <w:r w:rsidR="00BD75FD" w:rsidRPr="00BD75FD">
              <w:rPr>
                <w:rFonts w:ascii="Arial" w:hAnsi="Arial" w:cs="Arial"/>
                <w:sz w:val="24"/>
                <w:szCs w:val="24"/>
              </w:rPr>
              <w:t xml:space="preserve"> Администрации Батецкого муниципального района «</w:t>
            </w:r>
            <w:r w:rsidR="00BD75FD" w:rsidRPr="00BD75FD">
              <w:rPr>
                <w:rFonts w:ascii="Arial" w:hAnsi="Arial" w:cs="Arial"/>
                <w:sz w:val="24"/>
                <w:szCs w:val="24"/>
                <w:lang w:eastAsia="ar-SA"/>
              </w:rPr>
              <w:t>Об утверждении Порядка оказания консультационной и организационной поддержки субъектам малого и среднего предпринимательства на территории Батецкого муниципального района</w:t>
            </w:r>
            <w:r w:rsidR="00BD75FD" w:rsidRPr="00BD75FD">
              <w:rPr>
                <w:rFonts w:ascii="Arial" w:hAnsi="Arial" w:cs="Arial"/>
                <w:sz w:val="24"/>
                <w:szCs w:val="24"/>
              </w:rPr>
              <w:t>»</w:t>
            </w:r>
            <w:proofErr w:type="gramEnd"/>
          </w:p>
        </w:tc>
        <w:tc>
          <w:tcPr>
            <w:tcW w:w="2859" w:type="dxa"/>
          </w:tcPr>
          <w:p w:rsidR="00B65C13" w:rsidRPr="00BD75FD" w:rsidRDefault="00BD75FD" w:rsidP="00581789">
            <w:pPr>
              <w:jc w:val="center"/>
              <w:rPr>
                <w:rFonts w:ascii="Arial" w:hAnsi="Arial" w:cs="Arial"/>
                <w:sz w:val="24"/>
                <w:szCs w:val="24"/>
              </w:rPr>
            </w:pPr>
            <w:r w:rsidRPr="00BD75FD">
              <w:rPr>
                <w:rFonts w:ascii="Arial" w:hAnsi="Arial" w:cs="Arial"/>
                <w:sz w:val="24"/>
                <w:szCs w:val="24"/>
              </w:rPr>
              <w:t>Отдел экономического планирования и прогнозирования</w:t>
            </w:r>
          </w:p>
        </w:tc>
      </w:tr>
      <w:tr w:rsidR="00856582" w:rsidRPr="004B0499" w:rsidTr="00CC56B9">
        <w:tc>
          <w:tcPr>
            <w:tcW w:w="788" w:type="dxa"/>
          </w:tcPr>
          <w:p w:rsidR="00856582" w:rsidRPr="00BD75FD" w:rsidRDefault="00856582" w:rsidP="00856582">
            <w:pPr>
              <w:jc w:val="center"/>
              <w:rPr>
                <w:rFonts w:ascii="Arial" w:hAnsi="Arial" w:cs="Arial"/>
                <w:sz w:val="24"/>
                <w:szCs w:val="24"/>
              </w:rPr>
            </w:pPr>
            <w:r>
              <w:rPr>
                <w:rFonts w:ascii="Arial" w:hAnsi="Arial" w:cs="Arial"/>
                <w:sz w:val="24"/>
                <w:szCs w:val="24"/>
              </w:rPr>
              <w:t>30.</w:t>
            </w:r>
          </w:p>
        </w:tc>
        <w:tc>
          <w:tcPr>
            <w:tcW w:w="1914" w:type="dxa"/>
          </w:tcPr>
          <w:p w:rsidR="00856582" w:rsidRPr="00BD75FD" w:rsidRDefault="00856582" w:rsidP="002E7BFE">
            <w:pPr>
              <w:jc w:val="center"/>
              <w:rPr>
                <w:rFonts w:ascii="Arial" w:hAnsi="Arial" w:cs="Arial"/>
                <w:color w:val="000000"/>
                <w:sz w:val="24"/>
                <w:szCs w:val="24"/>
              </w:rPr>
            </w:pPr>
            <w:r>
              <w:rPr>
                <w:rFonts w:ascii="Arial" w:hAnsi="Arial" w:cs="Arial"/>
                <w:color w:val="000000"/>
                <w:sz w:val="24"/>
                <w:szCs w:val="24"/>
              </w:rPr>
              <w:t>23.09.2022</w:t>
            </w:r>
          </w:p>
        </w:tc>
        <w:tc>
          <w:tcPr>
            <w:tcW w:w="1585" w:type="dxa"/>
          </w:tcPr>
          <w:p w:rsidR="00856582" w:rsidRPr="00BD75FD" w:rsidRDefault="00856582" w:rsidP="002E7BFE">
            <w:pPr>
              <w:jc w:val="center"/>
              <w:rPr>
                <w:rFonts w:ascii="Arial" w:hAnsi="Arial" w:cs="Arial"/>
                <w:sz w:val="24"/>
                <w:szCs w:val="24"/>
              </w:rPr>
            </w:pPr>
            <w:r>
              <w:rPr>
                <w:rFonts w:ascii="Arial" w:hAnsi="Arial" w:cs="Arial"/>
                <w:sz w:val="24"/>
                <w:szCs w:val="24"/>
              </w:rPr>
              <w:t>576</w:t>
            </w:r>
          </w:p>
        </w:tc>
        <w:tc>
          <w:tcPr>
            <w:tcW w:w="7640" w:type="dxa"/>
          </w:tcPr>
          <w:p w:rsidR="00856582" w:rsidRPr="00856582" w:rsidRDefault="00856582" w:rsidP="00856582">
            <w:pPr>
              <w:spacing w:line="280" w:lineRule="exact"/>
              <w:jc w:val="both"/>
              <w:rPr>
                <w:sz w:val="28"/>
                <w:szCs w:val="28"/>
                <w:shd w:val="clear" w:color="auto" w:fill="FFFFFF"/>
              </w:rPr>
            </w:pPr>
            <w:proofErr w:type="gramStart"/>
            <w:r w:rsidRPr="00856582">
              <w:rPr>
                <w:rFonts w:ascii="Arial" w:hAnsi="Arial" w:cs="Arial"/>
                <w:sz w:val="24"/>
                <w:szCs w:val="24"/>
              </w:rPr>
              <w:t>Постановление Администрации Батецкого муниципального района «</w:t>
            </w:r>
            <w:r w:rsidRPr="00856582">
              <w:rPr>
                <w:sz w:val="28"/>
                <w:szCs w:val="28"/>
              </w:rPr>
              <w:t>Об утверждении Порядка предоставления</w:t>
            </w:r>
            <w:r>
              <w:rPr>
                <w:sz w:val="28"/>
                <w:szCs w:val="28"/>
              </w:rPr>
              <w:t xml:space="preserve"> </w:t>
            </w:r>
            <w:r w:rsidRPr="00856582">
              <w:rPr>
                <w:sz w:val="28"/>
                <w:szCs w:val="28"/>
              </w:rPr>
              <w:t xml:space="preserve">субсидии на возмещение части затрат </w:t>
            </w:r>
            <w:r>
              <w:rPr>
                <w:sz w:val="28"/>
                <w:szCs w:val="28"/>
              </w:rPr>
              <w:t xml:space="preserve"> </w:t>
            </w:r>
            <w:r w:rsidRPr="00856582">
              <w:rPr>
                <w:sz w:val="28"/>
                <w:szCs w:val="28"/>
              </w:rPr>
              <w:t>в 2022-2023 годах за приобретение</w:t>
            </w:r>
            <w:r>
              <w:rPr>
                <w:sz w:val="28"/>
                <w:szCs w:val="28"/>
              </w:rPr>
              <w:t xml:space="preserve"> </w:t>
            </w:r>
            <w:r w:rsidRPr="00856582">
              <w:rPr>
                <w:sz w:val="28"/>
                <w:szCs w:val="28"/>
              </w:rPr>
              <w:t>горюче-смазочных материалов</w:t>
            </w:r>
            <w:r>
              <w:rPr>
                <w:sz w:val="28"/>
                <w:szCs w:val="28"/>
              </w:rPr>
              <w:t xml:space="preserve"> </w:t>
            </w:r>
            <w:r w:rsidRPr="00856582">
              <w:rPr>
                <w:sz w:val="28"/>
                <w:szCs w:val="28"/>
              </w:rPr>
              <w:t xml:space="preserve">юридическим лицам </w:t>
            </w:r>
            <w:r w:rsidRPr="00856582">
              <w:rPr>
                <w:sz w:val="28"/>
                <w:szCs w:val="28"/>
                <w:shd w:val="clear" w:color="auto" w:fill="FFFFFF"/>
              </w:rPr>
              <w:t>(за исключением</w:t>
            </w:r>
            <w:r>
              <w:rPr>
                <w:sz w:val="28"/>
                <w:szCs w:val="28"/>
                <w:shd w:val="clear" w:color="auto" w:fill="FFFFFF"/>
              </w:rPr>
              <w:t xml:space="preserve"> </w:t>
            </w:r>
            <w:r w:rsidRPr="00856582">
              <w:rPr>
                <w:sz w:val="28"/>
                <w:szCs w:val="28"/>
                <w:shd w:val="clear" w:color="auto" w:fill="FFFFFF"/>
              </w:rPr>
              <w:t>государственных (муниципальных)</w:t>
            </w:r>
            <w:proofErr w:type="gramEnd"/>
          </w:p>
          <w:p w:rsidR="00856582" w:rsidRPr="00856582" w:rsidRDefault="00856582" w:rsidP="00856582">
            <w:pPr>
              <w:spacing w:line="280" w:lineRule="exact"/>
              <w:jc w:val="both"/>
              <w:rPr>
                <w:sz w:val="28"/>
                <w:szCs w:val="28"/>
              </w:rPr>
            </w:pPr>
            <w:r w:rsidRPr="00856582">
              <w:rPr>
                <w:sz w:val="28"/>
                <w:szCs w:val="28"/>
                <w:shd w:val="clear" w:color="auto" w:fill="FFFFFF"/>
              </w:rPr>
              <w:t xml:space="preserve">учреждений) </w:t>
            </w:r>
            <w:r w:rsidRPr="00856582">
              <w:rPr>
                <w:sz w:val="28"/>
                <w:szCs w:val="28"/>
              </w:rPr>
              <w:t>и индивидуальным</w:t>
            </w:r>
            <w:r>
              <w:rPr>
                <w:sz w:val="28"/>
                <w:szCs w:val="28"/>
              </w:rPr>
              <w:t xml:space="preserve"> </w:t>
            </w:r>
            <w:r w:rsidRPr="00856582">
              <w:rPr>
                <w:sz w:val="28"/>
                <w:szCs w:val="28"/>
              </w:rPr>
              <w:t>предпринимателям для обеспечения</w:t>
            </w:r>
            <w:r>
              <w:rPr>
                <w:sz w:val="28"/>
                <w:szCs w:val="28"/>
              </w:rPr>
              <w:t xml:space="preserve"> </w:t>
            </w:r>
            <w:r w:rsidRPr="00856582">
              <w:rPr>
                <w:sz w:val="28"/>
                <w:szCs w:val="28"/>
              </w:rPr>
              <w:t>жителей отдалённых и (или) труднодоступных</w:t>
            </w:r>
          </w:p>
          <w:p w:rsidR="00856582" w:rsidRPr="00856582" w:rsidRDefault="00856582" w:rsidP="00856582">
            <w:pPr>
              <w:spacing w:line="280" w:lineRule="exact"/>
              <w:jc w:val="both"/>
              <w:rPr>
                <w:bCs/>
                <w:sz w:val="28"/>
                <w:szCs w:val="28"/>
              </w:rPr>
            </w:pPr>
            <w:r w:rsidRPr="00856582">
              <w:rPr>
                <w:sz w:val="28"/>
                <w:szCs w:val="28"/>
              </w:rPr>
              <w:t>населённых пунктов Батецкого</w:t>
            </w:r>
            <w:r>
              <w:rPr>
                <w:sz w:val="28"/>
                <w:szCs w:val="28"/>
              </w:rPr>
              <w:t xml:space="preserve"> </w:t>
            </w:r>
            <w:proofErr w:type="gramStart"/>
            <w:r w:rsidRPr="00856582">
              <w:rPr>
                <w:sz w:val="28"/>
                <w:szCs w:val="28"/>
              </w:rPr>
              <w:t>муниципального</w:t>
            </w:r>
            <w:proofErr w:type="gramEnd"/>
            <w:r w:rsidRPr="00856582">
              <w:rPr>
                <w:sz w:val="28"/>
                <w:szCs w:val="28"/>
              </w:rPr>
              <w:t xml:space="preserve"> района услугами торговли</w:t>
            </w:r>
            <w:r>
              <w:rPr>
                <w:sz w:val="28"/>
                <w:szCs w:val="28"/>
              </w:rPr>
              <w:t xml:space="preserve"> </w:t>
            </w:r>
            <w:r w:rsidRPr="00856582">
              <w:rPr>
                <w:sz w:val="28"/>
                <w:szCs w:val="28"/>
              </w:rPr>
              <w:t>посредством мобильных торговых объектов,</w:t>
            </w:r>
            <w:r>
              <w:rPr>
                <w:sz w:val="28"/>
                <w:szCs w:val="28"/>
              </w:rPr>
              <w:t xml:space="preserve"> </w:t>
            </w:r>
            <w:r w:rsidRPr="00856582">
              <w:rPr>
                <w:sz w:val="28"/>
                <w:szCs w:val="28"/>
              </w:rPr>
              <w:t>осуществляющи</w:t>
            </w:r>
            <w:r>
              <w:rPr>
                <w:sz w:val="28"/>
                <w:szCs w:val="28"/>
              </w:rPr>
              <w:t>х доставку и реализацию товаров»</w:t>
            </w:r>
          </w:p>
          <w:p w:rsidR="00856582" w:rsidRPr="00BD75FD" w:rsidRDefault="00856582" w:rsidP="00BD75FD">
            <w:pPr>
              <w:keepNext/>
              <w:numPr>
                <w:ilvl w:val="0"/>
                <w:numId w:val="1"/>
              </w:numPr>
              <w:suppressAutoHyphens/>
              <w:ind w:left="0" w:firstLine="0"/>
              <w:jc w:val="both"/>
              <w:outlineLvl w:val="0"/>
              <w:rPr>
                <w:rFonts w:ascii="Arial" w:hAnsi="Arial" w:cs="Arial"/>
                <w:sz w:val="24"/>
                <w:szCs w:val="24"/>
              </w:rPr>
            </w:pPr>
          </w:p>
        </w:tc>
        <w:tc>
          <w:tcPr>
            <w:tcW w:w="2859" w:type="dxa"/>
          </w:tcPr>
          <w:p w:rsidR="00856582" w:rsidRPr="00BD75FD" w:rsidRDefault="00856582" w:rsidP="00581789">
            <w:pPr>
              <w:jc w:val="center"/>
              <w:rPr>
                <w:rFonts w:ascii="Arial" w:hAnsi="Arial" w:cs="Arial"/>
                <w:sz w:val="24"/>
                <w:szCs w:val="24"/>
              </w:rPr>
            </w:pPr>
            <w:r w:rsidRPr="00BD75FD">
              <w:rPr>
                <w:rFonts w:ascii="Arial" w:hAnsi="Arial" w:cs="Arial"/>
                <w:sz w:val="24"/>
                <w:szCs w:val="24"/>
              </w:rPr>
              <w:t>Отдел экономического планирования и прогнозирования</w:t>
            </w:r>
          </w:p>
        </w:tc>
      </w:tr>
    </w:tbl>
    <w:p w:rsidR="002E7BFE" w:rsidRPr="004B0499" w:rsidRDefault="002E7BFE" w:rsidP="002E7BFE">
      <w:pPr>
        <w:spacing w:after="0"/>
        <w:jc w:val="center"/>
        <w:rPr>
          <w:rFonts w:ascii="Arial" w:hAnsi="Arial" w:cs="Arial"/>
          <w:sz w:val="24"/>
          <w:szCs w:val="24"/>
        </w:rPr>
      </w:pPr>
    </w:p>
    <w:sectPr w:rsidR="002E7BFE" w:rsidRPr="004B0499" w:rsidSect="00B22753">
      <w:pgSz w:w="16838" w:h="11906" w:orient="landscape"/>
      <w:pgMar w:top="1135"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b/>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2E7BFE"/>
    <w:rsid w:val="000639B7"/>
    <w:rsid w:val="000C0301"/>
    <w:rsid w:val="001149E2"/>
    <w:rsid w:val="00135CEF"/>
    <w:rsid w:val="002A6F37"/>
    <w:rsid w:val="002E7BFE"/>
    <w:rsid w:val="00335F32"/>
    <w:rsid w:val="004B0499"/>
    <w:rsid w:val="004D177B"/>
    <w:rsid w:val="004D4A16"/>
    <w:rsid w:val="00547805"/>
    <w:rsid w:val="00767D66"/>
    <w:rsid w:val="007B6FF6"/>
    <w:rsid w:val="00856582"/>
    <w:rsid w:val="008E17E0"/>
    <w:rsid w:val="00912CA5"/>
    <w:rsid w:val="009145EB"/>
    <w:rsid w:val="00942F19"/>
    <w:rsid w:val="00993291"/>
    <w:rsid w:val="00995029"/>
    <w:rsid w:val="00A45B29"/>
    <w:rsid w:val="00B22753"/>
    <w:rsid w:val="00B65C13"/>
    <w:rsid w:val="00BD75FD"/>
    <w:rsid w:val="00CB27E9"/>
    <w:rsid w:val="00CC56B9"/>
    <w:rsid w:val="00CE04F1"/>
    <w:rsid w:val="00D65E93"/>
    <w:rsid w:val="00D952AF"/>
    <w:rsid w:val="00F402A2"/>
    <w:rsid w:val="00FC6713"/>
    <w:rsid w:val="00FD3C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5C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7BF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Title">
    <w:name w:val="ConsPlusTitle"/>
    <w:rsid w:val="00A45B29"/>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character" w:customStyle="1" w:styleId="2">
    <w:name w:val="Основной текст (2)_"/>
    <w:basedOn w:val="a0"/>
    <w:link w:val="20"/>
    <w:rsid w:val="004B0499"/>
    <w:rPr>
      <w:sz w:val="27"/>
      <w:szCs w:val="27"/>
      <w:shd w:val="clear" w:color="auto" w:fill="FFFFFF"/>
    </w:rPr>
  </w:style>
  <w:style w:type="paragraph" w:customStyle="1" w:styleId="20">
    <w:name w:val="Основной текст (2)"/>
    <w:basedOn w:val="a"/>
    <w:link w:val="2"/>
    <w:rsid w:val="004B0499"/>
    <w:pPr>
      <w:shd w:val="clear" w:color="auto" w:fill="FFFFFF"/>
      <w:spacing w:after="120" w:line="240" w:lineRule="exact"/>
      <w:jc w:val="right"/>
    </w:pPr>
    <w:rPr>
      <w:sz w:val="27"/>
      <w:szCs w:val="27"/>
    </w:rPr>
  </w:style>
  <w:style w:type="paragraph" w:customStyle="1" w:styleId="Standard">
    <w:name w:val="Standard"/>
    <w:rsid w:val="00B22753"/>
    <w:pPr>
      <w:widowControl w:val="0"/>
      <w:suppressAutoHyphens/>
      <w:autoSpaceDN w:val="0"/>
      <w:spacing w:after="0" w:line="240" w:lineRule="auto"/>
    </w:pPr>
    <w:rPr>
      <w:rFonts w:ascii="Times New Roman" w:eastAsia="Arial Unicode MS" w:hAnsi="Times New Roman" w:cs="Mangal"/>
      <w:kern w:val="3"/>
      <w:sz w:val="24"/>
      <w:szCs w:val="24"/>
      <w:lang w:eastAsia="zh-CN" w:bidi="hi-IN"/>
    </w:rPr>
  </w:style>
  <w:style w:type="character" w:styleId="a4">
    <w:name w:val="Strong"/>
    <w:basedOn w:val="a0"/>
    <w:uiPriority w:val="22"/>
    <w:qFormat/>
    <w:rsid w:val="008E17E0"/>
    <w:rPr>
      <w:b/>
      <w:bCs/>
    </w:rPr>
  </w:style>
  <w:style w:type="paragraph" w:customStyle="1" w:styleId="21">
    <w:name w:val="Основной текст 21"/>
    <w:basedOn w:val="a"/>
    <w:rsid w:val="00912CA5"/>
    <w:pPr>
      <w:spacing w:after="0" w:line="240" w:lineRule="auto"/>
      <w:ind w:firstLine="1134"/>
      <w:jc w:val="both"/>
    </w:pPr>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1505</Words>
  <Characters>8584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Наташа</cp:lastModifiedBy>
  <cp:revision>2</cp:revision>
  <cp:lastPrinted>2018-12-05T11:58:00Z</cp:lastPrinted>
  <dcterms:created xsi:type="dcterms:W3CDTF">2022-12-19T11:25:00Z</dcterms:created>
  <dcterms:modified xsi:type="dcterms:W3CDTF">2022-12-19T11:25:00Z</dcterms:modified>
</cp:coreProperties>
</file>