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1F" w:rsidRPr="00B10487" w:rsidRDefault="00B10487" w:rsidP="00B10487">
      <w:pPr>
        <w:ind w:firstLine="7371"/>
        <w:rPr>
          <w:sz w:val="28"/>
          <w:szCs w:val="28"/>
        </w:rPr>
      </w:pPr>
      <w:r w:rsidRPr="00B10487">
        <w:rPr>
          <w:sz w:val="28"/>
          <w:szCs w:val="28"/>
        </w:rPr>
        <w:t>Проект</w:t>
      </w:r>
    </w:p>
    <w:p w:rsidR="002D781F" w:rsidRDefault="002D781F" w:rsidP="002D781F">
      <w:pPr>
        <w:jc w:val="center"/>
        <w:rPr>
          <w:sz w:val="28"/>
          <w:szCs w:val="28"/>
        </w:rPr>
      </w:pPr>
    </w:p>
    <w:p w:rsidR="002D781F" w:rsidRDefault="002D781F" w:rsidP="002D781F">
      <w:pPr>
        <w:jc w:val="both"/>
        <w:rPr>
          <w:b/>
          <w:sz w:val="24"/>
          <w:szCs w:val="24"/>
        </w:rPr>
      </w:pPr>
    </w:p>
    <w:p w:rsidR="002D781F" w:rsidRDefault="002D781F" w:rsidP="002D781F">
      <w:pPr>
        <w:pStyle w:val="a3"/>
        <w:rPr>
          <w:szCs w:val="28"/>
        </w:rPr>
      </w:pPr>
      <w:r>
        <w:rPr>
          <w:szCs w:val="28"/>
        </w:rPr>
        <w:t>ПОСТАНОВЛЕНИЕ</w:t>
      </w:r>
    </w:p>
    <w:p w:rsidR="002D781F" w:rsidRDefault="002D781F" w:rsidP="002D781F">
      <w:pPr>
        <w:pStyle w:val="a3"/>
        <w:rPr>
          <w:szCs w:val="28"/>
        </w:rPr>
      </w:pPr>
    </w:p>
    <w:p w:rsidR="002D781F" w:rsidRDefault="002D781F" w:rsidP="002D781F">
      <w:pPr>
        <w:pStyle w:val="a3"/>
        <w:jc w:val="left"/>
        <w:rPr>
          <w:b w:val="0"/>
          <w:szCs w:val="28"/>
        </w:rPr>
      </w:pPr>
      <w:r>
        <w:rPr>
          <w:b w:val="0"/>
          <w:szCs w:val="28"/>
        </w:rPr>
        <w:t xml:space="preserve"> от     .</w:t>
      </w:r>
      <w:r w:rsidR="00BB58F8">
        <w:rPr>
          <w:b w:val="0"/>
          <w:szCs w:val="28"/>
        </w:rPr>
        <w:t>___</w:t>
      </w:r>
      <w:r w:rsidR="00E66650">
        <w:rPr>
          <w:b w:val="0"/>
          <w:szCs w:val="28"/>
        </w:rPr>
        <w:t>.201</w:t>
      </w:r>
      <w:r w:rsidR="00BB58F8">
        <w:rPr>
          <w:b w:val="0"/>
          <w:szCs w:val="28"/>
        </w:rPr>
        <w:t>6</w:t>
      </w:r>
      <w:r w:rsidR="00E66650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№ </w:t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</w:p>
    <w:p w:rsidR="002D781F" w:rsidRDefault="002B2C18" w:rsidP="002D781F">
      <w:pPr>
        <w:pStyle w:val="a3"/>
        <w:jc w:val="left"/>
        <w:rPr>
          <w:b w:val="0"/>
          <w:szCs w:val="28"/>
        </w:rPr>
      </w:pPr>
      <w:r>
        <w:rPr>
          <w:b w:val="0"/>
          <w:szCs w:val="28"/>
        </w:rPr>
        <w:t>п.Батецкий</w:t>
      </w:r>
    </w:p>
    <w:p w:rsidR="006F5845" w:rsidRDefault="006F5845" w:rsidP="002D781F">
      <w:pPr>
        <w:pStyle w:val="a3"/>
        <w:jc w:val="left"/>
        <w:rPr>
          <w:b w:val="0"/>
          <w:szCs w:val="28"/>
        </w:rPr>
      </w:pPr>
    </w:p>
    <w:p w:rsidR="00A747B2" w:rsidRDefault="00395929" w:rsidP="00A747B2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47FA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A747B2">
        <w:rPr>
          <w:rFonts w:ascii="Times New Roman" w:hAnsi="Times New Roman" w:cs="Times New Roman"/>
          <w:sz w:val="28"/>
          <w:szCs w:val="28"/>
        </w:rPr>
        <w:t>Порядок</w:t>
      </w:r>
    </w:p>
    <w:p w:rsidR="00A747B2" w:rsidRDefault="00A747B2" w:rsidP="00A747B2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осуществления муниципального</w:t>
      </w:r>
    </w:p>
    <w:p w:rsidR="00A747B2" w:rsidRDefault="00A747B2" w:rsidP="00A747B2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земельного контроля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929" w:rsidRPr="00E66650" w:rsidRDefault="00A747B2" w:rsidP="00A747B2">
      <w:pPr>
        <w:pStyle w:val="ConsPlusTitle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Батецкого района</w:t>
      </w:r>
    </w:p>
    <w:p w:rsidR="002D781F" w:rsidRPr="00E66650" w:rsidRDefault="002D781F" w:rsidP="00E66650">
      <w:pPr>
        <w:pStyle w:val="a3"/>
        <w:spacing w:line="240" w:lineRule="exact"/>
        <w:jc w:val="left"/>
        <w:rPr>
          <w:szCs w:val="28"/>
        </w:rPr>
      </w:pPr>
    </w:p>
    <w:p w:rsidR="002D781F" w:rsidRPr="00A747B2" w:rsidRDefault="002D781F" w:rsidP="002D781F">
      <w:pPr>
        <w:pStyle w:val="a3"/>
        <w:spacing w:line="240" w:lineRule="exact"/>
        <w:jc w:val="left"/>
        <w:rPr>
          <w:szCs w:val="28"/>
        </w:rPr>
      </w:pPr>
    </w:p>
    <w:p w:rsidR="00E66650" w:rsidRDefault="00A747B2" w:rsidP="00E6665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47B2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</w:t>
      </w:r>
      <w:r w:rsidR="00C4038D">
        <w:rPr>
          <w:rFonts w:ascii="Times New Roman" w:hAnsi="Times New Roman" w:cs="Times New Roman"/>
          <w:spacing w:val="-4"/>
          <w:sz w:val="28"/>
          <w:szCs w:val="28"/>
        </w:rPr>
        <w:t xml:space="preserve">с </w:t>
      </w:r>
      <w:r w:rsidRPr="00A747B2">
        <w:rPr>
          <w:rFonts w:ascii="Times New Roman" w:hAnsi="Times New Roman" w:cs="Times New Roman"/>
          <w:spacing w:val="-6"/>
          <w:sz w:val="28"/>
          <w:szCs w:val="28"/>
        </w:rPr>
        <w:t>Федеральным</w:t>
      </w:r>
      <w:r w:rsidRPr="00A747B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A747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47B2">
        <w:rPr>
          <w:rFonts w:ascii="Times New Roman" w:hAnsi="Times New Roman" w:cs="Times New Roman"/>
          <w:sz w:val="28"/>
          <w:szCs w:val="28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контроля, Администрация Батецкого муниципального района </w:t>
      </w:r>
      <w:r w:rsidR="00E66650" w:rsidRPr="00A747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</w:t>
      </w:r>
      <w:r w:rsidR="00E66650" w:rsidRPr="00A747B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07550" w:rsidRDefault="00B07550" w:rsidP="00B07550">
      <w:pPr>
        <w:ind w:firstLine="708"/>
        <w:jc w:val="both"/>
        <w:rPr>
          <w:sz w:val="28"/>
          <w:szCs w:val="28"/>
        </w:rPr>
      </w:pPr>
    </w:p>
    <w:p w:rsidR="00B07550" w:rsidRDefault="00B07550" w:rsidP="00B075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Порядок осуществления муниципального земельного контроля на территории Батецкого района, </w:t>
      </w:r>
      <w:r>
        <w:rPr>
          <w:color w:val="000000" w:themeColor="text1"/>
          <w:sz w:val="28"/>
          <w:szCs w:val="28"/>
        </w:rPr>
        <w:t>утвержденный постановлением Администрации муниципального района от 23.01.2015 № 30</w:t>
      </w:r>
      <w:r>
        <w:rPr>
          <w:sz w:val="28"/>
          <w:szCs w:val="28"/>
        </w:rPr>
        <w:t>:</w:t>
      </w:r>
    </w:p>
    <w:p w:rsidR="00B07550" w:rsidRDefault="00B07550" w:rsidP="00B075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Дополнить пункт 2.9 абзацами следующего содержания:</w:t>
      </w:r>
    </w:p>
    <w:p w:rsidR="00B07550" w:rsidRDefault="00B07550" w:rsidP="00B07550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«Допускается приостановление течения срока проведения проверки при необходимости получения документов посредством системы межведомственного информационного взаимодействия на срок, необходимый для его осуществления, но не более чем на десять рабочих дней.</w:t>
      </w:r>
    </w:p>
    <w:p w:rsidR="00B07550" w:rsidRDefault="00B07550" w:rsidP="00B07550">
      <w:pPr>
        <w:ind w:firstLine="708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Запрещается требовать у проверяемого лица информацию, которая находится в государственных или муниципальных информационных системах, реестрах и регистрах</w:t>
      </w:r>
      <w:proofErr w:type="gramStart"/>
      <w:r>
        <w:rPr>
          <w:rFonts w:cs="Calibri"/>
          <w:sz w:val="28"/>
          <w:szCs w:val="28"/>
        </w:rPr>
        <w:t>.»;</w:t>
      </w:r>
      <w:proofErr w:type="gramEnd"/>
    </w:p>
    <w:p w:rsidR="00B07550" w:rsidRPr="00B07550" w:rsidRDefault="00B07550" w:rsidP="00B07550">
      <w:pPr>
        <w:ind w:firstLine="708"/>
        <w:jc w:val="both"/>
        <w:rPr>
          <w:sz w:val="28"/>
          <w:szCs w:val="28"/>
        </w:rPr>
      </w:pPr>
      <w:r w:rsidRPr="00B07550">
        <w:rPr>
          <w:sz w:val="28"/>
          <w:szCs w:val="28"/>
        </w:rPr>
        <w:t>1.2. Дополнить пункт 2.10 абзацем следующего содержания:</w:t>
      </w:r>
    </w:p>
    <w:p w:rsidR="00B07550" w:rsidRPr="00B07550" w:rsidRDefault="00B07550" w:rsidP="00B07550">
      <w:pPr>
        <w:pStyle w:val="ConsPlusNormal"/>
        <w:tabs>
          <w:tab w:val="left" w:pos="72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«Должностные лица органа муниципального земельного контроля обязаны 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полученной в рамках межведомственного информационного взаимодействия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07550" w:rsidRPr="00B07550" w:rsidRDefault="00B07550" w:rsidP="00B075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1.3. В пункте 2.15:</w:t>
      </w:r>
    </w:p>
    <w:p w:rsidR="00B07550" w:rsidRPr="00B07550" w:rsidRDefault="00B07550" w:rsidP="00B075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 xml:space="preserve">1.3.1. 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 xml:space="preserve">Дополнить первый абзац словами «При наличии согласия проверяемого лица на осуществление взаимодействия в электронной форме в рамках муниципального земельного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</w:t>
      </w:r>
      <w:r w:rsidRPr="00B07550">
        <w:rPr>
          <w:rFonts w:ascii="Times New Roman" w:hAnsi="Times New Roman" w:cs="Times New Roman"/>
          <w:sz w:val="28"/>
          <w:szCs w:val="28"/>
        </w:rPr>
        <w:lastRenderedPageBreak/>
        <w:t>должностному лицу или уполномоченному представителю юридического лица, индивидуальному предпринимателю, его уполномоченному представителю.</w:t>
      </w:r>
      <w:proofErr w:type="gramEnd"/>
      <w:r w:rsidRPr="00B07550">
        <w:rPr>
          <w:rFonts w:ascii="Times New Roman" w:hAnsi="Times New Roman" w:cs="Times New Roman"/>
          <w:sz w:val="28"/>
          <w:szCs w:val="28"/>
        </w:rPr>
        <w:t xml:space="preserve">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07550" w:rsidRPr="00B07550" w:rsidRDefault="00B07550" w:rsidP="00B075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 xml:space="preserve">1.3.2. Исключить во втором абзаце 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B07550">
        <w:rPr>
          <w:rFonts w:ascii="Times New Roman" w:hAnsi="Times New Roman" w:cs="Times New Roman"/>
          <w:sz w:val="28"/>
          <w:szCs w:val="28"/>
        </w:rPr>
        <w:t xml:space="preserve"> «которое приобщается к экземпляру акта, хранящемуся в деле органа муниципального земельного контроля.»;</w:t>
      </w:r>
    </w:p>
    <w:p w:rsidR="00B07550" w:rsidRPr="00B07550" w:rsidRDefault="00B07550" w:rsidP="00B075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1.3.3. Дополнить второй абзац словами «и (или) в форме электронного документа, подписанного усиленной квалифицированной электронной подписью лица, составившего данный акт (при условии согласия проверяемого лица на осуществление взаимодействия в электронной форме в рамках муниципального земельного контроля), способом, обеспечивающим подтверждение получения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проверки, хранящемуся в деле органа мун</w:t>
      </w:r>
      <w:r>
        <w:rPr>
          <w:rFonts w:ascii="Times New Roman" w:hAnsi="Times New Roman" w:cs="Times New Roman"/>
          <w:sz w:val="28"/>
          <w:szCs w:val="28"/>
        </w:rPr>
        <w:t>иципального земельного контроля</w:t>
      </w:r>
      <w:r w:rsidRPr="00B07550">
        <w:rPr>
          <w:rFonts w:ascii="Times New Roman" w:hAnsi="Times New Roman" w:cs="Times New Roman"/>
          <w:sz w:val="28"/>
          <w:szCs w:val="28"/>
        </w:rPr>
        <w:t>»;</w:t>
      </w:r>
    </w:p>
    <w:p w:rsidR="00B07550" w:rsidRPr="00B07550" w:rsidRDefault="00B07550" w:rsidP="00B075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1.4. Считать пункт 2.18. пунктом 2.19.</w:t>
      </w:r>
    </w:p>
    <w:p w:rsidR="00B07550" w:rsidRPr="00B07550" w:rsidRDefault="00B07550" w:rsidP="00B075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1.5. Дополнить пунктом 2.18. следующего содержания:</w:t>
      </w:r>
    </w:p>
    <w:p w:rsidR="00B07550" w:rsidRPr="00B07550" w:rsidRDefault="00B07550" w:rsidP="00B075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 xml:space="preserve">«2.18. 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Юридическое лицо, индивидуальный предприниматель,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соответствующий орган муниципального земельного контроля в письменной форме возражения в отношении акта проверки и (или) выданного предписания об устранении выявленных нарушений в</w:t>
      </w:r>
      <w:proofErr w:type="gramEnd"/>
      <w:r w:rsidRPr="00B075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целом</w:t>
      </w:r>
      <w:proofErr w:type="gramEnd"/>
      <w:r w:rsidRPr="00B07550">
        <w:rPr>
          <w:rFonts w:ascii="Times New Roman" w:hAnsi="Times New Roman" w:cs="Times New Roman"/>
          <w:sz w:val="28"/>
          <w:szCs w:val="28"/>
        </w:rPr>
        <w:t xml:space="preserve"> или его отдельных положений. При этом юридическое лицо, индивидуальный предприниматель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орган муниципального земельного контроля.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проверяемого лица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07550" w:rsidRPr="00B07550" w:rsidRDefault="00B07550" w:rsidP="00B07550">
      <w:pPr>
        <w:ind w:firstLine="708"/>
        <w:jc w:val="both"/>
        <w:rPr>
          <w:sz w:val="28"/>
          <w:szCs w:val="28"/>
        </w:rPr>
      </w:pPr>
      <w:r w:rsidRPr="00B07550">
        <w:rPr>
          <w:sz w:val="28"/>
          <w:szCs w:val="28"/>
        </w:rPr>
        <w:t>1.6. Дополнить пункт 3.7 абзацами следующего содержания:</w:t>
      </w:r>
    </w:p>
    <w:p w:rsidR="00B07550" w:rsidRPr="00B07550" w:rsidRDefault="00B07550" w:rsidP="00B07550">
      <w:pPr>
        <w:ind w:firstLine="708"/>
        <w:jc w:val="both"/>
        <w:rPr>
          <w:sz w:val="28"/>
          <w:szCs w:val="28"/>
        </w:rPr>
      </w:pPr>
      <w:r w:rsidRPr="00B07550">
        <w:rPr>
          <w:sz w:val="28"/>
          <w:szCs w:val="28"/>
        </w:rPr>
        <w:t>«Допускается приостановление течения срока проведения проверки при необходимости получения документов посредством системы межведомственного информационного взаимодействия на срок, необходимый для его осуществления, но не более чем на десять рабочих дней.</w:t>
      </w:r>
    </w:p>
    <w:p w:rsidR="00B07550" w:rsidRPr="00B07550" w:rsidRDefault="00B07550" w:rsidP="00B07550">
      <w:pPr>
        <w:pStyle w:val="ConsPlusNormal"/>
        <w:tabs>
          <w:tab w:val="left" w:pos="72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Запрещается требовать у проверяемого лица информацию, которая находится в государственных или муниципальных информационных системах, реестрах и регистрах.</w:t>
      </w:r>
    </w:p>
    <w:p w:rsidR="00B07550" w:rsidRPr="00B07550" w:rsidRDefault="00B07550" w:rsidP="00B075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 xml:space="preserve">Должностные лица органа муниципального земельного контроля </w:t>
      </w:r>
      <w:r w:rsidR="00C4038D">
        <w:rPr>
          <w:rFonts w:ascii="Times New Roman" w:hAnsi="Times New Roman" w:cs="Times New Roman"/>
          <w:sz w:val="28"/>
          <w:szCs w:val="28"/>
        </w:rPr>
        <w:t xml:space="preserve">обязаны знакомить гражданина, </w:t>
      </w:r>
      <w:r w:rsidRPr="00B07550">
        <w:rPr>
          <w:rFonts w:ascii="Times New Roman" w:hAnsi="Times New Roman" w:cs="Times New Roman"/>
          <w:sz w:val="28"/>
          <w:szCs w:val="28"/>
        </w:rPr>
        <w:t>е</w:t>
      </w:r>
      <w:r w:rsidR="00C4038D">
        <w:rPr>
          <w:rFonts w:ascii="Times New Roman" w:hAnsi="Times New Roman" w:cs="Times New Roman"/>
          <w:sz w:val="28"/>
          <w:szCs w:val="28"/>
        </w:rPr>
        <w:t xml:space="preserve">го уполномоченного </w:t>
      </w:r>
      <w:r w:rsidRPr="00B07550">
        <w:rPr>
          <w:rFonts w:ascii="Times New Roman" w:hAnsi="Times New Roman" w:cs="Times New Roman"/>
          <w:sz w:val="28"/>
          <w:szCs w:val="28"/>
        </w:rPr>
        <w:t xml:space="preserve">представителя с документами и </w:t>
      </w:r>
    </w:p>
    <w:p w:rsidR="00B07550" w:rsidRPr="00B07550" w:rsidRDefault="00B07550" w:rsidP="00B075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(или) информацией, полученной в рамках межведомственного информационного взаимодействия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07550" w:rsidRPr="00B07550" w:rsidRDefault="00B07550" w:rsidP="00B075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ab/>
        <w:t>1.7. Дополнить пунктом 3.14 следующего содержания:</w:t>
      </w:r>
    </w:p>
    <w:p w:rsidR="00B07550" w:rsidRPr="00B07550" w:rsidRDefault="00B07550" w:rsidP="00B075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 xml:space="preserve">«3.14. 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 xml:space="preserve">Гражданин, проверка которого проводилась, в случае несогласия с фактами, выводами, предложениями, изложенными в акте проверки, либо с выданным предписанием об устранении </w:t>
      </w:r>
      <w:r w:rsidRPr="00B07550">
        <w:rPr>
          <w:rFonts w:ascii="Times New Roman" w:hAnsi="Times New Roman" w:cs="Times New Roman"/>
          <w:sz w:val="28"/>
          <w:szCs w:val="28"/>
        </w:rPr>
        <w:lastRenderedPageBreak/>
        <w:t>выявленных нарушений в течение пятнадцати дней с даты получения акта проверки вправе представить в соответствующий орган муниципального земельного контроля в письменной форме возражения в отношении акта проверки и (или) выданного предписания об устранении выявленных нарушений в целом или его</w:t>
      </w:r>
      <w:proofErr w:type="gramEnd"/>
      <w:r w:rsidRPr="00B07550">
        <w:rPr>
          <w:rFonts w:ascii="Times New Roman" w:hAnsi="Times New Roman" w:cs="Times New Roman"/>
          <w:sz w:val="28"/>
          <w:szCs w:val="28"/>
        </w:rPr>
        <w:t xml:space="preserve"> отдельных положений. При этом гражданин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орган муниципального земельного контроля</w:t>
      </w:r>
      <w:proofErr w:type="gramStart"/>
      <w:r w:rsidRPr="00B07550">
        <w:rPr>
          <w:rFonts w:ascii="Times New Roman" w:hAnsi="Times New Roman" w:cs="Times New Roman"/>
          <w:sz w:val="28"/>
          <w:szCs w:val="28"/>
        </w:rPr>
        <w:t>.».</w:t>
      </w:r>
      <w:r w:rsidRPr="00B07550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B07550" w:rsidRPr="00B07550" w:rsidRDefault="00B07550" w:rsidP="00B075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>2. Постановление вступает в силу с 1 июля 2016 года.</w:t>
      </w:r>
    </w:p>
    <w:p w:rsidR="00B07550" w:rsidRDefault="00B07550" w:rsidP="00B0755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550">
        <w:rPr>
          <w:rFonts w:ascii="Times New Roman" w:hAnsi="Times New Roman" w:cs="Times New Roman"/>
          <w:sz w:val="28"/>
          <w:szCs w:val="28"/>
        </w:rPr>
        <w:t xml:space="preserve">3. </w:t>
      </w:r>
      <w:r w:rsidRPr="00CF091B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«Батецкий вестник» и разместить на официальном сайте Администрации Б</w:t>
      </w:r>
      <w:r>
        <w:rPr>
          <w:rFonts w:ascii="Times New Roman" w:hAnsi="Times New Roman" w:cs="Times New Roman"/>
          <w:sz w:val="28"/>
          <w:szCs w:val="28"/>
        </w:rPr>
        <w:t xml:space="preserve">атецкого муниципального района </w:t>
      </w:r>
      <w:r w:rsidRPr="00CF091B">
        <w:rPr>
          <w:rFonts w:ascii="Times New Roman" w:hAnsi="Times New Roman" w:cs="Times New Roman"/>
          <w:sz w:val="28"/>
          <w:szCs w:val="28"/>
        </w:rPr>
        <w:t>в информационной телекоммуникационной сети «Интернет».</w:t>
      </w:r>
    </w:p>
    <w:p w:rsidR="00B07550" w:rsidRDefault="00B07550" w:rsidP="00B0755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550" w:rsidRPr="00CF091B" w:rsidRDefault="00B07550" w:rsidP="00B07550">
      <w:pPr>
        <w:jc w:val="both"/>
        <w:rPr>
          <w:sz w:val="24"/>
          <w:szCs w:val="24"/>
        </w:rPr>
      </w:pPr>
      <w:r w:rsidRPr="00CF091B">
        <w:rPr>
          <w:sz w:val="24"/>
          <w:szCs w:val="24"/>
        </w:rPr>
        <w:t xml:space="preserve">По результатам </w:t>
      </w:r>
      <w:proofErr w:type="spellStart"/>
      <w:r w:rsidRPr="00CF091B">
        <w:rPr>
          <w:sz w:val="24"/>
          <w:szCs w:val="24"/>
        </w:rPr>
        <w:t>антикоррупционной</w:t>
      </w:r>
      <w:proofErr w:type="spellEnd"/>
      <w:r w:rsidRPr="00CF091B">
        <w:rPr>
          <w:sz w:val="24"/>
          <w:szCs w:val="24"/>
        </w:rPr>
        <w:t xml:space="preserve"> экспертизы, проведенной при разработке </w:t>
      </w:r>
      <w:r>
        <w:rPr>
          <w:sz w:val="24"/>
          <w:szCs w:val="24"/>
        </w:rPr>
        <w:t xml:space="preserve">данного </w:t>
      </w:r>
      <w:r w:rsidRPr="00CF091B">
        <w:rPr>
          <w:sz w:val="24"/>
          <w:szCs w:val="24"/>
        </w:rPr>
        <w:t xml:space="preserve">проекта решения, коррупционных факторов не выявлено. </w:t>
      </w:r>
    </w:p>
    <w:p w:rsidR="00B07550" w:rsidRPr="00CF091B" w:rsidRDefault="00B07550" w:rsidP="00B07550">
      <w:pPr>
        <w:rPr>
          <w:sz w:val="24"/>
          <w:szCs w:val="24"/>
        </w:rPr>
      </w:pPr>
      <w:r w:rsidRPr="00CF091B">
        <w:rPr>
          <w:sz w:val="24"/>
          <w:szCs w:val="24"/>
        </w:rPr>
        <w:t>Проект подготовлен</w:t>
      </w:r>
      <w:r>
        <w:rPr>
          <w:sz w:val="24"/>
          <w:szCs w:val="24"/>
        </w:rPr>
        <w:t xml:space="preserve"> и внесен</w:t>
      </w:r>
      <w:r w:rsidRPr="00CF091B">
        <w:rPr>
          <w:sz w:val="24"/>
          <w:szCs w:val="24"/>
        </w:rPr>
        <w:t>:</w:t>
      </w:r>
    </w:p>
    <w:p w:rsidR="00B07550" w:rsidRPr="00CF091B" w:rsidRDefault="00B07550" w:rsidP="00B07550">
      <w:pPr>
        <w:jc w:val="both"/>
        <w:rPr>
          <w:sz w:val="24"/>
          <w:szCs w:val="24"/>
        </w:rPr>
      </w:pPr>
      <w:r w:rsidRPr="00CF091B">
        <w:rPr>
          <w:sz w:val="24"/>
          <w:szCs w:val="24"/>
        </w:rPr>
        <w:t xml:space="preserve">Начальник отдела муниципального имущества                                     Х.А. </w:t>
      </w:r>
      <w:proofErr w:type="spellStart"/>
      <w:r w:rsidRPr="00CF091B">
        <w:rPr>
          <w:sz w:val="24"/>
          <w:szCs w:val="24"/>
        </w:rPr>
        <w:t>Исабагандова</w:t>
      </w:r>
      <w:proofErr w:type="spellEnd"/>
    </w:p>
    <w:p w:rsidR="00B07550" w:rsidRDefault="00B07550" w:rsidP="00B07550">
      <w:pPr>
        <w:jc w:val="both"/>
        <w:rPr>
          <w:sz w:val="24"/>
          <w:szCs w:val="24"/>
        </w:rPr>
      </w:pPr>
      <w:r w:rsidRPr="00CF091B">
        <w:rPr>
          <w:sz w:val="24"/>
          <w:szCs w:val="24"/>
        </w:rPr>
        <w:t xml:space="preserve">Согласовано: </w:t>
      </w:r>
    </w:p>
    <w:p w:rsidR="00B07550" w:rsidRPr="00CF091B" w:rsidRDefault="00B07550" w:rsidP="00B075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Первый зам. Главы района                                                                        Ж.И. </w:t>
      </w:r>
      <w:proofErr w:type="spellStart"/>
      <w:r>
        <w:rPr>
          <w:sz w:val="24"/>
          <w:szCs w:val="24"/>
        </w:rPr>
        <w:t>Самосват</w:t>
      </w:r>
      <w:proofErr w:type="spellEnd"/>
    </w:p>
    <w:p w:rsidR="00B07550" w:rsidRDefault="00B07550" w:rsidP="00B07550">
      <w:pPr>
        <w:jc w:val="both"/>
        <w:rPr>
          <w:sz w:val="24"/>
          <w:szCs w:val="24"/>
        </w:rPr>
      </w:pPr>
      <w:r w:rsidRPr="00CF091B">
        <w:rPr>
          <w:sz w:val="24"/>
          <w:szCs w:val="24"/>
        </w:rPr>
        <w:t xml:space="preserve">Зав. юридическим отделом                                                                        В.Т. </w:t>
      </w:r>
      <w:proofErr w:type="gramStart"/>
      <w:r w:rsidRPr="00CF091B">
        <w:rPr>
          <w:sz w:val="24"/>
          <w:szCs w:val="24"/>
        </w:rPr>
        <w:t>Волосач</w:t>
      </w:r>
      <w:proofErr w:type="gramEnd"/>
    </w:p>
    <w:p w:rsidR="00B07550" w:rsidRPr="00CF091B" w:rsidRDefault="00B07550" w:rsidP="00B07550">
      <w:pPr>
        <w:jc w:val="both"/>
        <w:rPr>
          <w:sz w:val="24"/>
          <w:szCs w:val="24"/>
        </w:rPr>
      </w:pPr>
    </w:p>
    <w:p w:rsidR="00B07550" w:rsidRPr="00CF091B" w:rsidRDefault="00B07550" w:rsidP="00B07550">
      <w:pPr>
        <w:jc w:val="both"/>
        <w:rPr>
          <w:sz w:val="24"/>
          <w:szCs w:val="24"/>
        </w:rPr>
      </w:pPr>
      <w:r w:rsidRPr="00CF091B">
        <w:rPr>
          <w:sz w:val="24"/>
          <w:szCs w:val="24"/>
        </w:rPr>
        <w:t xml:space="preserve">Разослать: </w:t>
      </w:r>
      <w:r>
        <w:rPr>
          <w:sz w:val="24"/>
          <w:szCs w:val="24"/>
        </w:rPr>
        <w:t>Дело</w:t>
      </w:r>
      <w:r w:rsidRPr="00CF091B">
        <w:rPr>
          <w:sz w:val="24"/>
          <w:szCs w:val="24"/>
        </w:rPr>
        <w:t xml:space="preserve"> – 1,</w:t>
      </w:r>
      <w:r>
        <w:rPr>
          <w:sz w:val="24"/>
          <w:szCs w:val="24"/>
        </w:rPr>
        <w:t xml:space="preserve"> комитет экономики</w:t>
      </w:r>
      <w:r w:rsidRPr="00CF091B">
        <w:rPr>
          <w:sz w:val="24"/>
          <w:szCs w:val="24"/>
        </w:rPr>
        <w:t xml:space="preserve"> – 1</w:t>
      </w:r>
      <w:r>
        <w:rPr>
          <w:sz w:val="24"/>
          <w:szCs w:val="24"/>
        </w:rPr>
        <w:t>, Администрации</w:t>
      </w:r>
      <w:r w:rsidRPr="00CF091B">
        <w:rPr>
          <w:sz w:val="24"/>
          <w:szCs w:val="24"/>
        </w:rPr>
        <w:t xml:space="preserve"> </w:t>
      </w:r>
      <w:proofErr w:type="spellStart"/>
      <w:r w:rsidRPr="00CF091B">
        <w:rPr>
          <w:sz w:val="24"/>
          <w:szCs w:val="24"/>
        </w:rPr>
        <w:t>Мойкинского</w:t>
      </w:r>
      <w:proofErr w:type="spellEnd"/>
      <w:r w:rsidRPr="00CF091B">
        <w:rPr>
          <w:sz w:val="24"/>
          <w:szCs w:val="24"/>
        </w:rPr>
        <w:t xml:space="preserve"> и </w:t>
      </w:r>
      <w:proofErr w:type="spellStart"/>
      <w:r w:rsidRPr="00CF091B">
        <w:rPr>
          <w:sz w:val="24"/>
          <w:szCs w:val="24"/>
        </w:rPr>
        <w:t>Передольского</w:t>
      </w:r>
      <w:proofErr w:type="spellEnd"/>
      <w:r w:rsidRPr="00CF091B">
        <w:rPr>
          <w:sz w:val="24"/>
          <w:szCs w:val="24"/>
        </w:rPr>
        <w:t xml:space="preserve"> сельских поселений – </w:t>
      </w:r>
      <w:r>
        <w:rPr>
          <w:sz w:val="24"/>
          <w:szCs w:val="24"/>
        </w:rPr>
        <w:t>2</w:t>
      </w:r>
      <w:r w:rsidRPr="00CF091B">
        <w:rPr>
          <w:sz w:val="24"/>
          <w:szCs w:val="24"/>
        </w:rPr>
        <w:t>,</w:t>
      </w:r>
      <w:r>
        <w:rPr>
          <w:sz w:val="24"/>
          <w:szCs w:val="24"/>
        </w:rPr>
        <w:t xml:space="preserve"> п</w:t>
      </w:r>
      <w:r w:rsidRPr="00CF091B">
        <w:rPr>
          <w:sz w:val="24"/>
          <w:szCs w:val="24"/>
        </w:rPr>
        <w:t>рокуратура – 1,</w:t>
      </w:r>
      <w:r w:rsidRPr="00EE0786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CF091B">
        <w:rPr>
          <w:sz w:val="24"/>
          <w:szCs w:val="24"/>
        </w:rPr>
        <w:t xml:space="preserve">тдел </w:t>
      </w:r>
      <w:proofErr w:type="spellStart"/>
      <w:r w:rsidRPr="00CF091B">
        <w:rPr>
          <w:sz w:val="24"/>
          <w:szCs w:val="24"/>
        </w:rPr>
        <w:t>мун</w:t>
      </w:r>
      <w:proofErr w:type="spellEnd"/>
      <w:r w:rsidRPr="00CF091B">
        <w:rPr>
          <w:sz w:val="24"/>
          <w:szCs w:val="24"/>
        </w:rPr>
        <w:t xml:space="preserve">. имущества – 2 </w:t>
      </w:r>
    </w:p>
    <w:p w:rsidR="00B07550" w:rsidRPr="00CF091B" w:rsidRDefault="00B07550" w:rsidP="00B07550">
      <w:pPr>
        <w:jc w:val="both"/>
        <w:rPr>
          <w:sz w:val="24"/>
          <w:szCs w:val="24"/>
        </w:rPr>
      </w:pPr>
      <w:r w:rsidRPr="00CF091B">
        <w:rPr>
          <w:sz w:val="24"/>
          <w:szCs w:val="24"/>
        </w:rPr>
        <w:t xml:space="preserve">                  </w:t>
      </w:r>
    </w:p>
    <w:p w:rsidR="00B07550" w:rsidRDefault="00B07550" w:rsidP="00B07550">
      <w:pPr>
        <w:jc w:val="both"/>
        <w:rPr>
          <w:sz w:val="24"/>
          <w:szCs w:val="24"/>
        </w:rPr>
      </w:pPr>
    </w:p>
    <w:p w:rsidR="00B07550" w:rsidRPr="00CF091B" w:rsidRDefault="00B07550" w:rsidP="00B0755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929" w:rsidRPr="00B07550" w:rsidRDefault="00395929" w:rsidP="00B07550">
      <w:pPr>
        <w:pStyle w:val="ConsPlusNormal"/>
        <w:tabs>
          <w:tab w:val="left" w:pos="720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95929" w:rsidRPr="00B07550" w:rsidSect="00564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1C4"/>
    <w:multiLevelType w:val="hybridMultilevel"/>
    <w:tmpl w:val="686ED672"/>
    <w:lvl w:ilvl="0" w:tplc="AA3A23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8219F0"/>
    <w:multiLevelType w:val="hybridMultilevel"/>
    <w:tmpl w:val="54FC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81F"/>
    <w:rsid w:val="00012278"/>
    <w:rsid w:val="00071B29"/>
    <w:rsid w:val="000C08FE"/>
    <w:rsid w:val="000D4027"/>
    <w:rsid w:val="000F06D6"/>
    <w:rsid w:val="000F62D5"/>
    <w:rsid w:val="00106477"/>
    <w:rsid w:val="0012297C"/>
    <w:rsid w:val="001909CC"/>
    <w:rsid w:val="002045A0"/>
    <w:rsid w:val="002A2122"/>
    <w:rsid w:val="002B2C18"/>
    <w:rsid w:val="002B5832"/>
    <w:rsid w:val="002C4793"/>
    <w:rsid w:val="002D781F"/>
    <w:rsid w:val="00324D8A"/>
    <w:rsid w:val="0032575E"/>
    <w:rsid w:val="00395929"/>
    <w:rsid w:val="003A327B"/>
    <w:rsid w:val="0043305C"/>
    <w:rsid w:val="004D6D7E"/>
    <w:rsid w:val="004F06EE"/>
    <w:rsid w:val="004F7505"/>
    <w:rsid w:val="005642F9"/>
    <w:rsid w:val="00581F39"/>
    <w:rsid w:val="005E2CE3"/>
    <w:rsid w:val="0062015D"/>
    <w:rsid w:val="00630F86"/>
    <w:rsid w:val="0063683F"/>
    <w:rsid w:val="00667CCD"/>
    <w:rsid w:val="0067581C"/>
    <w:rsid w:val="006C4286"/>
    <w:rsid w:val="006F5845"/>
    <w:rsid w:val="00730DA3"/>
    <w:rsid w:val="007E6570"/>
    <w:rsid w:val="007F56C8"/>
    <w:rsid w:val="008132F8"/>
    <w:rsid w:val="00877CC2"/>
    <w:rsid w:val="008B5C00"/>
    <w:rsid w:val="008E69A7"/>
    <w:rsid w:val="008F5487"/>
    <w:rsid w:val="009003A6"/>
    <w:rsid w:val="0096712E"/>
    <w:rsid w:val="009E392B"/>
    <w:rsid w:val="00A03DD7"/>
    <w:rsid w:val="00A11711"/>
    <w:rsid w:val="00A347DC"/>
    <w:rsid w:val="00A747B2"/>
    <w:rsid w:val="00AC1F8D"/>
    <w:rsid w:val="00AD5AC8"/>
    <w:rsid w:val="00AE5F7B"/>
    <w:rsid w:val="00B07550"/>
    <w:rsid w:val="00B10487"/>
    <w:rsid w:val="00B47FAA"/>
    <w:rsid w:val="00B64D7B"/>
    <w:rsid w:val="00BB58F8"/>
    <w:rsid w:val="00BD01F0"/>
    <w:rsid w:val="00C4038D"/>
    <w:rsid w:val="00C52563"/>
    <w:rsid w:val="00D540D1"/>
    <w:rsid w:val="00DE24AC"/>
    <w:rsid w:val="00E60B20"/>
    <w:rsid w:val="00E66650"/>
    <w:rsid w:val="00E74F7A"/>
    <w:rsid w:val="00F0748F"/>
    <w:rsid w:val="00F31A37"/>
    <w:rsid w:val="00F6604C"/>
    <w:rsid w:val="00FE1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781F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D781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2D781F"/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2D781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Strong"/>
    <w:basedOn w:val="a0"/>
    <w:uiPriority w:val="22"/>
    <w:qFormat/>
    <w:rsid w:val="002D781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B2C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2C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666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666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2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79893EF297A5358B0237B8CA7AB28F393F61D6362EFF85242E58145CE036BBA50413060aDg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</dc:creator>
  <cp:lastModifiedBy>Наташа</cp:lastModifiedBy>
  <cp:revision>2</cp:revision>
  <cp:lastPrinted>2016-05-05T14:32:00Z</cp:lastPrinted>
  <dcterms:created xsi:type="dcterms:W3CDTF">2016-05-18T09:37:00Z</dcterms:created>
  <dcterms:modified xsi:type="dcterms:W3CDTF">2016-05-18T09:37:00Z</dcterms:modified>
</cp:coreProperties>
</file>