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C9C" w:rsidRPr="009A0DCD" w:rsidRDefault="009D2C9C" w:rsidP="009D2C9C">
      <w:pPr>
        <w:spacing w:line="240" w:lineRule="exact"/>
        <w:ind w:firstLine="5103"/>
        <w:jc w:val="center"/>
      </w:pPr>
      <w:r w:rsidRPr="009A0DCD">
        <w:t>Утвержден</w:t>
      </w:r>
    </w:p>
    <w:p w:rsidR="009D2C9C" w:rsidRPr="009A0DCD" w:rsidRDefault="009D2C9C" w:rsidP="009D2C9C">
      <w:pPr>
        <w:spacing w:line="240" w:lineRule="exact"/>
        <w:ind w:firstLine="5103"/>
      </w:pPr>
      <w:r w:rsidRPr="009A0DCD">
        <w:t>постановлением Администрации</w:t>
      </w:r>
    </w:p>
    <w:p w:rsidR="009D2C9C" w:rsidRPr="009A0DCD" w:rsidRDefault="009D2C9C" w:rsidP="009D2C9C">
      <w:pPr>
        <w:spacing w:line="240" w:lineRule="exact"/>
        <w:ind w:firstLine="5103"/>
      </w:pPr>
      <w:r w:rsidRPr="009A0DCD">
        <w:t>Батецкого муниципального района</w:t>
      </w:r>
    </w:p>
    <w:p w:rsidR="009D2C9C" w:rsidRPr="009A0DCD" w:rsidRDefault="009D2C9C" w:rsidP="009D2C9C">
      <w:pPr>
        <w:spacing w:line="240" w:lineRule="exact"/>
        <w:ind w:firstLine="5103"/>
      </w:pPr>
      <w:r w:rsidRPr="009A0DCD">
        <w:t>от  18.01.2016   №  13</w:t>
      </w: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0" w:name="P38"/>
      <w:bookmarkEnd w:id="0"/>
    </w:p>
    <w:p w:rsidR="009D2C9C" w:rsidRPr="009A0DCD" w:rsidRDefault="009D2C9C" w:rsidP="009D2C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A0DCD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9D2C9C" w:rsidRPr="009A0DCD" w:rsidRDefault="009D2C9C" w:rsidP="009D2C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A0DCD">
        <w:rPr>
          <w:rFonts w:ascii="Times New Roman" w:hAnsi="Times New Roman"/>
          <w:sz w:val="28"/>
          <w:szCs w:val="28"/>
        </w:rPr>
        <w:t>по предоставлению муниципальной услуги "Предоставление</w:t>
      </w:r>
    </w:p>
    <w:p w:rsidR="009D2C9C" w:rsidRPr="009A0DCD" w:rsidRDefault="009D2C9C" w:rsidP="009D2C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A0DCD">
        <w:rPr>
          <w:rFonts w:ascii="Times New Roman" w:hAnsi="Times New Roman"/>
          <w:sz w:val="28"/>
          <w:szCs w:val="28"/>
        </w:rPr>
        <w:t>информации об образовательных программах и учебных планах,</w:t>
      </w:r>
    </w:p>
    <w:p w:rsidR="009D2C9C" w:rsidRPr="009A0DCD" w:rsidRDefault="009D2C9C" w:rsidP="009D2C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A0DCD">
        <w:rPr>
          <w:rFonts w:ascii="Times New Roman" w:hAnsi="Times New Roman"/>
          <w:sz w:val="28"/>
          <w:szCs w:val="28"/>
        </w:rPr>
        <w:t>рабочих программах учебных курсов, предметов, дисциплин</w:t>
      </w:r>
    </w:p>
    <w:p w:rsidR="009D2C9C" w:rsidRPr="009A0DCD" w:rsidRDefault="009D2C9C" w:rsidP="009D2C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A0DCD">
        <w:rPr>
          <w:rFonts w:ascii="Times New Roman" w:hAnsi="Times New Roman"/>
          <w:sz w:val="28"/>
          <w:szCs w:val="28"/>
        </w:rPr>
        <w:t>(модулей), годовых календарных и учебных графиках"</w:t>
      </w:r>
    </w:p>
    <w:p w:rsidR="009D2C9C" w:rsidRPr="009A0DCD" w:rsidRDefault="009D2C9C" w:rsidP="009D2C9C">
      <w:pPr>
        <w:pStyle w:val="ConsPlusNormal"/>
        <w:tabs>
          <w:tab w:val="left" w:pos="838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ab/>
      </w:r>
    </w:p>
    <w:p w:rsidR="009D2C9C" w:rsidRPr="009A0DCD" w:rsidRDefault="009D2C9C" w:rsidP="009D2C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C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D2C9C" w:rsidRPr="009A0DCD" w:rsidRDefault="009D2C9C" w:rsidP="009D2C9C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0DCD">
        <w:rPr>
          <w:rFonts w:ascii="Times New Roman" w:hAnsi="Times New Roman" w:cs="Times New Roman"/>
          <w:b/>
          <w:i/>
          <w:sz w:val="28"/>
          <w:szCs w:val="28"/>
        </w:rPr>
        <w:t>1.1. Предмет регулирования Административного регламента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разработан в целях повышения качества предоставления и доступности муниципальной услуги "Предоставление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и учебных графиках" (далее - муниципальная услуга), создания комфортных условий для получателей муниципальной услуги (далее - заявители) и определения сроков и последовательности действий (далее - административные процедуры) при осуществлении полномочий по предоставлению муниципальной услуги.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Предметом регулирования настоящего Административного регламента являются отношения, возникающие между заявителями и Администрацией Батецкого муниципального района (далее Администрация) в лице комитета образования Администрации (далее - комитет), связанные с предоставлением муниципальной услуги.</w:t>
      </w:r>
    </w:p>
    <w:p w:rsidR="009D2C9C" w:rsidRPr="009A0DCD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A0DCD">
        <w:rPr>
          <w:rFonts w:ascii="Times New Roman" w:hAnsi="Times New Roman" w:cs="Times New Roman"/>
          <w:b/>
          <w:i/>
          <w:sz w:val="28"/>
          <w:szCs w:val="28"/>
        </w:rPr>
        <w:t>1.2. Круг заявителей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физические лица;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юридические лица.</w:t>
      </w:r>
    </w:p>
    <w:p w:rsidR="009D2C9C" w:rsidRPr="009A0DCD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A0DCD">
        <w:rPr>
          <w:rFonts w:ascii="Times New Roman" w:hAnsi="Times New Roman" w:cs="Times New Roman"/>
          <w:b/>
          <w:i/>
          <w:sz w:val="28"/>
          <w:szCs w:val="28"/>
        </w:rPr>
        <w:t>1.3. Требования к порядку информирования о предоставлении</w:t>
      </w:r>
    </w:p>
    <w:p w:rsidR="009D2C9C" w:rsidRPr="009A0DCD" w:rsidRDefault="009D2C9C" w:rsidP="009D2C9C">
      <w:pPr>
        <w:pStyle w:val="ConsPlusNormal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9A0DCD">
        <w:rPr>
          <w:rFonts w:ascii="Times New Roman" w:hAnsi="Times New Roman" w:cs="Times New Roman"/>
          <w:b/>
          <w:i/>
          <w:sz w:val="28"/>
          <w:szCs w:val="28"/>
        </w:rPr>
        <w:t>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1.3.1. В предоставлении муниципальной услуги участвуют муниципальные общеобразовательные учреждения, находящиеся в ведении комитета (далее - МОУ).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4"/>
      <w:bookmarkEnd w:id="1"/>
      <w:r w:rsidRPr="009A0DCD">
        <w:rPr>
          <w:rFonts w:ascii="Times New Roman" w:hAnsi="Times New Roman" w:cs="Times New Roman"/>
          <w:sz w:val="28"/>
          <w:szCs w:val="28"/>
        </w:rPr>
        <w:t>1.3.2. Информация об образовательных программах и учебных планах, рабочих программах учебных курсов, предметов, дисциплин (модулей), годовых календарных и учебных графиках размещена на официальных сайтах МОУ.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нахождения, справочных телефонах, адресах сайтов, адресах электронной почты МОУ содержится в </w:t>
      </w:r>
      <w:hyperlink w:anchor="P379" w:history="1">
        <w:r w:rsidRPr="009A0DCD">
          <w:rPr>
            <w:rFonts w:ascii="Times New Roman" w:hAnsi="Times New Roman" w:cs="Times New Roman"/>
            <w:sz w:val="28"/>
            <w:szCs w:val="28"/>
          </w:rPr>
          <w:t>приложении N 1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В рамках информирования и оказания муниципальных услуг заявителю функционирует интернет-портал "Портал государственных услуг Российской Федерации" (далее - Портал) по адресу: http://www.gosuslugi.ru.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В процессах информирования и предоставления муниципальной услуги (в части приема и выдачи документов) участвует структурное подразделение </w:t>
      </w:r>
      <w:r w:rsidRPr="009A0DCD">
        <w:rPr>
          <w:rFonts w:ascii="Times New Roman" w:hAnsi="Times New Roman" w:cs="Times New Roman"/>
          <w:sz w:val="28"/>
          <w:szCs w:val="28"/>
        </w:rPr>
        <w:lastRenderedPageBreak/>
        <w:t>государственного областного автономного учреждения "Многофункциональный центр предоставления государственных и муниципальных услуг" (далее - МФЦ).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специалистами МФЦ по телефону </w:t>
      </w:r>
      <w:r>
        <w:rPr>
          <w:rFonts w:ascii="Times New Roman" w:hAnsi="Times New Roman" w:cs="Times New Roman"/>
          <w:sz w:val="28"/>
          <w:szCs w:val="28"/>
        </w:rPr>
        <w:t>89210202795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Адрес электронной почты МФЦ: mfc-</w:t>
      </w:r>
      <w:r w:rsidRPr="009A0DCD">
        <w:rPr>
          <w:rFonts w:ascii="Times New Roman" w:hAnsi="Times New Roman" w:cs="Times New Roman"/>
          <w:sz w:val="28"/>
          <w:szCs w:val="28"/>
          <w:lang w:val="en-US"/>
        </w:rPr>
        <w:t>bat</w:t>
      </w:r>
      <w:r w:rsidRPr="009A0DCD">
        <w:rPr>
          <w:rFonts w:ascii="Times New Roman" w:hAnsi="Times New Roman" w:cs="Times New Roman"/>
          <w:sz w:val="28"/>
          <w:szCs w:val="28"/>
        </w:rPr>
        <w:t>@mail.ru.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Адрес интернет-сайта МФЦ: http://mfc53.novreg.ru.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1.3.3. Индивидуальное устное информирование заявителей осуществляется работниками комитета и МОУ: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при личном обращении;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по телефону.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Персональное информирование осуществляется индивидуально на основании письменного заявления при предъявлении документов, дающих право на получение муниципальной услуги.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Индивидуальное письменное предоставление муниципальной услуги осуществляется в письменной форме по почтовому адресу или в форме электронного документа по адресу электронной почты (в зависимости от способа доставки ответа, указанного в письменном обращении, или способа обращения заявителя).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Публичное устное информирование осуществляется с привлечением средств массовой информации (далее - СМИ).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Публичное письменное информирование осуществляется путем публикации информационных материалов в СМИ, размещения на официальных сайтах, а также путем использования информационных стендов в МОУ.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1.3.4. Заявители могут получить информацию об органах и организациях, указанных в </w:t>
      </w:r>
      <w:hyperlink w:anchor="P64" w:history="1">
        <w:r w:rsidRPr="009A0DCD">
          <w:rPr>
            <w:rFonts w:ascii="Times New Roman" w:hAnsi="Times New Roman" w:cs="Times New Roman"/>
            <w:sz w:val="28"/>
            <w:szCs w:val="28"/>
          </w:rPr>
          <w:t>пункте 1.3.2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следующими способами: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 официальном сайте комитета: 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 сайтах МОУ;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через МФЦ;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 Портале.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указанных в </w:t>
      </w:r>
      <w:hyperlink w:anchor="P159" w:history="1">
        <w:r w:rsidRPr="009A0DCD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осуществляется: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специалистами МОУ, ответственными за предоставление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специалистами МФЦ;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в электронном виде через Портал.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1.3.5. Почтовый адрес комитета: ул.Советская, д. 39, посёлок Батецкий, Новгородская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0DCD">
        <w:rPr>
          <w:rFonts w:ascii="Times New Roman" w:hAnsi="Times New Roman" w:cs="Times New Roman"/>
          <w:sz w:val="28"/>
          <w:szCs w:val="28"/>
        </w:rPr>
        <w:t xml:space="preserve"> 175000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1.3.6. Информирование заявителей осуществляется по следующим контактным телефонам: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8(81661)22109 -  председатель комитета, факс;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8(81661)22111 - 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1.3.7. Адреса электронной почты специалистов комитета: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9A0DCD">
        <w:rPr>
          <w:rFonts w:ascii="Times New Roman" w:hAnsi="Times New Roman" w:cs="Times New Roman"/>
          <w:sz w:val="28"/>
          <w:szCs w:val="28"/>
        </w:rPr>
        <w:t>@</w:t>
      </w:r>
      <w:r w:rsidRPr="009A0DC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A0DCD">
        <w:rPr>
          <w:rFonts w:ascii="Times New Roman" w:hAnsi="Times New Roman" w:cs="Times New Roman"/>
          <w:sz w:val="28"/>
          <w:szCs w:val="28"/>
        </w:rPr>
        <w:t>.</w:t>
      </w:r>
      <w:r w:rsidRPr="009A0DC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Адреса электронной почты МОУ, комитета, МФЦ указаны в </w:t>
      </w:r>
      <w:hyperlink w:anchor="P379" w:history="1">
        <w:r w:rsidRPr="009A0DCD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A0DCD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1.3.8. Консультации предоставляются по следующим вопросам: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lastRenderedPageBreak/>
        <w:t>о перечне документов, необходимых для предоставления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 комплектности (достаточности) представленных документов;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об источнике получения необходимых документов (орган, организация и их местонахождение);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 времени приема и выдачи документов;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 сроках предоставления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9D2C9C" w:rsidRPr="005F7351" w:rsidRDefault="009D2C9C" w:rsidP="009D2C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351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D2C9C" w:rsidRPr="005F7351" w:rsidRDefault="009D2C9C" w:rsidP="009D2C9C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5F7351">
        <w:rPr>
          <w:rFonts w:ascii="Times New Roman" w:hAnsi="Times New Roman" w:cs="Times New Roman"/>
          <w:b/>
          <w:i/>
          <w:sz w:val="28"/>
          <w:szCs w:val="28"/>
        </w:rPr>
        <w:t>2.1. Наименование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Наименование муниципальной услуги - 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и учебных графиках.</w:t>
      </w:r>
    </w:p>
    <w:p w:rsidR="009D2C9C" w:rsidRPr="005F7351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5F7351">
        <w:rPr>
          <w:rFonts w:ascii="Times New Roman" w:hAnsi="Times New Roman" w:cs="Times New Roman"/>
          <w:b/>
          <w:i/>
          <w:sz w:val="28"/>
          <w:szCs w:val="28"/>
        </w:rPr>
        <w:t>2.2. Наименование органа, предоставляющего муниципальную услугу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2.2.1. Муниципальная услуга предоставляется Администрацией и осуществляется комитетом, МОУ и МФЦ.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МФЦ осуществляет прием заявлений и документов, указанных в </w:t>
      </w:r>
      <w:hyperlink w:anchor="P159" w:history="1">
        <w:r w:rsidRPr="009A0DCD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 заявителей и выдачу документа, содержащего запрашиваемую информацию или сведения об отсутствии запрашиваемой информации.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Предоставление муниципальной услуги может быть индивидуальным или публичным и проводится в следующих формах: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устно;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письменно (в том числе в форме электронного документа).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2.2.2. В процессе предоставления муниципальной услуги осуществляется взаимодействие: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со структурными подразделениями Администрации;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 руководителями МОУ;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 департаментом образования, науки и молодежной политики Новгородской области;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 иными организациями и учреждениями.</w:t>
      </w:r>
    </w:p>
    <w:p w:rsidR="009D2C9C" w:rsidRPr="005F7351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5F7351">
        <w:rPr>
          <w:rFonts w:ascii="Times New Roman" w:hAnsi="Times New Roman" w:cs="Times New Roman"/>
          <w:b/>
          <w:i/>
          <w:sz w:val="28"/>
          <w:szCs w:val="28"/>
        </w:rPr>
        <w:t>2.3. Описание результата предоставления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2.3.1. Конечным результатом предоставления муниципальной услуги является документ, содержащий запрашиваемую информацию или сведения об отсутствии запрашиваемой информации.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2.3.2. При письменном обращении за предоставлением муниципальной услуги юридическим фактом, которым заканчивается предоставление муниципальной услуги, является письменный ответ на обращение, содержащий запрашиваемую информацию или сведения об отсутствии запрашиваемой информации.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При устном обращении за предоставлением муниципальной услуги юридическим фактом, которым заканчивается предоставление муниципальной услуги, является получение заявителем или его представителем документа, содержащего запрашиваемую информацию или сведения об отсутствии запрашиваемой информации.</w:t>
      </w:r>
    </w:p>
    <w:p w:rsidR="009D2C9C" w:rsidRPr="005F7351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5F7351">
        <w:rPr>
          <w:rFonts w:ascii="Times New Roman" w:hAnsi="Times New Roman" w:cs="Times New Roman"/>
          <w:b/>
          <w:i/>
          <w:sz w:val="28"/>
          <w:szCs w:val="28"/>
        </w:rPr>
        <w:lastRenderedPageBreak/>
        <w:t>2.4. Срок предоставления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составляет не более 7 дней с момента регистрации заявления.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В общий срок предоставления муниципальной услуги не входят периоды времени, затраченные заявителем на исправление и доработку документов, предусмотренных </w:t>
      </w:r>
      <w:hyperlink w:anchor="P159" w:history="1">
        <w:r w:rsidRPr="009A0DCD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Начало общего срока предоставления муниципальной услуги исчисляется с момента представления заявителем документов, предусмотренных </w:t>
      </w:r>
      <w:hyperlink w:anchor="P159" w:history="1">
        <w:r w:rsidRPr="009A0DCD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9D2C9C" w:rsidRPr="005F7351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5F7351">
        <w:rPr>
          <w:rFonts w:ascii="Times New Roman" w:hAnsi="Times New Roman" w:cs="Times New Roman"/>
          <w:b/>
          <w:i/>
          <w:sz w:val="28"/>
          <w:szCs w:val="28"/>
        </w:rPr>
        <w:t>2.5. Перечень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7351">
        <w:rPr>
          <w:rFonts w:ascii="Times New Roman" w:hAnsi="Times New Roman" w:cs="Times New Roman"/>
          <w:b/>
          <w:i/>
          <w:sz w:val="28"/>
          <w:szCs w:val="28"/>
        </w:rPr>
        <w:t xml:space="preserve"> нормативных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7351">
        <w:rPr>
          <w:rFonts w:ascii="Times New Roman" w:hAnsi="Times New Roman" w:cs="Times New Roman"/>
          <w:b/>
          <w:i/>
          <w:sz w:val="28"/>
          <w:szCs w:val="28"/>
        </w:rPr>
        <w:t xml:space="preserve"> правовых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7351">
        <w:rPr>
          <w:rFonts w:ascii="Times New Roman" w:hAnsi="Times New Roman" w:cs="Times New Roman"/>
          <w:b/>
          <w:i/>
          <w:sz w:val="28"/>
          <w:szCs w:val="28"/>
        </w:rPr>
        <w:t xml:space="preserve"> актов,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7351">
        <w:rPr>
          <w:rFonts w:ascii="Times New Roman" w:hAnsi="Times New Roman" w:cs="Times New Roman"/>
          <w:b/>
          <w:i/>
          <w:sz w:val="28"/>
          <w:szCs w:val="28"/>
        </w:rPr>
        <w:t xml:space="preserve"> регулирующих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7351">
        <w:rPr>
          <w:rFonts w:ascii="Times New Roman" w:hAnsi="Times New Roman" w:cs="Times New Roman"/>
          <w:b/>
          <w:i/>
          <w:sz w:val="28"/>
          <w:szCs w:val="28"/>
        </w:rPr>
        <w:t>отношения, возникающие в связи с предоставлением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7351">
        <w:rPr>
          <w:rFonts w:ascii="Times New Roman" w:hAnsi="Times New Roman" w:cs="Times New Roman"/>
          <w:b/>
          <w:i/>
          <w:sz w:val="28"/>
          <w:szCs w:val="28"/>
        </w:rPr>
        <w:t>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9A0DC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9A0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24 июля 1998 г. N 124-ФЗ "Об основных гарантиях прав ребенка в Российской Федерации";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9A0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9A0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9A0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27 июля 2006 г. N 152-ФЗ "О защите персональных данных";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9A0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29 декабря 2012 г. N 273-ФЗ "Об образовании в Российской Федерации";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9A0DC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9A0DC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29.08.2013 N 1008 "Об утверждении Порядка организации и осуществления образовательной деятельности по дополнительным общеобразовательным программам";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9A0DC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9A0DC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30.08.2013 N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 Новгородской области и муниципального района.</w:t>
      </w:r>
    </w:p>
    <w:p w:rsidR="009D2C9C" w:rsidRPr="005A5B45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bookmarkStart w:id="2" w:name="P159"/>
      <w:bookmarkEnd w:id="2"/>
      <w:r w:rsidRPr="005A5B45">
        <w:rPr>
          <w:rFonts w:ascii="Times New Roman" w:hAnsi="Times New Roman" w:cs="Times New Roman"/>
          <w:b/>
          <w:i/>
          <w:sz w:val="28"/>
          <w:szCs w:val="28"/>
        </w:rPr>
        <w:t>2.6. Перечень документов, представляемых заявителем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2.6.1. Для предоставления муниципальной услуги в виде персональной информации в письменном виде или устно заявителю необходимо представить: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631" w:history="1">
        <w:r w:rsidRPr="009A0DCD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по примерной форме согласно приложению N 2 к настоящему Административному регламенту;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Заявитель вправе по собственной инициативе представить иные </w:t>
      </w:r>
      <w:r w:rsidRPr="009A0DCD">
        <w:rPr>
          <w:rFonts w:ascii="Times New Roman" w:hAnsi="Times New Roman" w:cs="Times New Roman"/>
          <w:sz w:val="28"/>
          <w:szCs w:val="28"/>
        </w:rPr>
        <w:lastRenderedPageBreak/>
        <w:t>документы, которые, по его мнению, имеют значение для предоставления муниципальной услуги.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2.6.2. Для предоставления муниципальной услуги в виде публичной открытой информации заявитель может обратиться устно по телефону, не представляя пакет документов. При необходимости получения документов, находящихся в распоряжении государственных органов, подведомственных государственным органам или органам местного самоуправления организаций, осуществляется направление межведомственного запроса по каналам межведомственного взаимодействия.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2.6.3. При наличии технических возможностей заявление и документы, указанные в настоящем подразделе, могут быть представлены заявителем в форме электронных документов и переданы с использованием информационно-телекоммуникационной сети "Интернет", включая Портал.</w:t>
      </w:r>
    </w:p>
    <w:p w:rsidR="009D2C9C" w:rsidRPr="007733AF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2.7. Запрет требования от заявителя дополнительных документов и действий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Запрещается требовать от заявителя документы и информацию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отсутствуют.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2.9. Исчерпывающий перечень оснований для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приостановления или отказа в предоставлении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муниципальной услуги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2.9.1. Основания для отказа в предоставлении муниципальной услуги отсутствуют.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2.9.2. Основания для приостановления предоставления муниципальной услуги отсутствуют.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2.9.3. Основания для прекращения предоставления муниципальной услуги отсутствуют.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3" w:name="P188"/>
      <w:bookmarkEnd w:id="3"/>
      <w:r w:rsidRPr="007733AF">
        <w:rPr>
          <w:rFonts w:ascii="Times New Roman" w:hAnsi="Times New Roman" w:cs="Times New Roman"/>
          <w:b/>
          <w:i/>
          <w:sz w:val="28"/>
          <w:szCs w:val="28"/>
        </w:rPr>
        <w:t>2.10. Перечень услуг, которые являются необходимыми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и обязательными для предоставления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9D2C9C" w:rsidRPr="007733AF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2.11. Порядок, размер и основания взимания пошлины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или иной платы за предоставление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Плата за предоставление муниципальной услуги не взимается.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2.12. Порядок, размер и основания взимания платы за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предоставление услуг, которые являются необходимыми 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обязательными для предоставления муниципальной услуги,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включая информацию о методике расчета размера такой платы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платы за предоставление услуг, предусмотренных </w:t>
      </w:r>
      <w:hyperlink w:anchor="P188" w:history="1">
        <w:r w:rsidRPr="009A0DCD">
          <w:rPr>
            <w:rFonts w:ascii="Times New Roman" w:hAnsi="Times New Roman" w:cs="Times New Roman"/>
            <w:sz w:val="28"/>
            <w:szCs w:val="28"/>
          </w:rPr>
          <w:t>подразделом 2.10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регулируются действующим законодательством Российской Федерации.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2.13. Максимальный срок ожидания в очереди при подаче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заявления о предоставлении муниципальной услуги, услуги,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 xml:space="preserve">предоставляемой 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рганизацией, участвующей в предоставлении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муниципальной услуги, и при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lastRenderedPageBreak/>
        <w:t>получении результата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предоставления таких услуг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Ожидание заявителями при подаче заявления о предоставлении муниципальной услуги осуществляется в порядке живой очереди и не должно превышать 15 минут.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2.14. Срок и порядок регистрации заявления о предоставлении</w:t>
      </w:r>
    </w:p>
    <w:p w:rsidR="009D2C9C" w:rsidRPr="007733AF" w:rsidRDefault="009D2C9C" w:rsidP="009D2C9C">
      <w:pPr>
        <w:pStyle w:val="ConsPlusNormal"/>
        <w:ind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Регистрация заявления о предоставлении муниципальной услуги осуществляется в течение 20 минут.</w:t>
      </w:r>
    </w:p>
    <w:p w:rsidR="009D2C9C" w:rsidRPr="007733AF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2.15. Требования к помещениям, в которых предоставляются</w:t>
      </w:r>
    </w:p>
    <w:p w:rsidR="009D2C9C" w:rsidRPr="007733AF" w:rsidRDefault="009D2C9C" w:rsidP="009D2C9C">
      <w:pPr>
        <w:pStyle w:val="ConsPlusNormal"/>
        <w:ind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3AF">
        <w:rPr>
          <w:rFonts w:ascii="Times New Roman" w:hAnsi="Times New Roman" w:cs="Times New Roman"/>
          <w:b/>
          <w:i/>
          <w:sz w:val="28"/>
          <w:szCs w:val="28"/>
        </w:rPr>
        <w:t>муниципальная услуга, услуга, предоставляемая организацией,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участвующей в предоставлении муниципальной услуги, к месту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ожидания и приема заявителей, размещению и оформлению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визуальной, текстовой и мультимедийной информации о порядке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733AF">
        <w:rPr>
          <w:rFonts w:ascii="Times New Roman" w:hAnsi="Times New Roman" w:cs="Times New Roman"/>
          <w:b/>
          <w:i/>
          <w:sz w:val="28"/>
          <w:szCs w:val="28"/>
        </w:rPr>
        <w:t>предоставления таких услуг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2.15.1.Помещения, предназначенные для предоставления</w:t>
      </w:r>
      <w:r w:rsidRPr="009A0DCD">
        <w:rPr>
          <w:rFonts w:ascii="Times New Roman" w:hAnsi="Times New Roman" w:cs="Times New Roman"/>
          <w:sz w:val="28"/>
          <w:szCs w:val="28"/>
        </w:rPr>
        <w:br/>
        <w:t>муниципальной услуги, оборудуются противопожарной системой и средствами</w:t>
      </w:r>
      <w:r w:rsidRPr="009A0DCD">
        <w:rPr>
          <w:rFonts w:ascii="Times New Roman" w:hAnsi="Times New Roman" w:cs="Times New Roman"/>
          <w:sz w:val="28"/>
          <w:szCs w:val="28"/>
        </w:rPr>
        <w:br/>
        <w:t>пожаротушения, системой оповещения о возникновении чрезвычайной ситуации.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2.15.2. Вход и выход из помещений оборудуется соответствующими</w:t>
      </w:r>
      <w:r w:rsidRPr="009A0DCD">
        <w:rPr>
          <w:rFonts w:ascii="Times New Roman" w:hAnsi="Times New Roman" w:cs="Times New Roman"/>
          <w:sz w:val="28"/>
          <w:szCs w:val="28"/>
        </w:rPr>
        <w:br/>
        <w:t>указателями.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2.15.3. Места ожидания и приема посетителей соответствуют санитарно-</w:t>
      </w:r>
      <w:r w:rsidRPr="009A0DCD">
        <w:rPr>
          <w:rFonts w:ascii="Times New Roman" w:hAnsi="Times New Roman" w:cs="Times New Roman"/>
          <w:sz w:val="28"/>
          <w:szCs w:val="28"/>
        </w:rPr>
        <w:br/>
        <w:t>эпидемиологическим правилам и нормативам «Гигиенические требования к</w:t>
      </w:r>
      <w:r w:rsidRPr="009A0DCD">
        <w:rPr>
          <w:rFonts w:ascii="Times New Roman" w:hAnsi="Times New Roman" w:cs="Times New Roman"/>
          <w:sz w:val="28"/>
          <w:szCs w:val="28"/>
        </w:rPr>
        <w:br/>
        <w:t>персональным электронно-вычислительным машинам и организации работы.</w:t>
      </w:r>
      <w:r w:rsidRPr="009A0DCD">
        <w:rPr>
          <w:rFonts w:ascii="Times New Roman" w:hAnsi="Times New Roman" w:cs="Times New Roman"/>
          <w:sz w:val="28"/>
          <w:szCs w:val="28"/>
        </w:rPr>
        <w:br/>
        <w:t>СанПиН 2.2.2/2.4.1340-03».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2.15.4.Места информирования, предназначенные для ознакомления</w:t>
      </w:r>
      <w:r w:rsidRPr="009A0DCD">
        <w:rPr>
          <w:rFonts w:ascii="Times New Roman" w:hAnsi="Times New Roman" w:cs="Times New Roman"/>
          <w:sz w:val="28"/>
          <w:szCs w:val="28"/>
        </w:rPr>
        <w:br/>
        <w:t>заявителей с информационными материалами, оборудуются информационными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DCD">
        <w:rPr>
          <w:rFonts w:ascii="Times New Roman" w:hAnsi="Times New Roman" w:cs="Times New Roman"/>
          <w:sz w:val="28"/>
          <w:szCs w:val="28"/>
        </w:rPr>
        <w:t>стендами, стульями и столами для возможности оформления документов.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2.15.5.</w:t>
      </w:r>
      <w:r w:rsidRPr="009A0DCD">
        <w:rPr>
          <w:rFonts w:ascii="Times New Roman" w:hAnsi="Times New Roman" w:cs="Times New Roman"/>
          <w:sz w:val="28"/>
          <w:szCs w:val="28"/>
        </w:rPr>
        <w:tab/>
        <w:t>Места ожидания в очереди имеют места для сидения (стулья, скамьи). Количество мест ожидания определяется, исходя из фактической</w:t>
      </w:r>
      <w:r w:rsidRPr="009A0DCD">
        <w:rPr>
          <w:rFonts w:ascii="Times New Roman" w:hAnsi="Times New Roman" w:cs="Times New Roman"/>
          <w:sz w:val="28"/>
          <w:szCs w:val="28"/>
        </w:rPr>
        <w:br/>
        <w:t>нагрузки и возможности для размещения в здании, и составляет не менее</w:t>
      </w:r>
      <w:r w:rsidRPr="009A0DCD">
        <w:rPr>
          <w:rFonts w:ascii="Times New Roman" w:hAnsi="Times New Roman" w:cs="Times New Roman"/>
          <w:sz w:val="28"/>
          <w:szCs w:val="28"/>
        </w:rPr>
        <w:br/>
        <w:t>5 мест.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2.15.6. Места для заполнения заявления оборудуются стульями, столами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DCD">
        <w:rPr>
          <w:rFonts w:ascii="Times New Roman" w:hAnsi="Times New Roman" w:cs="Times New Roman"/>
          <w:sz w:val="28"/>
          <w:szCs w:val="28"/>
        </w:rPr>
        <w:t>обеспечиваются образцами заполнения документов, бланками документов и</w:t>
      </w:r>
      <w:r w:rsidRPr="009A0DCD">
        <w:rPr>
          <w:rFonts w:ascii="Times New Roman" w:hAnsi="Times New Roman" w:cs="Times New Roman"/>
          <w:sz w:val="28"/>
          <w:szCs w:val="28"/>
        </w:rPr>
        <w:br/>
        <w:t>канцелярскими принадлежностями.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2.15.7. Кабинеты приема заявителей оборудуются информационными</w:t>
      </w:r>
      <w:r w:rsidRPr="009A0DCD">
        <w:rPr>
          <w:rFonts w:ascii="Times New Roman" w:hAnsi="Times New Roman" w:cs="Times New Roman"/>
          <w:sz w:val="28"/>
          <w:szCs w:val="28"/>
        </w:rPr>
        <w:br/>
        <w:t>табличками (вывесками) с указаниями: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наименования отдела;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фамилии, имени, отчества и должности должностных лиц, ведущих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DCD">
        <w:rPr>
          <w:rFonts w:ascii="Times New Roman" w:hAnsi="Times New Roman" w:cs="Times New Roman"/>
          <w:sz w:val="28"/>
          <w:szCs w:val="28"/>
        </w:rPr>
        <w:t>прием;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графика работы.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2.15.8. В здании, в котором предоставляется муниципальная услуга, создаются условия для прохода инвалидов и маломобильных групп населения. 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Инвалидам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0DCD">
        <w:rPr>
          <w:rFonts w:ascii="Times New Roman" w:hAnsi="Times New Roman" w:cs="Times New Roman"/>
          <w:sz w:val="28"/>
          <w:szCs w:val="28"/>
        </w:rPr>
        <w:t xml:space="preserve"> в целях обеспечения доступности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A0DCD">
        <w:rPr>
          <w:rFonts w:ascii="Times New Roman" w:hAnsi="Times New Roman" w:cs="Times New Roman"/>
          <w:sz w:val="28"/>
          <w:szCs w:val="28"/>
        </w:rPr>
        <w:t>оказывается помощь в преодолении различных барьеров, мешающих в получении ими муниципальной услуги наравне с другими лицами. Вход в здание оборудуется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использующих кресла-</w:t>
      </w:r>
      <w:r w:rsidRPr="009A0DCD">
        <w:rPr>
          <w:rFonts w:ascii="Times New Roman" w:hAnsi="Times New Roman" w:cs="Times New Roman"/>
          <w:sz w:val="28"/>
          <w:szCs w:val="28"/>
        </w:rPr>
        <w:lastRenderedPageBreak/>
        <w:t>коляски, а также должны быть оборудованы устройствами для озвучивания визуальной, текстовой информации.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ab/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</w:t>
      </w:r>
    </w:p>
    <w:p w:rsidR="009D2C9C" w:rsidRPr="00727AB8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27AB8">
        <w:rPr>
          <w:rFonts w:ascii="Times New Roman" w:hAnsi="Times New Roman" w:cs="Times New Roman"/>
          <w:b/>
          <w:i/>
          <w:sz w:val="28"/>
          <w:szCs w:val="28"/>
        </w:rPr>
        <w:t>2.16. Показатели доступности и качества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наличие для заявителей доступа к информации по вопросам предоставления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возможность получения заявителями информации по вопросам предоставления муниципальной услуги, в том числе о ходе предоставления муниципальной услуги, в сроки, установленные настоящим Административным регламентом;</w:t>
      </w:r>
    </w:p>
    <w:p w:rsidR="009D2C9C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исполнение специалистами комитета и МФЦ административных процедур в сроки, установленные настоящим Административным регламентом.</w:t>
      </w:r>
    </w:p>
    <w:p w:rsidR="009D2C9C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727AB8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7AB8">
        <w:rPr>
          <w:rFonts w:ascii="Times New Roman" w:hAnsi="Times New Roman" w:cs="Times New Roman"/>
          <w:b/>
          <w:sz w:val="28"/>
          <w:szCs w:val="28"/>
        </w:rPr>
        <w:t>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D2C9C" w:rsidRPr="00727AB8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27AB8">
        <w:rPr>
          <w:rFonts w:ascii="Times New Roman" w:hAnsi="Times New Roman" w:cs="Times New Roman"/>
          <w:b/>
          <w:i/>
          <w:sz w:val="28"/>
          <w:szCs w:val="28"/>
        </w:rPr>
        <w:t>3.1. Исчерпывающий перечень административных процедур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прием заявления;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поиск, анализ и обработку запрашиваемой информации;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выдачу документа, содержащего запрашиваемую информацию или сведения об отсутствии запрашиваемой информации.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3.1.2. Последовательность административных процедур при предоставлении муниципальной услуги отражена в </w:t>
      </w:r>
      <w:hyperlink w:anchor="P666" w:history="1">
        <w:r w:rsidRPr="009A0DCD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(приложение N 3 к настоящему Административному регламенту).</w:t>
      </w:r>
    </w:p>
    <w:p w:rsidR="009D2C9C" w:rsidRPr="00727AB8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27AB8">
        <w:rPr>
          <w:rFonts w:ascii="Times New Roman" w:hAnsi="Times New Roman" w:cs="Times New Roman"/>
          <w:b/>
          <w:i/>
          <w:sz w:val="28"/>
          <w:szCs w:val="28"/>
        </w:rPr>
        <w:t>3.2. Прием заявления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- прием заявления является обращение заявителя с документами, предусмотренными </w:t>
      </w:r>
      <w:hyperlink w:anchor="P159" w:history="1">
        <w:r w:rsidRPr="009A0DCD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направленными заявителем по почте или в электронном виде через Портал, доставленными в комитет или МФЦ лично, либо по телефону при индивидуальном устном обращении.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3.2.2. При направлении заявителем документов по почте специалист комитета, ответственный за регистрацию входящей корреспонденции: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вносит в электронную базу данных учета входящих документов комитета запись о приеме документов, в том числе регистрационный номер, дату приема документов, ФИО заявителя, другие реквизиты;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lastRenderedPageBreak/>
        <w:t>проставляет на заявлении штамп установленной формы с указанием входящего регистрационного номера и даты поступления документов;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передает документы специалистам комитета для предоставления муниципальной услуги.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3.2.3. При представлении документов заявителем при личном обращении специалисты комитета или МОУ, ответственные за предоставление муниципальной услуги: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устанавливают предмет обращения, проверяют документ, удостоверяющий личность;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проверяют наличие всех необходимых документов и их надлежащее оформление;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регистрируют принятые документы в журнале учета заявлений и решений о предоставлении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передают заявителю расписку в получении документов на предоставление муниципальной услуги.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3.2.4. При представлении документов заявителем при личном обращении в МФЦ специалист МФЦ: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 и их надлежащее оформление;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регистрирует принятые документы в журнале учета заявлений;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передает заявителю расписку в получении документов на предоставление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направляет сформированный пакет документов в бумажном (при наличии технической возможности - в электронном) виде специалистам МОУ.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3.2.5. При индивидуальном устном обращении по телефону специалист комитета или МОУ: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фиксирует получение запроса на предоставление муниципальной услуги путем внесения регистрационной записи в </w:t>
      </w:r>
      <w:hyperlink w:anchor="P705" w:history="1">
        <w:r w:rsidRPr="009A0DCD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регистрации устных запросов на предоставление муниципальной услуги согласно приложению N 4 к настоящему Административному регламенту, указывая: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регистрационный номер;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дату поступления запроса;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сведения о заявителе;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предмет обращения;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дату и время предоставления ответа.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3.2.6. Прием заявления осуществляется в течение 15 минут.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зарегистрированное заявление.</w:t>
      </w:r>
    </w:p>
    <w:p w:rsidR="009D2C9C" w:rsidRPr="0015385E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15385E">
        <w:rPr>
          <w:rFonts w:ascii="Times New Roman" w:hAnsi="Times New Roman" w:cs="Times New Roman"/>
          <w:b/>
          <w:i/>
          <w:sz w:val="28"/>
          <w:szCs w:val="28"/>
        </w:rPr>
        <w:t>3.3. Поиск, анализ и обработка запрашиваемой информации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- поиск, анализ и обработка запрашиваемой информации является зарегистрированное заявление.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3.3.2. Специалисты комитета и МОУ, ответственные за предоставление муниципальной услуги: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осуществляют поиск запрашиваемой информации, используя в рамках своей компетенции соответствующие источники для сбора информации;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lastRenderedPageBreak/>
        <w:t>заносят данные с бумажных носителей в программный комплекс.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3.3.3. В случае конфликтной ситуации, изложенной в заявлении, приказом комитета создается комиссия по расследованию обстоятельств, указанных в заявлении.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3.3.4. Срок выполнения административной процедуры не должен превышать 30 дней.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3.3.5. Результатом административной процедуры являются подготовленные документы, содержащие запрашиваемую информацию или сведения об отсутствии запрашиваемой информации.</w:t>
      </w:r>
    </w:p>
    <w:p w:rsidR="009D2C9C" w:rsidRPr="0015385E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15385E">
        <w:rPr>
          <w:rFonts w:ascii="Times New Roman" w:hAnsi="Times New Roman" w:cs="Times New Roman"/>
          <w:b/>
          <w:i/>
          <w:sz w:val="28"/>
          <w:szCs w:val="28"/>
        </w:rPr>
        <w:t>3.4. Выдача документа, содержащего запрашиваемую информацию или сведения об отсутствии запрашиваемой информации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3.4.1. Основанием для начала административной процедуры - выдача документа, содержащего запрашиваемую информацию или сведения об отсутствии запрашиваемой информации, является поступление в комитет или МФЦ документов, содержащих запрашиваемую информацию или сведения об отсутствии запрашиваемой информации.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3.4.2. По итогам обработки собранной информации подготавливается ответ заявителю в установленной форме. Ответ заявителю регистрируется в базе исходящих документов комитета и МОУ (для письменного обращения) или в журнале регистрации устных запросов на предоставление муниципальной услуги (для устных обращений).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3.4.3. Ответ направляется заявителю непосредственно в комитет либо МОУ или передается в бумажном (при наличии технической возможности - в электронном) виде в МФЦ.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3.4.4. Результатом административной процедуры является документ, содержащий запрашиваемую информацию или сведения об отсутствии запрашиваемой информации. Выдача документа, содержащего запрашиваемую информацию или сведения об отсутствии запрашиваемой информации, при личном обращении осуществляется в течение 15 минут.</w:t>
      </w:r>
    </w:p>
    <w:p w:rsidR="009D2C9C" w:rsidRPr="0015385E" w:rsidRDefault="009D2C9C" w:rsidP="009D2C9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85E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D2C9C" w:rsidRPr="0015385E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5385E">
        <w:rPr>
          <w:rFonts w:ascii="Times New Roman" w:hAnsi="Times New Roman" w:cs="Times New Roman"/>
          <w:b/>
          <w:i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4.1.1. Текущий контроль за соблюдением специалистами комитета административных процедур, определенных настоящим Административным регламентом, осуществляется председателем комитета образования (далее - председатель).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председателем, ответственным за организацию работы по предоставлению муниципальной услуги, проверок соблюдения и исполнения специалистами комитета и МОУ положений настоящего Административного регламента, иных нормативных правовых актов Российской Федерации, Новгородской области, муниципального района.</w:t>
      </w:r>
      <w:bookmarkStart w:id="4" w:name="_GoBack"/>
      <w:bookmarkEnd w:id="4"/>
    </w:p>
    <w:p w:rsidR="009D2C9C" w:rsidRPr="0015385E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5385E">
        <w:rPr>
          <w:rFonts w:ascii="Times New Roman" w:hAnsi="Times New Roman" w:cs="Times New Roman"/>
          <w:b/>
          <w:i/>
          <w:sz w:val="28"/>
          <w:szCs w:val="28"/>
        </w:rPr>
        <w:t>4.2. Порядок и периодичность осуществления плановых 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5385E">
        <w:rPr>
          <w:rFonts w:ascii="Times New Roman" w:hAnsi="Times New Roman" w:cs="Times New Roman"/>
          <w:b/>
          <w:i/>
          <w:sz w:val="28"/>
          <w:szCs w:val="28"/>
        </w:rPr>
        <w:t xml:space="preserve"> внеплановых проверок полноты и качества предоставления муниципальной услуги, в том числе порядок и формы контроля за полнотой и качеством </w:t>
      </w:r>
      <w:r w:rsidRPr="0015385E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предоставления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 комитета и МОУ, а также проверки исполнения положений настоящего Административного регламента. Проведение проверок может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9D2C9C" w:rsidRPr="0015385E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5385E">
        <w:rPr>
          <w:rFonts w:ascii="Times New Roman" w:hAnsi="Times New Roman" w:cs="Times New Roman"/>
          <w:b/>
          <w:i/>
          <w:sz w:val="28"/>
          <w:szCs w:val="28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5385E">
        <w:rPr>
          <w:rFonts w:ascii="Times New Roman" w:hAnsi="Times New Roman" w:cs="Times New Roman"/>
          <w:b/>
          <w:i/>
          <w:sz w:val="28"/>
          <w:szCs w:val="28"/>
        </w:rPr>
        <w:t>предоставления муниципальной услуги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Специалисты комитета и МОУ, ответственные за предоставление муниципальной услуги, несут персональную ответственность за нарушение срока и порядка исполнения каждой административной процедуры, указанной в настоящем Административном регламенте. 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9D2C9C" w:rsidRDefault="009D2C9C" w:rsidP="009D2C9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D2C9C" w:rsidRPr="0015385E" w:rsidRDefault="009D2C9C" w:rsidP="009D2C9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85E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9D2C9C" w:rsidRPr="0015385E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15385E">
        <w:rPr>
          <w:rFonts w:ascii="Times New Roman" w:hAnsi="Times New Roman" w:cs="Times New Roman"/>
          <w:b/>
          <w:i/>
          <w:sz w:val="28"/>
          <w:szCs w:val="28"/>
        </w:rPr>
        <w:t>5.1. Подача жалобы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5.1.1. Заявитель имеет право на обжалование действий и (или) бездействия органа, предоставляющего муниципальную услугу, должностного лица органа, предоставляющего муниципальную услугу, в досудебном (внесудебном) порядке.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Заявитель может обратиться с жалобой по основаниям и в порядке, предусмотренным </w:t>
      </w:r>
      <w:hyperlink r:id="rId15" w:history="1">
        <w:r w:rsidRPr="009A0DCD">
          <w:rPr>
            <w:rFonts w:ascii="Times New Roman" w:hAnsi="Times New Roman" w:cs="Times New Roman"/>
            <w:sz w:val="28"/>
            <w:szCs w:val="28"/>
          </w:rPr>
          <w:t>статьями 11.1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9A0DCD">
          <w:rPr>
            <w:rFonts w:ascii="Times New Roman" w:hAnsi="Times New Roman" w:cs="Times New Roman"/>
            <w:sz w:val="28"/>
            <w:szCs w:val="28"/>
          </w:rPr>
          <w:t>11.2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услуг", в том числе в следующих случаях: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для предоставления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отказ в приеме у заявителя документов, представление которых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для предоставления муниципальной услуги;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Новгородской области, муниципальными правовыми актами органов местного </w:t>
      </w:r>
      <w:r w:rsidRPr="009A0DCD">
        <w:rPr>
          <w:rFonts w:ascii="Times New Roman" w:hAnsi="Times New Roman" w:cs="Times New Roman"/>
          <w:sz w:val="28"/>
          <w:szCs w:val="28"/>
        </w:rPr>
        <w:lastRenderedPageBreak/>
        <w:t>самоуправления;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Новгородской области, муниципальными правовыми актами органов местного самоуправления 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34"/>
      <w:bookmarkEnd w:id="5"/>
      <w:r w:rsidRPr="009A0DCD">
        <w:rPr>
          <w:rFonts w:ascii="Times New Roman" w:hAnsi="Times New Roman" w:cs="Times New Roman"/>
          <w:sz w:val="28"/>
          <w:szCs w:val="28"/>
        </w:rPr>
        <w:t>5.1.2. Жалоба подается в письменной форме на бумажном носителе и в электронной форме в Администрацию.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Заявитель может обжаловать действия (бездействие), а также решения, принятые в ходе получения муниципальной услуги, следующим должностным лицам Администрации: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специалиста МОУ - директору МОУ или лицу, исполняющему его обязанности;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специалиста комитета - председателю комитета или лицу, исполняющему его обязанности;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председателя комитета - заместителю Главы администрации, Главе Батецкого района;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заместителя Главы администрации  - Главе района.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официального сайта Администрации  в сети Интернет, Портала, а также может быть принята при личном приеме заявителя.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Жалоба может быть также подана в Правительство Новгородской области.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5.1.3. Жалоба должна содержать: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услугу. Заявителем по собственной инициативе могут быть представлены документы (при наличии), подтверждающие доводы заявителя, либо их копии.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При получении жалобы, в которой содержатся нецензурные либо оскорбительные выражения, угрозы жизни, здоровью и имуществу специалиста комитета, а также членов его семьи, должностное лицо Администрации, наделенное полномочиями по рассмотрению жалоб, вправе оставить жалобу </w:t>
      </w:r>
      <w:r w:rsidRPr="009A0DCD">
        <w:rPr>
          <w:rFonts w:ascii="Times New Roman" w:hAnsi="Times New Roman" w:cs="Times New Roman"/>
          <w:sz w:val="28"/>
          <w:szCs w:val="28"/>
        </w:rPr>
        <w:lastRenderedPageBreak/>
        <w:t>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 Администрации Великого Новгорода,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:rsidR="009D2C9C" w:rsidRPr="009D3E2F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D3E2F">
        <w:rPr>
          <w:rFonts w:ascii="Times New Roman" w:hAnsi="Times New Roman" w:cs="Times New Roman"/>
          <w:b/>
          <w:i/>
          <w:sz w:val="28"/>
          <w:szCs w:val="28"/>
        </w:rPr>
        <w:t>5.2. Рассмотрение жалобы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5.2.1. 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54"/>
      <w:bookmarkEnd w:id="6"/>
      <w:r w:rsidRPr="009A0DCD">
        <w:rPr>
          <w:rFonts w:ascii="Times New Roman" w:hAnsi="Times New Roman" w:cs="Times New Roman"/>
          <w:sz w:val="28"/>
          <w:szCs w:val="28"/>
        </w:rPr>
        <w:t>5.2.2. По результатам рассмотрения жалобы должностным лицом, наделенным полномочиями по рассмотрению жалоб, принимается одно из следующих решений: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самоуправления, а также в иных формах;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5.2.3. Не позднее дня, следующего за днем принятия решения, указанного в </w:t>
      </w:r>
      <w:hyperlink w:anchor="P354" w:history="1">
        <w:r w:rsidRPr="009A0DCD">
          <w:rPr>
            <w:rFonts w:ascii="Times New Roman" w:hAnsi="Times New Roman" w:cs="Times New Roman"/>
            <w:sz w:val="28"/>
            <w:szCs w:val="28"/>
          </w:rPr>
          <w:t>пункте 5.2.2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5.2.4.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w:anchor="P334" w:history="1">
        <w:r w:rsidRPr="009A0DCD">
          <w:rPr>
            <w:rFonts w:ascii="Times New Roman" w:hAnsi="Times New Roman" w:cs="Times New Roman"/>
            <w:sz w:val="28"/>
            <w:szCs w:val="28"/>
          </w:rPr>
          <w:t>пунктом 5.1.2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9D2C9C" w:rsidRPr="009D3E2F" w:rsidRDefault="009D2C9C" w:rsidP="009D2C9C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D3E2F">
        <w:rPr>
          <w:rFonts w:ascii="Times New Roman" w:hAnsi="Times New Roman" w:cs="Times New Roman"/>
          <w:b/>
          <w:i/>
          <w:sz w:val="28"/>
          <w:szCs w:val="28"/>
        </w:rPr>
        <w:t>5.3. Обжалование решения по жалобе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Положения Федерального </w:t>
      </w:r>
      <w:hyperlink r:id="rId17" w:history="1">
        <w:r w:rsidRPr="009A0DC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услуг", устанавливающие порядок рассмотрения жалоб на нарушения прав граждан и организаций при предоставлении муниципальных услуг, не распространяются </w:t>
      </w:r>
      <w:r w:rsidRPr="009A0DCD">
        <w:rPr>
          <w:rFonts w:ascii="Times New Roman" w:hAnsi="Times New Roman" w:cs="Times New Roman"/>
          <w:sz w:val="28"/>
          <w:szCs w:val="28"/>
        </w:rPr>
        <w:lastRenderedPageBreak/>
        <w:t xml:space="preserve">на отношения, регулируемые Федеральным </w:t>
      </w:r>
      <w:hyperlink r:id="rId18" w:history="1">
        <w:r w:rsidRPr="009A0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в ходе предоставления муниципальной услуги, действия или бездействие должностных лиц в судебном порядке.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9" w:history="1">
        <w:r w:rsidRPr="009A0DCD">
          <w:rPr>
            <w:rFonts w:ascii="Times New Roman" w:hAnsi="Times New Roman" w:cs="Times New Roman"/>
            <w:sz w:val="28"/>
            <w:szCs w:val="28"/>
          </w:rPr>
          <w:t>части 1 статьи 256</w:t>
        </w:r>
      </w:hyperlink>
      <w:r w:rsidRPr="009A0DCD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 гражданин вправе обратиться в суд с заявлением об оспаривании решений, действий (бездействия) органов местного самоуправления в течение трех месяцев со дня, когда ему стало известно о нарушении его прав и свобод.</w:t>
      </w:r>
    </w:p>
    <w:p w:rsidR="009D2C9C" w:rsidRPr="009A0DCD" w:rsidRDefault="009D2C9C" w:rsidP="009D2C9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0DC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D2C9C" w:rsidRPr="009A0DCD" w:rsidRDefault="009D2C9C" w:rsidP="009D2C9C">
      <w:pPr>
        <w:jc w:val="right"/>
      </w:pPr>
      <w:r w:rsidRPr="009A0DCD">
        <w:t>к административному регламенту</w:t>
      </w:r>
    </w:p>
    <w:p w:rsidR="009D2C9C" w:rsidRDefault="009D2C9C" w:rsidP="009D2C9C">
      <w:pPr>
        <w:jc w:val="center"/>
        <w:rPr>
          <w:b/>
        </w:rPr>
      </w:pPr>
    </w:p>
    <w:p w:rsidR="009D2C9C" w:rsidRDefault="009D2C9C" w:rsidP="009D2C9C">
      <w:pPr>
        <w:jc w:val="center"/>
        <w:rPr>
          <w:b/>
        </w:rPr>
      </w:pPr>
    </w:p>
    <w:p w:rsidR="009D2C9C" w:rsidRDefault="009D2C9C" w:rsidP="009D2C9C">
      <w:pPr>
        <w:jc w:val="center"/>
        <w:rPr>
          <w:b/>
        </w:rPr>
      </w:pPr>
    </w:p>
    <w:p w:rsidR="009D2C9C" w:rsidRPr="009A0DCD" w:rsidRDefault="009D2C9C" w:rsidP="009D2C9C">
      <w:pPr>
        <w:jc w:val="center"/>
        <w:rPr>
          <w:b/>
        </w:rPr>
      </w:pPr>
      <w:r w:rsidRPr="009A0DCD">
        <w:rPr>
          <w:b/>
          <w:lang/>
        </w:rPr>
        <w:t>Общая информация о</w:t>
      </w:r>
      <w:r w:rsidRPr="009A0DCD">
        <w:rPr>
          <w:b/>
        </w:rPr>
        <w:t xml:space="preserve"> Комитете образования</w:t>
      </w:r>
    </w:p>
    <w:p w:rsidR="009D2C9C" w:rsidRPr="009A0DCD" w:rsidRDefault="009D2C9C" w:rsidP="009D2C9C">
      <w:pPr>
        <w:jc w:val="center"/>
        <w:rPr>
          <w:b/>
        </w:rPr>
      </w:pPr>
      <w:r w:rsidRPr="009A0DCD">
        <w:rPr>
          <w:b/>
        </w:rPr>
        <w:t>Администрации Батецкого муниципального района</w:t>
      </w:r>
    </w:p>
    <w:p w:rsidR="009D2C9C" w:rsidRDefault="009D2C9C" w:rsidP="009D2C9C">
      <w:pPr>
        <w:rPr>
          <w:b/>
          <w:i/>
        </w:rPr>
      </w:pPr>
    </w:p>
    <w:p w:rsidR="009D2C9C" w:rsidRPr="009A0DCD" w:rsidRDefault="009D2C9C" w:rsidP="009D2C9C">
      <w:pPr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9D2C9C" w:rsidRDefault="009D2C9C" w:rsidP="009277EF">
            <w:r w:rsidRPr="009A0DCD">
              <w:rPr>
                <w:lang/>
              </w:rPr>
              <w:t xml:space="preserve">175000, Новгородская область, </w:t>
            </w:r>
          </w:p>
          <w:p w:rsidR="009D2C9C" w:rsidRPr="009A0DCD" w:rsidRDefault="009D2C9C" w:rsidP="009277EF">
            <w:r w:rsidRPr="009A0DCD">
              <w:t>п. Батецкий</w:t>
            </w:r>
            <w:r w:rsidRPr="009A0DCD">
              <w:rPr>
                <w:lang/>
              </w:rPr>
              <w:t xml:space="preserve">, ул. </w:t>
            </w:r>
            <w:r w:rsidRPr="009A0DCD">
              <w:t>Советская</w:t>
            </w:r>
            <w:r w:rsidRPr="009A0DCD">
              <w:rPr>
                <w:lang/>
              </w:rPr>
              <w:t xml:space="preserve">, </w:t>
            </w:r>
            <w:r w:rsidRPr="009A0DCD">
              <w:t>39 А</w:t>
            </w:r>
          </w:p>
        </w:tc>
      </w:tr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9D2C9C" w:rsidRDefault="009D2C9C" w:rsidP="009277EF">
            <w:r w:rsidRPr="009A0DCD">
              <w:rPr>
                <w:lang/>
              </w:rPr>
              <w:t>175000, Новгородская область,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 xml:space="preserve"> </w:t>
            </w:r>
            <w:r w:rsidRPr="009A0DCD">
              <w:t>п. Батецкий</w:t>
            </w:r>
            <w:r w:rsidRPr="009A0DCD">
              <w:rPr>
                <w:lang/>
              </w:rPr>
              <w:t xml:space="preserve">, ул. </w:t>
            </w:r>
            <w:r w:rsidRPr="009A0DCD">
              <w:t>Советская</w:t>
            </w:r>
            <w:r w:rsidRPr="009A0DCD">
              <w:rPr>
                <w:lang/>
              </w:rPr>
              <w:t xml:space="preserve">, </w:t>
            </w:r>
            <w:r w:rsidRPr="009A0DCD">
              <w:t>39 А</w:t>
            </w:r>
          </w:p>
        </w:tc>
      </w:tr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9D2C9C" w:rsidRPr="009A0DCD" w:rsidRDefault="009D2C9C" w:rsidP="009277EF">
            <w:pPr>
              <w:rPr>
                <w:lang w:val="en-US"/>
              </w:rPr>
            </w:pPr>
            <w:hyperlink r:id="rId20" w:history="1">
              <w:r w:rsidRPr="009A0DCD">
                <w:rPr>
                  <w:rStyle w:val="a3"/>
                  <w:lang w:val="en-US"/>
                </w:rPr>
                <w:t>gkomobr</w:t>
              </w:r>
              <w:r w:rsidRPr="009A0DCD">
                <w:rPr>
                  <w:rStyle w:val="a3"/>
                </w:rPr>
                <w:t>@</w:t>
              </w:r>
              <w:r w:rsidRPr="009A0DCD">
                <w:rPr>
                  <w:rStyle w:val="a3"/>
                  <w:lang w:val="en-US"/>
                </w:rPr>
                <w:t>mail</w:t>
              </w:r>
              <w:r w:rsidRPr="009A0DCD">
                <w:rPr>
                  <w:rStyle w:val="a3"/>
                </w:rPr>
                <w:t>.</w:t>
              </w:r>
              <w:r w:rsidRPr="009A0DCD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Телефон для справок</w:t>
            </w:r>
          </w:p>
        </w:tc>
        <w:tc>
          <w:tcPr>
            <w:tcW w:w="2392" w:type="pct"/>
          </w:tcPr>
          <w:p w:rsidR="009D2C9C" w:rsidRPr="009A0DCD" w:rsidRDefault="009D2C9C" w:rsidP="009277EF">
            <w:r w:rsidRPr="009A0DCD">
              <w:rPr>
                <w:lang w:val="en-US"/>
              </w:rPr>
              <w:t>88166122111</w:t>
            </w:r>
          </w:p>
        </w:tc>
      </w:tr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lastRenderedPageBreak/>
              <w:t>Телефоны отделов или иных структурных подразделений</w:t>
            </w:r>
          </w:p>
        </w:tc>
        <w:tc>
          <w:tcPr>
            <w:tcW w:w="2392" w:type="pct"/>
          </w:tcPr>
          <w:p w:rsidR="009D2C9C" w:rsidRPr="009A0DCD" w:rsidRDefault="009D2C9C" w:rsidP="009277EF">
            <w:r w:rsidRPr="009A0DCD">
              <w:rPr>
                <w:lang w:val="en-US"/>
              </w:rPr>
              <w:t>88166122111</w:t>
            </w:r>
          </w:p>
        </w:tc>
      </w:tr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Официальный сайт в сети Интернет (если имеется)</w:t>
            </w:r>
          </w:p>
        </w:tc>
        <w:tc>
          <w:tcPr>
            <w:tcW w:w="2392" w:type="pct"/>
          </w:tcPr>
          <w:p w:rsidR="009D2C9C" w:rsidRPr="009A0DCD" w:rsidRDefault="009D2C9C" w:rsidP="009277EF">
            <w:r w:rsidRPr="009A0DCD">
              <w:t>http://www.batetsky.ru/scool/</w:t>
            </w:r>
          </w:p>
          <w:p w:rsidR="009D2C9C" w:rsidRPr="009A0DCD" w:rsidRDefault="009D2C9C" w:rsidP="009277EF"/>
        </w:tc>
      </w:tr>
      <w:tr w:rsidR="009D2C9C" w:rsidRPr="009A0DCD" w:rsidTr="009277EF">
        <w:tc>
          <w:tcPr>
            <w:tcW w:w="2608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ФИО и должность руководителя органа</w:t>
            </w:r>
          </w:p>
        </w:tc>
        <w:tc>
          <w:tcPr>
            <w:tcW w:w="2392" w:type="pct"/>
          </w:tcPr>
          <w:p w:rsidR="009D2C9C" w:rsidRPr="009A0DCD" w:rsidRDefault="009D2C9C" w:rsidP="009277EF">
            <w:r w:rsidRPr="009A0DCD">
              <w:t>Лариса Борисовна Фёдорова – председатель Комитета образования</w:t>
            </w:r>
          </w:p>
        </w:tc>
      </w:tr>
    </w:tbl>
    <w:p w:rsidR="009D2C9C" w:rsidRPr="009A0DCD" w:rsidRDefault="009D2C9C" w:rsidP="009D2C9C">
      <w:pPr>
        <w:rPr>
          <w:lang/>
        </w:rPr>
      </w:pPr>
    </w:p>
    <w:p w:rsidR="009D2C9C" w:rsidRDefault="009D2C9C" w:rsidP="009D2C9C">
      <w:pPr>
        <w:rPr>
          <w:b/>
        </w:rPr>
      </w:pPr>
      <w:r>
        <w:rPr>
          <w:b/>
        </w:rPr>
        <w:t xml:space="preserve">                                         </w:t>
      </w:r>
    </w:p>
    <w:p w:rsidR="009D2C9C" w:rsidRDefault="009D2C9C" w:rsidP="009D2C9C">
      <w:pPr>
        <w:rPr>
          <w:b/>
        </w:rPr>
      </w:pPr>
    </w:p>
    <w:p w:rsidR="009D2C9C" w:rsidRDefault="009D2C9C" w:rsidP="009D2C9C">
      <w:pPr>
        <w:rPr>
          <w:b/>
        </w:rPr>
      </w:pPr>
    </w:p>
    <w:p w:rsidR="009D2C9C" w:rsidRPr="009A0DCD" w:rsidRDefault="009D2C9C" w:rsidP="009D2C9C">
      <w:pPr>
        <w:rPr>
          <w:b/>
        </w:rPr>
      </w:pPr>
      <w:r>
        <w:rPr>
          <w:b/>
        </w:rPr>
        <w:t xml:space="preserve">                                    </w:t>
      </w:r>
      <w:r w:rsidRPr="009A0DCD">
        <w:rPr>
          <w:b/>
          <w:lang/>
        </w:rPr>
        <w:t xml:space="preserve">График работы </w:t>
      </w:r>
      <w:r w:rsidRPr="009A0DCD">
        <w:rPr>
          <w:b/>
        </w:rPr>
        <w:t>Комитета образования</w:t>
      </w:r>
    </w:p>
    <w:p w:rsidR="009D2C9C" w:rsidRPr="009A0DCD" w:rsidRDefault="009D2C9C" w:rsidP="009D2C9C">
      <w:pPr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0"/>
        <w:gridCol w:w="3299"/>
        <w:gridCol w:w="3236"/>
      </w:tblGrid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День недели</w:t>
            </w:r>
          </w:p>
        </w:tc>
        <w:tc>
          <w:tcPr>
            <w:tcW w:w="1674" w:type="pct"/>
          </w:tcPr>
          <w:p w:rsidR="009D2C9C" w:rsidRDefault="009D2C9C" w:rsidP="009277EF">
            <w:r w:rsidRPr="009A0DCD">
              <w:rPr>
                <w:lang/>
              </w:rPr>
              <w:t>Часы работы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 xml:space="preserve"> (обеденный перерыв)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Часы приема граждан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Понедельник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t>0</w:t>
            </w:r>
            <w:r w:rsidRPr="009A0DCD">
              <w:rPr>
                <w:lang/>
              </w:rPr>
              <w:t>9.00 – 17.00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 14.00 до 16.00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Вторник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t>0</w:t>
            </w:r>
            <w:r w:rsidRPr="009A0DCD">
              <w:rPr>
                <w:lang/>
              </w:rPr>
              <w:t>9.00 – 17.00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 14.00 до 16.00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Среда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t>0</w:t>
            </w:r>
            <w:r w:rsidRPr="009A0DCD">
              <w:rPr>
                <w:lang/>
              </w:rPr>
              <w:t>9.00 – 17.00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 14.00 до 16.00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Четверг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t>0</w:t>
            </w:r>
            <w:r w:rsidRPr="009A0DCD">
              <w:rPr>
                <w:lang/>
              </w:rPr>
              <w:t>9.00 – 17.00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 14.00 до 16.00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Пятница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t>0</w:t>
            </w:r>
            <w:r w:rsidRPr="009A0DCD">
              <w:rPr>
                <w:lang/>
              </w:rPr>
              <w:t>9.00 – 17.00</w:t>
            </w:r>
          </w:p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 14.00 до 16.00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Суббота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выходной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выходной</w:t>
            </w:r>
          </w:p>
        </w:tc>
      </w:tr>
      <w:tr w:rsidR="009D2C9C" w:rsidRPr="009A0DCD" w:rsidTr="009277EF">
        <w:tc>
          <w:tcPr>
            <w:tcW w:w="168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Воскресенье</w:t>
            </w:r>
          </w:p>
        </w:tc>
        <w:tc>
          <w:tcPr>
            <w:tcW w:w="1674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выходной</w:t>
            </w:r>
          </w:p>
        </w:tc>
        <w:tc>
          <w:tcPr>
            <w:tcW w:w="1642" w:type="pct"/>
          </w:tcPr>
          <w:p w:rsidR="009D2C9C" w:rsidRPr="009A0DCD" w:rsidRDefault="009D2C9C" w:rsidP="009277EF">
            <w:pPr>
              <w:rPr>
                <w:lang/>
              </w:rPr>
            </w:pPr>
            <w:r w:rsidRPr="009A0DCD">
              <w:rPr>
                <w:lang/>
              </w:rPr>
              <w:t>выходной</w:t>
            </w:r>
          </w:p>
        </w:tc>
      </w:tr>
    </w:tbl>
    <w:p w:rsidR="009D2C9C" w:rsidRPr="009A0DCD" w:rsidRDefault="009D2C9C" w:rsidP="009D2C9C">
      <w:pPr>
        <w:rPr>
          <w:b/>
        </w:rPr>
      </w:pPr>
    </w:p>
    <w:p w:rsidR="009D2C9C" w:rsidRDefault="009D2C9C" w:rsidP="009D2C9C">
      <w:pPr>
        <w:jc w:val="center"/>
        <w:rPr>
          <w:b/>
        </w:rPr>
      </w:pPr>
    </w:p>
    <w:p w:rsidR="009D2C9C" w:rsidRDefault="009D2C9C" w:rsidP="009D2C9C">
      <w:pPr>
        <w:jc w:val="center"/>
        <w:rPr>
          <w:b/>
        </w:rPr>
      </w:pPr>
    </w:p>
    <w:p w:rsidR="009D2C9C" w:rsidRDefault="009D2C9C" w:rsidP="009D2C9C">
      <w:pPr>
        <w:jc w:val="center"/>
        <w:rPr>
          <w:b/>
        </w:rPr>
      </w:pPr>
    </w:p>
    <w:p w:rsidR="009D2C9C" w:rsidRPr="009A0DCD" w:rsidRDefault="009D2C9C" w:rsidP="009D2C9C">
      <w:pPr>
        <w:jc w:val="center"/>
        <w:rPr>
          <w:b/>
        </w:rPr>
      </w:pPr>
      <w:r w:rsidRPr="009A0DCD">
        <w:rPr>
          <w:b/>
        </w:rPr>
        <w:t>Информация о месте нахождения, номерах телефонов для справок, адресах электронной почты муниципальных образовательных организаций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2835"/>
        <w:gridCol w:w="2127"/>
        <w:gridCol w:w="2268"/>
        <w:gridCol w:w="1984"/>
      </w:tblGrid>
      <w:tr w:rsidR="009D2C9C" w:rsidRPr="009A0DCD" w:rsidTr="009277EF">
        <w:trPr>
          <w:trHeight w:hRule="exact" w:val="1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№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Полное наиме</w:t>
            </w:r>
            <w:r w:rsidRPr="009A0DCD">
              <w:softHyphen/>
              <w:t>нование образо</w:t>
            </w:r>
            <w:r w:rsidRPr="009A0DCD">
              <w:softHyphen/>
              <w:t xml:space="preserve">вательной организации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(в со</w:t>
            </w:r>
            <w:r w:rsidRPr="009A0DCD">
              <w:softHyphen/>
              <w:t>ответствии с Уставом)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Сокращенное наименование образовательно</w:t>
            </w:r>
            <w:r w:rsidRPr="009A0DCD">
              <w:softHyphen/>
              <w:t>го учреждения (в соответствии с Уставом)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Юридический адрес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 xml:space="preserve">Контактные телефоны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e-mail об</w:t>
            </w:r>
            <w:r w:rsidRPr="009A0DCD">
              <w:softHyphen/>
              <w:t>разовательного учреждения</w:t>
            </w:r>
          </w:p>
        </w:tc>
      </w:tr>
      <w:tr w:rsidR="009D2C9C" w:rsidRPr="009A0DCD" w:rsidTr="009277EF">
        <w:trPr>
          <w:trHeight w:hRule="exact" w:val="18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D2C9C">
            <w:pPr>
              <w:numPr>
                <w:ilvl w:val="0"/>
                <w:numId w:val="1"/>
              </w:numPr>
              <w:spacing w:line="240" w:lineRule="exact"/>
              <w:ind w:left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Муниципальное автономное общеобразовательное учреждение «Средняя школа п. Батецкий»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МАОУ «Средняя школа п. Батецкий»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Default="009D2C9C" w:rsidP="009277EF">
            <w:pPr>
              <w:spacing w:line="240" w:lineRule="exact"/>
            </w:pPr>
            <w:r w:rsidRPr="009A0DCD">
              <w:t>175000 Новгородская область</w:t>
            </w:r>
            <w:r>
              <w:t>,</w:t>
            </w:r>
            <w:r w:rsidRPr="009A0DCD">
              <w:t xml:space="preserve"> 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п. Батецкий</w:t>
            </w:r>
            <w:r>
              <w:t>,</w:t>
            </w:r>
            <w:r w:rsidRPr="009A0DCD">
              <w:t xml:space="preserve"> 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ул. Первомайская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 xml:space="preserve"> д. 24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8(81661)22395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rPr>
                <w:lang w:val="en-US"/>
              </w:rPr>
              <w:t>AVN</w:t>
            </w:r>
            <w:r w:rsidRPr="009A0DCD">
              <w:t>22062@</w:t>
            </w:r>
            <w:r w:rsidRPr="009A0DCD">
              <w:rPr>
                <w:lang w:val="en-US"/>
              </w:rPr>
              <w:t>yandex</w:t>
            </w:r>
            <w:r w:rsidRPr="009A0DCD">
              <w:t>.</w:t>
            </w:r>
            <w:r w:rsidRPr="009A0DCD">
              <w:rPr>
                <w:lang w:val="en-US"/>
              </w:rPr>
              <w:t>ru</w:t>
            </w:r>
          </w:p>
        </w:tc>
      </w:tr>
      <w:tr w:rsidR="009D2C9C" w:rsidRPr="009A0DCD" w:rsidTr="009277EF">
        <w:trPr>
          <w:trHeight w:hRule="exact" w:val="1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D2C9C">
            <w:pPr>
              <w:numPr>
                <w:ilvl w:val="0"/>
                <w:numId w:val="1"/>
              </w:numPr>
              <w:spacing w:line="240" w:lineRule="exact"/>
              <w:ind w:left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Муниципальное автономное общеобразовательное учреждение «Средняя школа д. Мойка»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МАОУ «Средняя школа д. Мойка»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>175012 Новгородская область</w:t>
            </w:r>
            <w:r>
              <w:t>,</w:t>
            </w:r>
            <w:r w:rsidRPr="009A0DCD">
              <w:t xml:space="preserve"> 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д. Мойка</w:t>
            </w:r>
            <w:r>
              <w:t>,</w:t>
            </w:r>
            <w:r w:rsidRPr="009A0DCD">
              <w:t xml:space="preserve"> 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ул. Ветеранов</w:t>
            </w:r>
            <w:r>
              <w:t>,</w:t>
            </w:r>
            <w:r w:rsidRPr="009A0DCD">
              <w:t xml:space="preserve">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д</w:t>
            </w:r>
            <w:r>
              <w:t>.</w:t>
            </w:r>
            <w:r w:rsidRPr="009A0DCD">
              <w:t xml:space="preserve"> 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88166124489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rPr>
                <w:lang w:val="en-US"/>
              </w:rPr>
              <w:t>eguk</w:t>
            </w:r>
            <w:r w:rsidRPr="009A0DCD">
              <w:t>@</w:t>
            </w:r>
            <w:r w:rsidRPr="009A0DCD">
              <w:rPr>
                <w:lang w:val="en-US"/>
              </w:rPr>
              <w:t>mail</w:t>
            </w:r>
            <w:r w:rsidRPr="009A0DCD">
              <w:t>.</w:t>
            </w:r>
            <w:r w:rsidRPr="009A0DCD">
              <w:rPr>
                <w:lang w:val="en-US"/>
              </w:rPr>
              <w:t>ru</w:t>
            </w:r>
            <w:r w:rsidRPr="009A0DCD">
              <w:t xml:space="preserve"> </w:t>
            </w:r>
          </w:p>
        </w:tc>
      </w:tr>
      <w:tr w:rsidR="009D2C9C" w:rsidRPr="009A0DCD" w:rsidTr="009277EF">
        <w:trPr>
          <w:trHeight w:hRule="exact" w:val="19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D2C9C">
            <w:pPr>
              <w:numPr>
                <w:ilvl w:val="0"/>
                <w:numId w:val="1"/>
              </w:numPr>
              <w:spacing w:line="240" w:lineRule="exact"/>
              <w:ind w:left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Филиал Муниципального автономного общеобразовательного учреждения «Средняя школа д. Мойка»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Филиал МАОУ «Средняя школа д. Мойка»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175010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Новгородская область</w:t>
            </w:r>
            <w:r>
              <w:t>,</w:t>
            </w:r>
            <w:r w:rsidRPr="009A0DCD">
              <w:t xml:space="preserve">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 xml:space="preserve">д. Вольная Горка </w:t>
            </w:r>
            <w:r>
              <w:t xml:space="preserve"> </w:t>
            </w:r>
            <w:r w:rsidRPr="009A0DCD">
              <w:t>д. 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88166123353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rPr>
                <w:lang w:val="en-US"/>
              </w:rPr>
              <w:t>school</w:t>
            </w:r>
            <w:r w:rsidRPr="009A0DCD">
              <w:t>7071@</w:t>
            </w:r>
            <w:r w:rsidRPr="009A0DCD">
              <w:rPr>
                <w:lang w:val="en-US"/>
              </w:rPr>
              <w:t>yandex</w:t>
            </w:r>
            <w:r w:rsidRPr="009A0DCD">
              <w:t>.</w:t>
            </w:r>
            <w:r w:rsidRPr="009A0DCD">
              <w:rPr>
                <w:lang w:val="en-US"/>
              </w:rPr>
              <w:t>ru</w:t>
            </w:r>
            <w:r w:rsidRPr="009A0DCD">
              <w:t xml:space="preserve"> </w:t>
            </w:r>
          </w:p>
        </w:tc>
      </w:tr>
      <w:tr w:rsidR="009D2C9C" w:rsidRPr="009A0DCD" w:rsidTr="009277EF">
        <w:trPr>
          <w:trHeight w:hRule="exact" w:val="2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D2C9C">
            <w:pPr>
              <w:numPr>
                <w:ilvl w:val="0"/>
                <w:numId w:val="1"/>
              </w:numPr>
              <w:spacing w:line="240" w:lineRule="exact"/>
              <w:ind w:left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Муниципальное автономное общеобразовательное учреждение «Основная школа д. Городня»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 xml:space="preserve">МАОУ «Основная школа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д. Городня»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175006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Новгородская область</w:t>
            </w:r>
            <w:r>
              <w:t>,</w:t>
            </w:r>
            <w:r w:rsidRPr="009A0DCD">
              <w:t xml:space="preserve"> д.Городня</w:t>
            </w:r>
            <w:r>
              <w:t>,</w:t>
            </w:r>
            <w:r w:rsidRPr="009A0DCD">
              <w:t xml:space="preserve"> 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 xml:space="preserve">ул. Юбилейная </w:t>
            </w:r>
            <w:r>
              <w:t>,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д. 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 xml:space="preserve">88166128215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rPr>
                <w:lang w:val="en-US"/>
              </w:rPr>
              <w:t>w</w:t>
            </w:r>
            <w:r w:rsidRPr="009A0DCD">
              <w:t xml:space="preserve">-_75@ </w:t>
            </w:r>
            <w:r w:rsidRPr="009A0DCD">
              <w:rPr>
                <w:lang w:val="en-US"/>
              </w:rPr>
              <w:t>mail</w:t>
            </w:r>
            <w:r w:rsidRPr="009A0DCD">
              <w:t>.</w:t>
            </w:r>
            <w:r w:rsidRPr="009A0DCD">
              <w:rPr>
                <w:lang w:val="en-US"/>
              </w:rPr>
              <w:t>ru</w:t>
            </w:r>
          </w:p>
        </w:tc>
      </w:tr>
      <w:tr w:rsidR="009D2C9C" w:rsidRPr="009A0DCD" w:rsidTr="009277EF">
        <w:trPr>
          <w:trHeight w:hRule="exact" w:val="2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D2C9C">
            <w:pPr>
              <w:numPr>
                <w:ilvl w:val="0"/>
                <w:numId w:val="1"/>
              </w:numPr>
              <w:spacing w:line="240" w:lineRule="exact"/>
              <w:ind w:left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 xml:space="preserve">Муниципальное автономное общеобразовательное учреждение «Основная школа д. Новое Овсино им. Героя Советского Союза Георгия Туруханова 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МАОУ «Основная школа д. Новое Овсино»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175009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 xml:space="preserve">Новгородская область д.Новое Овсино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ул. Школьная д.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 xml:space="preserve">88166127218 </w:t>
            </w:r>
            <w:r w:rsidRPr="009A0DCD">
              <w:rPr>
                <w:lang w:val="en-US"/>
              </w:rPr>
              <w:t>shkolaovsino</w:t>
            </w:r>
            <w:r w:rsidRPr="009A0DCD">
              <w:t>@</w:t>
            </w:r>
            <w:r w:rsidRPr="009A0DCD">
              <w:rPr>
                <w:lang w:val="en-US"/>
              </w:rPr>
              <w:t>yandex</w:t>
            </w:r>
            <w:r w:rsidRPr="009A0DCD">
              <w:t>.</w:t>
            </w:r>
            <w:r w:rsidRPr="009A0DCD">
              <w:rPr>
                <w:lang w:val="en-US"/>
              </w:rPr>
              <w:t>ru</w:t>
            </w:r>
          </w:p>
        </w:tc>
      </w:tr>
      <w:tr w:rsidR="009D2C9C" w:rsidRPr="009A0DC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D2C9C" w:rsidRPr="009A0DCD" w:rsidRDefault="009D2C9C" w:rsidP="009D2C9C">
            <w:pPr>
              <w:numPr>
                <w:ilvl w:val="0"/>
                <w:numId w:val="1"/>
              </w:numPr>
              <w:spacing w:line="240" w:lineRule="exact"/>
              <w:ind w:left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 xml:space="preserve">Муниципальное авто-номное учреждение дополнительного образования «Центр дополнительного образования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п. Батецкий»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МАОУДО «ЦДО»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>175000 Новгородская область</w:t>
            </w:r>
            <w:r>
              <w:t>,</w:t>
            </w:r>
            <w:r w:rsidRPr="009A0DCD">
              <w:t xml:space="preserve"> </w:t>
            </w:r>
          </w:p>
          <w:p w:rsidR="009D2C9C" w:rsidRDefault="009D2C9C" w:rsidP="009277EF">
            <w:pPr>
              <w:spacing w:line="240" w:lineRule="exact"/>
            </w:pPr>
            <w:r w:rsidRPr="009A0DCD">
              <w:t>п. Батецкий</w:t>
            </w:r>
            <w:r>
              <w:t>,</w:t>
            </w:r>
            <w:r w:rsidRPr="009A0DCD">
              <w:t xml:space="preserve">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ул. Первомайская д. 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88166122075</w:t>
            </w:r>
          </w:p>
        </w:tc>
      </w:tr>
    </w:tbl>
    <w:p w:rsidR="009D2C9C" w:rsidRDefault="009D2C9C" w:rsidP="009D2C9C">
      <w:pPr>
        <w:spacing w:line="240" w:lineRule="exact"/>
        <w:rPr>
          <w:b/>
        </w:rPr>
      </w:pPr>
    </w:p>
    <w:p w:rsidR="009D2C9C" w:rsidRPr="009A0DCD" w:rsidRDefault="009D2C9C" w:rsidP="009D2C9C">
      <w:pPr>
        <w:spacing w:line="240" w:lineRule="exact"/>
        <w:rPr>
          <w:b/>
        </w:rPr>
      </w:pPr>
    </w:p>
    <w:p w:rsidR="009D2C9C" w:rsidRPr="009A0DCD" w:rsidRDefault="009D2C9C" w:rsidP="009D2C9C">
      <w:pPr>
        <w:jc w:val="center"/>
        <w:rPr>
          <w:b/>
          <w:lang/>
        </w:rPr>
      </w:pPr>
      <w:r w:rsidRPr="009A0DCD">
        <w:rPr>
          <w:b/>
          <w:lang/>
        </w:rPr>
        <w:t>В случае организации предоставления муниципальной услуги в МФЦ:</w:t>
      </w:r>
    </w:p>
    <w:p w:rsidR="009D2C9C" w:rsidRDefault="009D2C9C" w:rsidP="009D2C9C">
      <w:pPr>
        <w:jc w:val="center"/>
        <w:rPr>
          <w:b/>
        </w:rPr>
      </w:pPr>
      <w:r w:rsidRPr="009A0DCD">
        <w:rPr>
          <w:b/>
          <w:lang/>
        </w:rPr>
        <w:t>Общая информация о</w:t>
      </w:r>
      <w:r w:rsidRPr="009A0DCD">
        <w:rPr>
          <w:b/>
        </w:rPr>
        <w:t>б отделе государственного</w:t>
      </w:r>
      <w:r w:rsidRPr="009A0DCD">
        <w:rPr>
          <w:b/>
          <w:lang/>
        </w:rPr>
        <w:t xml:space="preserve"> автономно</w:t>
      </w:r>
      <w:r w:rsidRPr="009A0DCD">
        <w:rPr>
          <w:b/>
        </w:rPr>
        <w:t>го</w:t>
      </w:r>
      <w:r w:rsidRPr="009A0DCD">
        <w:rPr>
          <w:b/>
          <w:lang/>
        </w:rPr>
        <w:t xml:space="preserve"> учреждени</w:t>
      </w:r>
      <w:r w:rsidRPr="009A0DCD">
        <w:rPr>
          <w:b/>
        </w:rPr>
        <w:t>я</w:t>
      </w:r>
      <w:r w:rsidRPr="009A0DCD">
        <w:rPr>
          <w:b/>
          <w:lang/>
        </w:rPr>
        <w:t xml:space="preserve"> «Многофункциональный центр предоставления государственных</w:t>
      </w:r>
      <w:r>
        <w:rPr>
          <w:b/>
        </w:rPr>
        <w:t xml:space="preserve"> </w:t>
      </w:r>
      <w:r w:rsidRPr="009A0DCD">
        <w:rPr>
          <w:b/>
          <w:lang/>
        </w:rPr>
        <w:t>и муниципальных услуг</w:t>
      </w:r>
      <w:r w:rsidRPr="009A0DCD">
        <w:rPr>
          <w:b/>
        </w:rPr>
        <w:t xml:space="preserve"> Новгородской  области» </w:t>
      </w:r>
    </w:p>
    <w:p w:rsidR="009D2C9C" w:rsidRPr="009A0DCD" w:rsidRDefault="009D2C9C" w:rsidP="009D2C9C">
      <w:pPr>
        <w:jc w:val="center"/>
        <w:rPr>
          <w:b/>
        </w:rPr>
      </w:pPr>
      <w:r w:rsidRPr="009A0DCD">
        <w:rPr>
          <w:b/>
        </w:rPr>
        <w:t>в Батецком  районе</w:t>
      </w:r>
    </w:p>
    <w:p w:rsidR="009D2C9C" w:rsidRPr="009A0DCD" w:rsidRDefault="009D2C9C" w:rsidP="009D2C9C">
      <w:pPr>
        <w:rPr>
          <w:b/>
          <w:i/>
          <w:lang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9D2C9C" w:rsidRPr="009A0DCD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>Почтовый адрес для направления корреспонденции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rPr>
                <w:lang/>
              </w:rPr>
              <w:t xml:space="preserve">175000, Новгородская область, </w:t>
            </w:r>
          </w:p>
          <w:p w:rsidR="009D2C9C" w:rsidRPr="009A0DCD" w:rsidRDefault="009D2C9C" w:rsidP="009277EF">
            <w:pPr>
              <w:spacing w:line="240" w:lineRule="exact"/>
            </w:pPr>
            <w:r w:rsidRPr="009A0DCD">
              <w:t>п. Батецкий, ул. Советская, д. 39 А</w:t>
            </w:r>
          </w:p>
        </w:tc>
      </w:tr>
      <w:tr w:rsidR="009D2C9C" w:rsidRPr="009A0DCD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rPr>
                <w:lang/>
              </w:rPr>
              <w:t>175000, Новгородская область,</w:t>
            </w:r>
          </w:p>
          <w:p w:rsidR="009D2C9C" w:rsidRDefault="009D2C9C" w:rsidP="009277EF">
            <w:pPr>
              <w:spacing w:line="240" w:lineRule="exact"/>
            </w:pPr>
            <w:r w:rsidRPr="009A0DCD">
              <w:rPr>
                <w:lang/>
              </w:rPr>
              <w:t xml:space="preserve"> </w:t>
            </w:r>
            <w:r w:rsidRPr="009A0DCD">
              <w:t>п. Батецкий, ул. Советская, д. 39 А</w:t>
            </w:r>
          </w:p>
          <w:p w:rsidR="009D2C9C" w:rsidRPr="009A0DCD" w:rsidRDefault="009D2C9C" w:rsidP="009277EF">
            <w:pPr>
              <w:spacing w:line="240" w:lineRule="exact"/>
              <w:rPr>
                <w:lang/>
              </w:rPr>
            </w:pPr>
          </w:p>
        </w:tc>
      </w:tr>
      <w:tr w:rsidR="009D2C9C" w:rsidRPr="009A0DCD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>Адрес электронной почты для направления корреспонденции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  <w:rPr>
                <w:lang w:val="en-US"/>
              </w:rPr>
            </w:pPr>
            <w:r w:rsidRPr="009A0DCD">
              <w:rPr>
                <w:lang w:val="en-US"/>
              </w:rPr>
              <w:t>mfc-bat@mail.ru</w:t>
            </w:r>
          </w:p>
        </w:tc>
      </w:tr>
      <w:tr w:rsidR="009D2C9C" w:rsidRPr="009A0DCD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>Телефон для справок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144EE1" w:rsidRDefault="009D2C9C" w:rsidP="009277EF">
            <w:pPr>
              <w:spacing w:line="240" w:lineRule="exact"/>
            </w:pPr>
            <w:r>
              <w:t>89210202795</w:t>
            </w:r>
          </w:p>
        </w:tc>
      </w:tr>
      <w:tr w:rsidR="009D2C9C" w:rsidRPr="009A0DCD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Default="009D2C9C" w:rsidP="009277EF">
            <w:pPr>
              <w:spacing w:line="240" w:lineRule="exact"/>
            </w:pPr>
            <w:r w:rsidRPr="009A0DCD">
              <w:t>Телефон-автоинформатор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  <w:rPr>
                <w:lang w:val="en-US"/>
              </w:rPr>
            </w:pPr>
            <w:r w:rsidRPr="009A0DCD">
              <w:rPr>
                <w:lang w:val="en-US"/>
              </w:rPr>
              <w:lastRenderedPageBreak/>
              <w:t>-</w:t>
            </w:r>
          </w:p>
        </w:tc>
      </w:tr>
      <w:tr w:rsidR="009D2C9C" w:rsidRPr="009A0DCD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lastRenderedPageBreak/>
              <w:t xml:space="preserve">Официальный сайт в сети Интернет 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C9C" w:rsidRPr="009A0DCD" w:rsidRDefault="009D2C9C" w:rsidP="009277EF">
            <w:pPr>
              <w:spacing w:line="240" w:lineRule="exact"/>
            </w:pPr>
            <w:r w:rsidRPr="009A0DCD">
              <w:t>http://mfc53.novreg.ru.</w:t>
            </w:r>
          </w:p>
          <w:p w:rsidR="009D2C9C" w:rsidRPr="009A0DCD" w:rsidRDefault="009D2C9C" w:rsidP="009277EF">
            <w:pPr>
              <w:spacing w:line="240" w:lineRule="exact"/>
            </w:pPr>
          </w:p>
        </w:tc>
      </w:tr>
    </w:tbl>
    <w:p w:rsidR="009D2C9C" w:rsidRPr="009A0DCD" w:rsidRDefault="009D2C9C" w:rsidP="009D2C9C">
      <w:pPr>
        <w:rPr>
          <w:b/>
          <w:bCs/>
        </w:rPr>
      </w:pPr>
    </w:p>
    <w:p w:rsidR="009D2C9C" w:rsidRDefault="009D2C9C" w:rsidP="009D2C9C">
      <w:pPr>
        <w:jc w:val="center"/>
        <w:rPr>
          <w:b/>
        </w:rPr>
      </w:pPr>
      <w:r w:rsidRPr="009A0DCD">
        <w:rPr>
          <w:b/>
        </w:rPr>
        <w:t>График работы по приему заявителей на базе МФЦ</w:t>
      </w:r>
    </w:p>
    <w:p w:rsidR="009D2C9C" w:rsidRPr="009A0DCD" w:rsidRDefault="009D2C9C" w:rsidP="009D2C9C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Часы работы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8.30 – 17.30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8.30 – 17.30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8.30 – 17.30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8.30 – 20.00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8.30 – 17.30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09.00 – 15.00</w:t>
            </w:r>
          </w:p>
        </w:tc>
      </w:tr>
      <w:tr w:rsidR="009D2C9C" w:rsidRPr="009A0DCD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pPr>
              <w:rPr>
                <w:b/>
                <w:bCs/>
              </w:rPr>
            </w:pPr>
            <w:r w:rsidRPr="009A0DCD"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9C" w:rsidRPr="009A0DCD" w:rsidRDefault="009D2C9C" w:rsidP="009277EF">
            <w:r w:rsidRPr="009A0DCD">
              <w:t>выходной</w:t>
            </w:r>
          </w:p>
        </w:tc>
      </w:tr>
    </w:tbl>
    <w:p w:rsidR="009D2C9C" w:rsidRPr="006F2BEE" w:rsidRDefault="009D2C9C" w:rsidP="009D2C9C">
      <w:pPr>
        <w:rPr>
          <w:sz w:val="24"/>
          <w:szCs w:val="24"/>
        </w:rPr>
      </w:pPr>
      <w:r w:rsidRPr="009A0DCD">
        <w:br w:type="page"/>
      </w:r>
      <w:r w:rsidRPr="009A0DCD">
        <w:lastRenderedPageBreak/>
        <w:t xml:space="preserve">                                                           </w:t>
      </w:r>
      <w:r>
        <w:t xml:space="preserve">                                         </w:t>
      </w:r>
      <w:r w:rsidRPr="006F2BEE">
        <w:rPr>
          <w:sz w:val="24"/>
          <w:szCs w:val="24"/>
        </w:rPr>
        <w:t>Приложение № 2</w:t>
      </w:r>
    </w:p>
    <w:p w:rsidR="009D2C9C" w:rsidRPr="006F2BEE" w:rsidRDefault="009D2C9C" w:rsidP="009D2C9C">
      <w:pPr>
        <w:jc w:val="right"/>
        <w:rPr>
          <w:sz w:val="24"/>
          <w:szCs w:val="24"/>
        </w:rPr>
      </w:pPr>
      <w:r w:rsidRPr="006F2BEE">
        <w:rPr>
          <w:sz w:val="24"/>
          <w:szCs w:val="24"/>
        </w:rPr>
        <w:t>к административному регламенту</w:t>
      </w:r>
    </w:p>
    <w:p w:rsidR="009D2C9C" w:rsidRDefault="009D2C9C" w:rsidP="009D2C9C">
      <w:pPr>
        <w:jc w:val="center"/>
        <w:rPr>
          <w:b/>
        </w:rPr>
      </w:pPr>
    </w:p>
    <w:p w:rsidR="009D2C9C" w:rsidRDefault="009D2C9C" w:rsidP="009D2C9C"/>
    <w:p w:rsidR="009D2C9C" w:rsidRPr="006F2BEE" w:rsidRDefault="009D2C9C" w:rsidP="009D2C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</w:t>
      </w:r>
      <w:r w:rsidRPr="006F2BEE">
        <w:rPr>
          <w:rFonts w:ascii="Times New Roman" w:hAnsi="Times New Roman" w:cs="Times New Roman"/>
          <w:sz w:val="24"/>
          <w:szCs w:val="24"/>
        </w:rPr>
        <w:t>Примерная форма</w:t>
      </w:r>
    </w:p>
    <w:p w:rsidR="009D2C9C" w:rsidRDefault="009D2C9C" w:rsidP="009D2C9C">
      <w:pPr>
        <w:pStyle w:val="ConsPlusNonformat"/>
        <w:jc w:val="both"/>
      </w:pPr>
    </w:p>
    <w:p w:rsidR="009D2C9C" w:rsidRDefault="009D2C9C" w:rsidP="009D2C9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9D2C9C" w:rsidRDefault="009D2C9C" w:rsidP="009D2C9C">
      <w:pPr>
        <w:pStyle w:val="ConsPlusNonformat"/>
        <w:jc w:val="both"/>
      </w:pPr>
    </w:p>
    <w:p w:rsidR="009D2C9C" w:rsidRDefault="009D2C9C" w:rsidP="009D2C9C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9D2C9C" w:rsidRDefault="009D2C9C" w:rsidP="009D2C9C">
      <w:pPr>
        <w:pStyle w:val="ConsPlusNonformat"/>
        <w:jc w:val="both"/>
      </w:pPr>
    </w:p>
    <w:p w:rsidR="009D2C9C" w:rsidRPr="006F2BEE" w:rsidRDefault="009D2C9C" w:rsidP="009D2C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31"/>
      <w:bookmarkEnd w:id="7"/>
      <w:r>
        <w:t xml:space="preserve">                                 </w:t>
      </w:r>
      <w:r w:rsidRPr="006F2BEE">
        <w:rPr>
          <w:rFonts w:ascii="Times New Roman" w:hAnsi="Times New Roman" w:cs="Times New Roman"/>
          <w:sz w:val="24"/>
          <w:szCs w:val="24"/>
        </w:rPr>
        <w:t>ЗАЯВЛЕНИЕ</w:t>
      </w:r>
    </w:p>
    <w:p w:rsidR="009D2C9C" w:rsidRPr="006F2BEE" w:rsidRDefault="009D2C9C" w:rsidP="009D2C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D2C9C" w:rsidRDefault="009D2C9C" w:rsidP="009D2C9C">
      <w:pPr>
        <w:pStyle w:val="ConsPlusNonformat"/>
        <w:jc w:val="both"/>
      </w:pPr>
      <w:r w:rsidRPr="006F2BEE">
        <w:rPr>
          <w:rFonts w:ascii="Times New Roman" w:hAnsi="Times New Roman" w:cs="Times New Roman"/>
          <w:sz w:val="24"/>
          <w:szCs w:val="24"/>
        </w:rPr>
        <w:t xml:space="preserve">    Прошу предоставить информацию о </w:t>
      </w:r>
      <w:r>
        <w:t>_______________________________________</w:t>
      </w:r>
    </w:p>
    <w:p w:rsidR="009D2C9C" w:rsidRDefault="009D2C9C" w:rsidP="009D2C9C">
      <w:pPr>
        <w:pStyle w:val="ConsPlusNonformat"/>
        <w:jc w:val="both"/>
      </w:pPr>
      <w:r>
        <w:t>___________________________________________________________________________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___________________________________________________________________________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___________________________________________________________________________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___________________________________________________________________________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___________________________________________________________________________</w:t>
      </w:r>
    </w:p>
    <w:p w:rsidR="009D2C9C" w:rsidRDefault="009D2C9C" w:rsidP="009D2C9C">
      <w:pPr>
        <w:pStyle w:val="ConsPlusNonformat"/>
        <w:jc w:val="both"/>
      </w:pPr>
    </w:p>
    <w:p w:rsidR="009D2C9C" w:rsidRPr="006F2BEE" w:rsidRDefault="009D2C9C" w:rsidP="009D2C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2BEE">
        <w:rPr>
          <w:rFonts w:ascii="Times New Roman" w:hAnsi="Times New Roman" w:cs="Times New Roman"/>
          <w:sz w:val="24"/>
          <w:szCs w:val="24"/>
        </w:rPr>
        <w:t>Информацию прошу предоставить по (выбрать одну или несколько позиций):</w:t>
      </w:r>
    </w:p>
    <w:p w:rsidR="009D2C9C" w:rsidRDefault="009D2C9C" w:rsidP="009D2C9C">
      <w:pPr>
        <w:pStyle w:val="ConsPlusNonformat"/>
        <w:jc w:val="both"/>
      </w:pPr>
      <w:r>
        <w:t>┌─┐</w:t>
      </w:r>
    </w:p>
    <w:p w:rsidR="009D2C9C" w:rsidRDefault="009D2C9C" w:rsidP="009D2C9C">
      <w:pPr>
        <w:pStyle w:val="ConsPlusNonformat"/>
        <w:jc w:val="both"/>
      </w:pPr>
      <w:r>
        <w:t xml:space="preserve">│ │ </w:t>
      </w:r>
      <w:r w:rsidRPr="006F2BEE">
        <w:rPr>
          <w:rFonts w:ascii="Times New Roman" w:hAnsi="Times New Roman" w:cs="Times New Roman"/>
          <w:sz w:val="24"/>
          <w:szCs w:val="24"/>
        </w:rPr>
        <w:t>почте</w:t>
      </w:r>
      <w:r>
        <w:t xml:space="preserve"> _________________________________________________________________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└─┘</w:t>
      </w:r>
    </w:p>
    <w:p w:rsidR="009D2C9C" w:rsidRDefault="009D2C9C" w:rsidP="009D2C9C">
      <w:pPr>
        <w:pStyle w:val="ConsPlusNonformat"/>
        <w:jc w:val="both"/>
      </w:pPr>
      <w:r>
        <w:t>┌─┐</w:t>
      </w:r>
    </w:p>
    <w:p w:rsidR="009D2C9C" w:rsidRDefault="009D2C9C" w:rsidP="009D2C9C">
      <w:pPr>
        <w:pStyle w:val="ConsPlusNonformat"/>
        <w:jc w:val="both"/>
      </w:pPr>
      <w:r>
        <w:t xml:space="preserve">│ │ </w:t>
      </w:r>
      <w:r w:rsidRPr="006F2BEE">
        <w:rPr>
          <w:rFonts w:ascii="Times New Roman" w:hAnsi="Times New Roman" w:cs="Times New Roman"/>
          <w:sz w:val="24"/>
          <w:szCs w:val="24"/>
        </w:rPr>
        <w:t>электронной почте</w:t>
      </w:r>
      <w:r>
        <w:t xml:space="preserve"> 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└─┘</w:t>
      </w:r>
    </w:p>
    <w:p w:rsidR="009D2C9C" w:rsidRDefault="009D2C9C" w:rsidP="009D2C9C">
      <w:pPr>
        <w:pStyle w:val="ConsPlusNonformat"/>
        <w:jc w:val="both"/>
      </w:pPr>
      <w:r>
        <w:t>┌─┐</w:t>
      </w:r>
    </w:p>
    <w:p w:rsidR="009D2C9C" w:rsidRDefault="009D2C9C" w:rsidP="009D2C9C">
      <w:pPr>
        <w:pStyle w:val="ConsPlusNonformat"/>
        <w:jc w:val="both"/>
      </w:pPr>
      <w:r>
        <w:t xml:space="preserve">│ │  </w:t>
      </w:r>
      <w:r w:rsidRPr="006F2BEE">
        <w:rPr>
          <w:rFonts w:ascii="Times New Roman" w:hAnsi="Times New Roman" w:cs="Times New Roman"/>
          <w:sz w:val="24"/>
          <w:szCs w:val="24"/>
        </w:rPr>
        <w:t>через МФЦ</w:t>
      </w:r>
      <w:r>
        <w:t>____________________________________________________________</w:t>
      </w:r>
    </w:p>
    <w:p w:rsidR="009D2C9C" w:rsidRDefault="009D2C9C" w:rsidP="009D2C9C">
      <w:pPr>
        <w:pStyle w:val="ConsPlusNonformat"/>
        <w:jc w:val="both"/>
      </w:pPr>
      <w:r>
        <w:t>└─┘</w:t>
      </w:r>
    </w:p>
    <w:p w:rsidR="009D2C9C" w:rsidRDefault="009D2C9C" w:rsidP="009D2C9C">
      <w:pPr>
        <w:pStyle w:val="ConsPlusNonformat"/>
        <w:jc w:val="both"/>
      </w:pPr>
      <w:r>
        <w:t xml:space="preserve">_____ "____" ______________ </w:t>
      </w:r>
      <w:r w:rsidRPr="006F2BEE">
        <w:rPr>
          <w:rFonts w:ascii="Times New Roman" w:hAnsi="Times New Roman" w:cs="Times New Roman"/>
        </w:rPr>
        <w:t>20___ года</w:t>
      </w:r>
      <w:r>
        <w:t xml:space="preserve">   __________________________________</w:t>
      </w:r>
    </w:p>
    <w:p w:rsidR="009D2C9C" w:rsidRPr="006F2BEE" w:rsidRDefault="009D2C9C" w:rsidP="009D2C9C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    (</w:t>
      </w:r>
      <w:r w:rsidRPr="006F2BEE">
        <w:rPr>
          <w:rFonts w:ascii="Times New Roman" w:hAnsi="Times New Roman" w:cs="Times New Roman"/>
        </w:rPr>
        <w:t>подпись)</w:t>
      </w:r>
    </w:p>
    <w:p w:rsidR="009D2C9C" w:rsidRDefault="009D2C9C" w:rsidP="009D2C9C">
      <w:pPr>
        <w:pStyle w:val="ConsPlusNormal"/>
        <w:jc w:val="both"/>
      </w:pPr>
    </w:p>
    <w:p w:rsidR="009D2C9C" w:rsidRDefault="009D2C9C" w:rsidP="009D2C9C">
      <w:pPr>
        <w:pStyle w:val="ConsPlusNormal"/>
        <w:jc w:val="both"/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0DCD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9D2C9C" w:rsidRPr="009A0DCD" w:rsidRDefault="009D2C9C" w:rsidP="009D2C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0DC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8" w:name="P666"/>
      <w:bookmarkEnd w:id="8"/>
    </w:p>
    <w:p w:rsidR="009D2C9C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87F5D" w:rsidRDefault="009D2C9C" w:rsidP="009D2C9C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987F5D">
        <w:rPr>
          <w:rFonts w:ascii="Times New Roman" w:hAnsi="Times New Roman"/>
          <w:sz w:val="24"/>
          <w:szCs w:val="24"/>
        </w:rPr>
        <w:t>БЛОК-СХЕМА</w:t>
      </w:r>
    </w:p>
    <w:p w:rsidR="009D2C9C" w:rsidRPr="00987F5D" w:rsidRDefault="009D2C9C" w:rsidP="009D2C9C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987F5D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9D2C9C" w:rsidRDefault="009D2C9C" w:rsidP="009D2C9C">
      <w:pPr>
        <w:pStyle w:val="ConsPlusNormal"/>
        <w:jc w:val="both"/>
      </w:pPr>
    </w:p>
    <w:p w:rsidR="009D2C9C" w:rsidRDefault="009D2C9C" w:rsidP="009D2C9C">
      <w:pPr>
        <w:pStyle w:val="ConsPlusNonformat"/>
        <w:jc w:val="both"/>
      </w:pPr>
      <w:r>
        <w:t xml:space="preserve">                     ┌────────────────────────────────┐</w:t>
      </w:r>
    </w:p>
    <w:p w:rsidR="009D2C9C" w:rsidRDefault="009D2C9C" w:rsidP="009D2C9C">
      <w:pPr>
        <w:pStyle w:val="ConsPlusNonformat"/>
        <w:jc w:val="both"/>
      </w:pPr>
      <w:r>
        <w:t xml:space="preserve">                     │        Прием заявления         │</w:t>
      </w:r>
    </w:p>
    <w:p w:rsidR="009D2C9C" w:rsidRDefault="009D2C9C" w:rsidP="009D2C9C">
      <w:pPr>
        <w:pStyle w:val="ConsPlusNonformat"/>
        <w:jc w:val="both"/>
      </w:pPr>
      <w:r>
        <w:t xml:space="preserve">                     └────────────────┬───────────────┘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  \/</w:t>
      </w:r>
    </w:p>
    <w:p w:rsidR="009D2C9C" w:rsidRDefault="009D2C9C" w:rsidP="009D2C9C">
      <w:pPr>
        <w:pStyle w:val="ConsPlusNonformat"/>
        <w:jc w:val="both"/>
      </w:pPr>
      <w:r>
        <w:t xml:space="preserve">                     ┌────────────────────────────────┐</w:t>
      </w:r>
    </w:p>
    <w:p w:rsidR="009D2C9C" w:rsidRDefault="009D2C9C" w:rsidP="009D2C9C">
      <w:pPr>
        <w:pStyle w:val="ConsPlusNonformat"/>
        <w:jc w:val="both"/>
      </w:pPr>
      <w:r>
        <w:t xml:space="preserve">                     │   Поиск, анализ и обработка    │</w:t>
      </w:r>
    </w:p>
    <w:p w:rsidR="009D2C9C" w:rsidRDefault="009D2C9C" w:rsidP="009D2C9C">
      <w:pPr>
        <w:pStyle w:val="ConsPlusNonformat"/>
        <w:jc w:val="both"/>
      </w:pPr>
      <w:r>
        <w:t xml:space="preserve">                     │    запрашиваемой информации    │</w:t>
      </w:r>
    </w:p>
    <w:p w:rsidR="009D2C9C" w:rsidRDefault="009D2C9C" w:rsidP="009D2C9C">
      <w:pPr>
        <w:pStyle w:val="ConsPlusNonformat"/>
        <w:jc w:val="both"/>
      </w:pPr>
      <w:r>
        <w:t xml:space="preserve">                     └────────────────┬───────────────┘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  \/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   ┌───┐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   ┌──┘   └──┐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┌──┘ Наличие └───┐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│ запрашиваемой  │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├──┐информации┌──┤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│  └──┐   ┌───┘  │</w:t>
      </w:r>
    </w:p>
    <w:p w:rsidR="009D2C9C" w:rsidRDefault="009D2C9C" w:rsidP="009D2C9C">
      <w:pPr>
        <w:pStyle w:val="ConsPlusNonformat"/>
        <w:jc w:val="both"/>
      </w:pPr>
      <w:r>
        <w:t xml:space="preserve">                        Да    │     └───┘      │    Нет</w:t>
      </w:r>
    </w:p>
    <w:p w:rsidR="009D2C9C" w:rsidRDefault="009D2C9C" w:rsidP="009D2C9C">
      <w:pPr>
        <w:pStyle w:val="ConsPlusNonformat"/>
        <w:jc w:val="both"/>
      </w:pPr>
      <w:r>
        <w:t xml:space="preserve">                              \/               \/</w:t>
      </w:r>
    </w:p>
    <w:p w:rsidR="009D2C9C" w:rsidRDefault="009D2C9C" w:rsidP="009D2C9C">
      <w:pPr>
        <w:pStyle w:val="ConsPlusNonformat"/>
        <w:jc w:val="both"/>
      </w:pPr>
      <w:r>
        <w:t xml:space="preserve">     ┌────────────────────────────┐       ┌─────────────────────────────┐</w:t>
      </w:r>
    </w:p>
    <w:p w:rsidR="009D2C9C" w:rsidRDefault="009D2C9C" w:rsidP="009D2C9C">
      <w:pPr>
        <w:pStyle w:val="ConsPlusNonformat"/>
        <w:jc w:val="both"/>
      </w:pPr>
      <w:r>
        <w:t xml:space="preserve">     │Предоставление запрашиваемой│       │Выдача документа, содержащего│</w:t>
      </w:r>
    </w:p>
    <w:p w:rsidR="009D2C9C" w:rsidRDefault="009D2C9C" w:rsidP="009D2C9C">
      <w:pPr>
        <w:pStyle w:val="ConsPlusNonformat"/>
        <w:jc w:val="both"/>
      </w:pPr>
      <w:r>
        <w:t xml:space="preserve">     │информации                  │       │сведения об отсутствии       │</w:t>
      </w:r>
    </w:p>
    <w:p w:rsidR="009D2C9C" w:rsidRDefault="009D2C9C" w:rsidP="009D2C9C">
      <w:pPr>
        <w:pStyle w:val="ConsPlusNonformat"/>
        <w:jc w:val="both"/>
        <w:rPr>
          <w:u w:val="single"/>
        </w:rPr>
      </w:pPr>
      <w:r>
        <w:t xml:space="preserve">     └────────────────────────────┘       </w:t>
      </w:r>
      <w:r w:rsidRPr="003E629F">
        <w:rPr>
          <w:u w:val="single"/>
        </w:rPr>
        <w:t xml:space="preserve">│запрашиваемой информации </w:t>
      </w:r>
      <w:r>
        <w:rPr>
          <w:u w:val="single"/>
        </w:rPr>
        <w:t xml:space="preserve"> </w:t>
      </w:r>
      <w:r w:rsidRPr="003E629F">
        <w:rPr>
          <w:u w:val="single"/>
        </w:rPr>
        <w:t xml:space="preserve">   │</w:t>
      </w: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9A0DCD" w:rsidRDefault="009D2C9C" w:rsidP="009D2C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9D2C9C" w:rsidRPr="009A0DCD" w:rsidSect="00A46EE4">
          <w:pgSz w:w="11905" w:h="16838"/>
          <w:pgMar w:top="568" w:right="565" w:bottom="709" w:left="1701" w:header="0" w:footer="0" w:gutter="0"/>
          <w:cols w:space="720"/>
        </w:sectPr>
      </w:pPr>
    </w:p>
    <w:p w:rsidR="009D2C9C" w:rsidRPr="009A0DCD" w:rsidRDefault="009D2C9C" w:rsidP="009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2C9C" w:rsidRPr="001569D5" w:rsidRDefault="009D2C9C" w:rsidP="009D2C9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569D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D2C9C" w:rsidRPr="001569D5" w:rsidRDefault="009D2C9C" w:rsidP="009D2C9C">
      <w:pPr>
        <w:pStyle w:val="ConsPlusNormal"/>
        <w:spacing w:line="240" w:lineRule="exact"/>
        <w:ind w:firstLine="4395"/>
        <w:jc w:val="right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D2C9C" w:rsidRDefault="009D2C9C" w:rsidP="009D2C9C">
      <w:pPr>
        <w:pStyle w:val="ConsPlusTitle"/>
        <w:jc w:val="center"/>
      </w:pPr>
    </w:p>
    <w:p w:rsidR="009D2C9C" w:rsidRDefault="009D2C9C" w:rsidP="009D2C9C">
      <w:pPr>
        <w:pStyle w:val="ConsPlusTitle"/>
        <w:jc w:val="center"/>
      </w:pPr>
    </w:p>
    <w:p w:rsidR="009D2C9C" w:rsidRDefault="009D2C9C" w:rsidP="009D2C9C">
      <w:pPr>
        <w:pStyle w:val="ConsPlusTitle"/>
        <w:jc w:val="center"/>
      </w:pPr>
    </w:p>
    <w:p w:rsidR="009D2C9C" w:rsidRDefault="009D2C9C" w:rsidP="009D2C9C">
      <w:pPr>
        <w:pStyle w:val="ConsPlusTitle"/>
        <w:jc w:val="center"/>
      </w:pPr>
    </w:p>
    <w:p w:rsidR="009D2C9C" w:rsidRDefault="009D2C9C" w:rsidP="009D2C9C">
      <w:pPr>
        <w:pStyle w:val="ConsPlusNormal"/>
        <w:jc w:val="center"/>
        <w:rPr>
          <w:rFonts w:cs="Times New Roman"/>
          <w:b/>
        </w:rPr>
      </w:pPr>
    </w:p>
    <w:p w:rsidR="009D2C9C" w:rsidRDefault="009D2C9C" w:rsidP="009D2C9C">
      <w:pPr>
        <w:pStyle w:val="ConsPlusNormal"/>
        <w:jc w:val="center"/>
        <w:rPr>
          <w:rFonts w:cs="Times New Roman"/>
          <w:b/>
        </w:rPr>
      </w:pPr>
    </w:p>
    <w:p w:rsidR="009D2C9C" w:rsidRPr="001569D5" w:rsidRDefault="009D2C9C" w:rsidP="009D2C9C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9D5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9D2C9C" w:rsidRPr="001569D5" w:rsidRDefault="009D2C9C" w:rsidP="009D2C9C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9D5">
        <w:rPr>
          <w:rFonts w:ascii="Times New Roman" w:hAnsi="Times New Roman" w:cs="Times New Roman"/>
          <w:b/>
          <w:sz w:val="28"/>
          <w:szCs w:val="28"/>
        </w:rPr>
        <w:t>регистрации устных запросов на предоставление муниципальной услуги</w:t>
      </w:r>
    </w:p>
    <w:p w:rsidR="009D2C9C" w:rsidRPr="001569D5" w:rsidRDefault="009D2C9C" w:rsidP="009D2C9C">
      <w:pPr>
        <w:pStyle w:val="ConsPlusNonformat"/>
        <w:jc w:val="both"/>
        <w:rPr>
          <w:b/>
          <w:sz w:val="28"/>
          <w:szCs w:val="28"/>
          <w:u w:val="single"/>
        </w:rPr>
      </w:pPr>
    </w:p>
    <w:p w:rsidR="009D2C9C" w:rsidRPr="001569D5" w:rsidRDefault="009D2C9C" w:rsidP="009D2C9C">
      <w:pPr>
        <w:pStyle w:val="ConsPlusNonformat"/>
        <w:jc w:val="both"/>
        <w:rPr>
          <w:b/>
          <w:u w:val="single"/>
        </w:rPr>
      </w:pPr>
    </w:p>
    <w:p w:rsidR="009D2C9C" w:rsidRPr="001569D5" w:rsidRDefault="009D2C9C" w:rsidP="009D2C9C">
      <w:pPr>
        <w:pStyle w:val="ConsPlusNonformat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30"/>
        <w:gridCol w:w="1695"/>
        <w:gridCol w:w="1642"/>
        <w:gridCol w:w="1674"/>
        <w:gridCol w:w="2268"/>
      </w:tblGrid>
      <w:tr w:rsidR="009D2C9C" w:rsidRPr="001569D5" w:rsidTr="009277EF">
        <w:tc>
          <w:tcPr>
            <w:tcW w:w="2330" w:type="dxa"/>
          </w:tcPr>
          <w:p w:rsidR="009D2C9C" w:rsidRPr="001569D5" w:rsidRDefault="009D2C9C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1695" w:type="dxa"/>
          </w:tcPr>
          <w:p w:rsidR="009D2C9C" w:rsidRPr="001569D5" w:rsidRDefault="009D2C9C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Дата поступления запроса</w:t>
            </w:r>
          </w:p>
        </w:tc>
        <w:tc>
          <w:tcPr>
            <w:tcW w:w="1642" w:type="dxa"/>
          </w:tcPr>
          <w:p w:rsidR="009D2C9C" w:rsidRPr="001569D5" w:rsidRDefault="009D2C9C" w:rsidP="009277EF">
            <w:pPr>
              <w:pStyle w:val="ConsPlusNormal"/>
              <w:spacing w:line="240" w:lineRule="exact"/>
              <w:ind w:hanging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</w:t>
            </w:r>
          </w:p>
        </w:tc>
        <w:tc>
          <w:tcPr>
            <w:tcW w:w="1674" w:type="dxa"/>
          </w:tcPr>
          <w:p w:rsidR="009D2C9C" w:rsidRPr="001569D5" w:rsidRDefault="009D2C9C" w:rsidP="009277EF">
            <w:pPr>
              <w:pStyle w:val="ConsPlusNormal"/>
              <w:spacing w:line="240" w:lineRule="exact"/>
              <w:ind w:firstLine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Предмет обращения</w:t>
            </w:r>
          </w:p>
        </w:tc>
        <w:tc>
          <w:tcPr>
            <w:tcW w:w="2268" w:type="dxa"/>
          </w:tcPr>
          <w:p w:rsidR="009D2C9C" w:rsidRPr="001569D5" w:rsidRDefault="009D2C9C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Дата и время предоставления ответа</w:t>
            </w:r>
          </w:p>
        </w:tc>
      </w:tr>
      <w:tr w:rsidR="009D2C9C" w:rsidTr="009277EF">
        <w:tc>
          <w:tcPr>
            <w:tcW w:w="2330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95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42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74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2268" w:type="dxa"/>
          </w:tcPr>
          <w:p w:rsidR="009D2C9C" w:rsidRDefault="009D2C9C" w:rsidP="009277EF">
            <w:pPr>
              <w:pStyle w:val="ConsPlusNormal"/>
            </w:pPr>
          </w:p>
        </w:tc>
      </w:tr>
      <w:tr w:rsidR="009D2C9C" w:rsidTr="009277EF">
        <w:tc>
          <w:tcPr>
            <w:tcW w:w="2330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95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42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74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2268" w:type="dxa"/>
          </w:tcPr>
          <w:p w:rsidR="009D2C9C" w:rsidRDefault="009D2C9C" w:rsidP="009277EF">
            <w:pPr>
              <w:pStyle w:val="ConsPlusNormal"/>
            </w:pPr>
          </w:p>
        </w:tc>
      </w:tr>
      <w:tr w:rsidR="009D2C9C" w:rsidTr="009277EF">
        <w:tc>
          <w:tcPr>
            <w:tcW w:w="2330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95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42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1674" w:type="dxa"/>
          </w:tcPr>
          <w:p w:rsidR="009D2C9C" w:rsidRDefault="009D2C9C" w:rsidP="009277EF">
            <w:pPr>
              <w:pStyle w:val="ConsPlusNormal"/>
            </w:pPr>
          </w:p>
        </w:tc>
        <w:tc>
          <w:tcPr>
            <w:tcW w:w="2268" w:type="dxa"/>
          </w:tcPr>
          <w:p w:rsidR="009D2C9C" w:rsidRDefault="009D2C9C" w:rsidP="009277EF">
            <w:pPr>
              <w:pStyle w:val="ConsPlusNormal"/>
            </w:pPr>
          </w:p>
        </w:tc>
      </w:tr>
    </w:tbl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nformat"/>
        <w:jc w:val="center"/>
        <w:rPr>
          <w:u w:val="single"/>
        </w:rPr>
      </w:pPr>
      <w:r>
        <w:rPr>
          <w:u w:val="single"/>
        </w:rPr>
        <w:t>_________</w:t>
      </w: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Default="009D2C9C" w:rsidP="009D2C9C">
      <w:pPr>
        <w:pStyle w:val="ConsPlusNonformat"/>
        <w:jc w:val="both"/>
        <w:rPr>
          <w:u w:val="single"/>
        </w:rPr>
      </w:pPr>
    </w:p>
    <w:p w:rsidR="009D2C9C" w:rsidRPr="005E4300" w:rsidRDefault="009D2C9C" w:rsidP="009D2C9C">
      <w:pPr>
        <w:widowControl w:val="0"/>
        <w:autoSpaceDE w:val="0"/>
        <w:autoSpaceDN w:val="0"/>
        <w:adjustRightInd w:val="0"/>
        <w:jc w:val="center"/>
        <w:outlineLvl w:val="0"/>
      </w:pPr>
      <w:r w:rsidRPr="009A0DCD">
        <w:t xml:space="preserve">                    </w:t>
      </w:r>
    </w:p>
    <w:p w:rsidR="00D43A8E" w:rsidRDefault="00D43A8E"/>
    <w:sectPr w:rsidR="00D43A8E" w:rsidSect="000D1AAC">
      <w:pgSz w:w="11907" w:h="16839" w:code="9"/>
      <w:pgMar w:top="567" w:right="567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2638"/>
    <w:multiLevelType w:val="hybridMultilevel"/>
    <w:tmpl w:val="3334B6D0"/>
    <w:lvl w:ilvl="0" w:tplc="F6164E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9D2C9C"/>
    <w:rsid w:val="009D2C9C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C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D2C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2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9D2C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D2C9C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9D2C9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8FCD368C05CA709662AB45DF0CF624C941AD6EFE5C9DE72ADFB76E9CA1V1J" TargetMode="External"/><Relationship Id="rId13" Type="http://schemas.openxmlformats.org/officeDocument/2006/relationships/hyperlink" Target="consultantplus://offline/ref=518FCD368C05CA709662AB45DF0CF624C943AE6AF25F9DE72ADFB76E9CA1V1J" TargetMode="External"/><Relationship Id="rId18" Type="http://schemas.openxmlformats.org/officeDocument/2006/relationships/hyperlink" Target="consultantplus://offline/ref=518FCD368C05CA709662AB45DF0CF624C941AD6EFE5C9DE72ADFB76E9CA1V1J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518FCD368C05CA709662AB45DF0CF624C941AA6FFC5F9DE72ADFB76E9CA1V1J" TargetMode="External"/><Relationship Id="rId12" Type="http://schemas.openxmlformats.org/officeDocument/2006/relationships/hyperlink" Target="consultantplus://offline/ref=518FCD368C05CA709662AB45DF0CF624C943A96CF3509DE72ADFB76E9CA1V1J" TargetMode="External"/><Relationship Id="rId17" Type="http://schemas.openxmlformats.org/officeDocument/2006/relationships/hyperlink" Target="consultantplus://offline/ref=518FCD368C05CA709662AB45DF0CF624C941AA6FFC5E9DE72ADFB76E9CA1V1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18FCD368C05CA709662AB45DF0CF624C941AA6FFC5E9DE72ADFB76E9C11F09DBDA1F9CC77A8V2J" TargetMode="External"/><Relationship Id="rId20" Type="http://schemas.openxmlformats.org/officeDocument/2006/relationships/hyperlink" Target="mailto:gkomobr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18FCD368C05CA709662AB45DF0CF624C94EAE65FA5E9DE72ADFB76E9CA1V1J" TargetMode="External"/><Relationship Id="rId11" Type="http://schemas.openxmlformats.org/officeDocument/2006/relationships/hyperlink" Target="consultantplus://offline/ref=518FCD368C05CA709662AB45DF0CF624C941AE6EFA5C9DE72ADFB76E9CA1V1J" TargetMode="External"/><Relationship Id="rId5" Type="http://schemas.openxmlformats.org/officeDocument/2006/relationships/hyperlink" Target="consultantplus://offline/ref=518FCD368C05CA709662AB45DF0CF624CA4EAB69F00ECAE57B8AB9A6VBJ" TargetMode="External"/><Relationship Id="rId15" Type="http://schemas.openxmlformats.org/officeDocument/2006/relationships/hyperlink" Target="consultantplus://offline/ref=518FCD368C05CA709662AB45DF0CF624C941AA6FFC5E9DE72ADFB76E9C11F09DBDA1F9C4A7VFJ" TargetMode="External"/><Relationship Id="rId10" Type="http://schemas.openxmlformats.org/officeDocument/2006/relationships/hyperlink" Target="consultantplus://offline/ref=518FCD368C05CA709662AB45DF0CF624C94EAE65FF5B9DE72ADFB76E9CA1V1J" TargetMode="External"/><Relationship Id="rId19" Type="http://schemas.openxmlformats.org/officeDocument/2006/relationships/hyperlink" Target="consultantplus://offline/ref=518FCD368C05CA709662AB45DF0CF624C941AA6FFD509DE72ADFB76E9C11F09DBDA1F9CC778459CDACV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8FCD368C05CA709662AB45DF0CF624C941A46BFF519DE72ADFB76E9CA1V1J" TargetMode="External"/><Relationship Id="rId14" Type="http://schemas.openxmlformats.org/officeDocument/2006/relationships/hyperlink" Target="consultantplus://offline/ref=518FCD368C05CA709662AB45DF0CF624C94EA869F35F9DE72ADFB76E9CA1V1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6054</Words>
  <Characters>34512</Characters>
  <Application>Microsoft Office Word</Application>
  <DocSecurity>0</DocSecurity>
  <Lines>287</Lines>
  <Paragraphs>80</Paragraphs>
  <ScaleCrop>false</ScaleCrop>
  <Company>Reanimator Extreme Edition</Company>
  <LinksUpToDate>false</LinksUpToDate>
  <CharactersWithSpaces>40486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2017-03-14T14:09:00Z</dcterms:created>
  <dcterms:modified xsi:type="dcterms:W3CDTF">2017-03-14T14:09:00Z</dcterms:modified>
</cp:coreProperties>
</file>