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BF" w:rsidRDefault="00210BBF" w:rsidP="00210BBF">
      <w:pPr>
        <w:pStyle w:val="ConsPlusNormal"/>
        <w:ind w:firstLine="709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ind w:firstLine="709"/>
        <w:rPr>
          <w:color w:val="000000" w:themeColor="text1"/>
        </w:rPr>
        <w:sectPr w:rsidR="00210BBF" w:rsidRPr="007C56C0" w:rsidSect="00210BB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lastRenderedPageBreak/>
        <w:t>УТВЕРЖДАЮ:</w:t>
      </w: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  <w:r>
        <w:rPr>
          <w:rFonts w:eastAsia="Calibri"/>
          <w:spacing w:val="-4"/>
          <w:szCs w:val="28"/>
        </w:rPr>
        <w:t>Глава  Батецкого муниципального района</w:t>
      </w: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t xml:space="preserve">________ / </w:t>
      </w:r>
      <w:r w:rsidR="00256E27">
        <w:rPr>
          <w:color w:val="000000" w:themeColor="text1"/>
        </w:rPr>
        <w:t>В.Н. Иванов</w:t>
      </w:r>
      <w:r w:rsidRPr="007C56C0">
        <w:rPr>
          <w:color w:val="000000" w:themeColor="text1"/>
        </w:rPr>
        <w:t>/</w:t>
      </w:r>
    </w:p>
    <w:p w:rsidR="00210BBF" w:rsidRPr="007C56C0" w:rsidRDefault="00210BBF" w:rsidP="00210BBF">
      <w:pPr>
        <w:pStyle w:val="ConsPlusNormal"/>
        <w:rPr>
          <w:color w:val="000000" w:themeColor="text1"/>
        </w:rPr>
      </w:pPr>
      <w:r w:rsidRPr="007C56C0">
        <w:rPr>
          <w:color w:val="000000" w:themeColor="text1"/>
        </w:rPr>
        <w:t xml:space="preserve">     (подпись)                     (ФИО)</w:t>
      </w: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t>«___» ___________ 20 ___ г.</w:t>
      </w: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lastRenderedPageBreak/>
        <w:t>УТВЕРЖДАЮ:</w:t>
      </w: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t xml:space="preserve"> Председатель проектного комитета</w:t>
      </w:r>
      <w:r w:rsidR="00256E27">
        <w:rPr>
          <w:color w:val="000000" w:themeColor="text1"/>
        </w:rPr>
        <w:t>, первый заместитель Главы администрации Батецкого муниципального района</w:t>
      </w:r>
    </w:p>
    <w:p w:rsidR="00210BBF" w:rsidRPr="007C56C0" w:rsidRDefault="00210BBF" w:rsidP="00210BBF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t xml:space="preserve">________ / </w:t>
      </w:r>
      <w:r w:rsidR="00256E27">
        <w:rPr>
          <w:color w:val="000000" w:themeColor="text1"/>
        </w:rPr>
        <w:t xml:space="preserve">Ж.И. </w:t>
      </w:r>
      <w:proofErr w:type="spellStart"/>
      <w:r w:rsidR="00256E27">
        <w:rPr>
          <w:color w:val="000000" w:themeColor="text1"/>
        </w:rPr>
        <w:t>Самосват</w:t>
      </w:r>
      <w:proofErr w:type="spellEnd"/>
      <w:r w:rsidRPr="007C56C0">
        <w:rPr>
          <w:color w:val="000000" w:themeColor="text1"/>
        </w:rPr>
        <w:t>/</w:t>
      </w:r>
    </w:p>
    <w:p w:rsidR="00210BBF" w:rsidRPr="007C56C0" w:rsidRDefault="00210BBF" w:rsidP="00210BBF">
      <w:pPr>
        <w:pStyle w:val="ConsPlusNormal"/>
        <w:rPr>
          <w:color w:val="000000" w:themeColor="text1"/>
        </w:rPr>
      </w:pPr>
      <w:r w:rsidRPr="007C56C0">
        <w:rPr>
          <w:color w:val="000000" w:themeColor="text1"/>
        </w:rPr>
        <w:t xml:space="preserve">    (подпись)               (ФИО)</w:t>
      </w:r>
    </w:p>
    <w:p w:rsidR="00210BBF" w:rsidRPr="007C56C0" w:rsidRDefault="00210BBF" w:rsidP="00210BBF">
      <w:pPr>
        <w:pStyle w:val="ConsPlusNormal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7C56C0">
        <w:rPr>
          <w:color w:val="000000" w:themeColor="text1"/>
        </w:rPr>
        <w:t>«___» ___________ 20 ___ г.</w:t>
      </w:r>
    </w:p>
    <w:p w:rsidR="00210BBF" w:rsidRPr="007C56C0" w:rsidRDefault="00210BBF" w:rsidP="00210BBF">
      <w:pPr>
        <w:pStyle w:val="ConsPlusNormal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rPr>
          <w:color w:val="000000" w:themeColor="text1"/>
        </w:rPr>
        <w:sectPr w:rsidR="00210BBF" w:rsidRPr="007C56C0" w:rsidSect="000045CD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81"/>
        </w:sectPr>
      </w:pPr>
    </w:p>
    <w:p w:rsidR="00210BBF" w:rsidRDefault="00210BBF" w:rsidP="00210BBF">
      <w:pPr>
        <w:pStyle w:val="ConsPlusNormal"/>
        <w:rPr>
          <w:color w:val="000000" w:themeColor="text1"/>
        </w:rPr>
      </w:pPr>
    </w:p>
    <w:p w:rsidR="001B501E" w:rsidRDefault="001B501E" w:rsidP="00210BBF">
      <w:pPr>
        <w:pStyle w:val="ConsPlusNormal"/>
        <w:rPr>
          <w:color w:val="000000" w:themeColor="text1"/>
        </w:rPr>
      </w:pPr>
    </w:p>
    <w:p w:rsidR="001B501E" w:rsidRPr="007C56C0" w:rsidRDefault="001B501E" w:rsidP="00210BBF">
      <w:pPr>
        <w:pStyle w:val="ConsPlusNormal"/>
        <w:rPr>
          <w:color w:val="000000" w:themeColor="text1"/>
        </w:rPr>
      </w:pPr>
    </w:p>
    <w:p w:rsidR="00256E27" w:rsidRPr="007C56C0" w:rsidRDefault="00256E27" w:rsidP="00256E27">
      <w:pPr>
        <w:pStyle w:val="ConsPlusNormal"/>
        <w:ind w:firstLine="540"/>
        <w:jc w:val="center"/>
        <w:rPr>
          <w:b/>
          <w:color w:val="000000" w:themeColor="text1"/>
        </w:rPr>
      </w:pPr>
      <w:r w:rsidRPr="007C56C0">
        <w:rPr>
          <w:b/>
          <w:color w:val="000000" w:themeColor="text1"/>
        </w:rPr>
        <w:t xml:space="preserve">Паспорт </w:t>
      </w:r>
      <w:r>
        <w:rPr>
          <w:b/>
          <w:color w:val="000000" w:themeColor="text1"/>
        </w:rPr>
        <w:t xml:space="preserve">приоритетного </w:t>
      </w:r>
      <w:r w:rsidRPr="007C56C0">
        <w:rPr>
          <w:b/>
          <w:color w:val="000000" w:themeColor="text1"/>
        </w:rPr>
        <w:t>проекта</w:t>
      </w:r>
    </w:p>
    <w:p w:rsidR="00256E27" w:rsidRPr="00695CB2" w:rsidRDefault="00256E27" w:rsidP="00256E27">
      <w:pPr>
        <w:pStyle w:val="ConsPlusNormal"/>
        <w:ind w:firstLine="540"/>
        <w:jc w:val="center"/>
        <w:rPr>
          <w:color w:val="000000" w:themeColor="text1"/>
          <w:u w:val="single"/>
        </w:rPr>
      </w:pPr>
      <w:r w:rsidRPr="00210BBF">
        <w:rPr>
          <w:color w:val="000000" w:themeColor="text1"/>
          <w:u w:val="single"/>
        </w:rPr>
        <w:t xml:space="preserve"> </w:t>
      </w:r>
      <w:r w:rsidRPr="00695CB2">
        <w:rPr>
          <w:color w:val="000000" w:themeColor="text1"/>
          <w:u w:val="single"/>
        </w:rPr>
        <w:t>Обучение компьютерной грамотности граждан пенсионного возраста, проживающих на территории Батецкого муниципального района</w:t>
      </w: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10BBF">
      <w:pPr>
        <w:pStyle w:val="ConsPlusNormal"/>
        <w:ind w:left="3119"/>
        <w:rPr>
          <w:color w:val="000000" w:themeColor="text1"/>
        </w:rPr>
      </w:pPr>
    </w:p>
    <w:p w:rsidR="00256E27" w:rsidRDefault="00256E27" w:rsidP="00256E27">
      <w:pPr>
        <w:pStyle w:val="ConsPlusNormal"/>
        <w:ind w:left="3119" w:firstLine="540"/>
        <w:jc w:val="center"/>
        <w:rPr>
          <w:color w:val="000000" w:themeColor="text1"/>
        </w:rPr>
      </w:pPr>
    </w:p>
    <w:p w:rsidR="00256E27" w:rsidRDefault="00256E27" w:rsidP="00256E27">
      <w:pPr>
        <w:pStyle w:val="ConsPlusNormal"/>
        <w:ind w:left="3119" w:firstLine="540"/>
        <w:jc w:val="center"/>
        <w:rPr>
          <w:color w:val="000000" w:themeColor="text1"/>
        </w:rPr>
      </w:pPr>
    </w:p>
    <w:p w:rsidR="001B501E" w:rsidRDefault="001B501E" w:rsidP="00256E27">
      <w:pPr>
        <w:pStyle w:val="ConsPlusNormal"/>
        <w:ind w:left="3119" w:firstLine="540"/>
        <w:jc w:val="center"/>
        <w:rPr>
          <w:color w:val="000000" w:themeColor="text1"/>
        </w:rPr>
      </w:pPr>
    </w:p>
    <w:p w:rsidR="001B501E" w:rsidRDefault="001B501E" w:rsidP="00256E27">
      <w:pPr>
        <w:pStyle w:val="ConsPlusNormal"/>
        <w:ind w:left="3119" w:firstLine="540"/>
        <w:jc w:val="center"/>
        <w:rPr>
          <w:color w:val="000000" w:themeColor="text1"/>
        </w:rPr>
      </w:pPr>
    </w:p>
    <w:p w:rsidR="001B501E" w:rsidRDefault="001B501E" w:rsidP="00256E27">
      <w:pPr>
        <w:pStyle w:val="ConsPlusNormal"/>
        <w:ind w:left="3119" w:firstLine="540"/>
        <w:jc w:val="center"/>
        <w:rPr>
          <w:color w:val="000000" w:themeColor="text1"/>
        </w:rPr>
      </w:pPr>
    </w:p>
    <w:p w:rsidR="001B501E" w:rsidRDefault="001B501E" w:rsidP="00256E27">
      <w:pPr>
        <w:pStyle w:val="ConsPlusNormal"/>
        <w:ind w:left="3119" w:firstLine="540"/>
        <w:jc w:val="center"/>
        <w:rPr>
          <w:color w:val="000000" w:themeColor="text1"/>
        </w:rPr>
      </w:pPr>
    </w:p>
    <w:p w:rsidR="00256E27" w:rsidRPr="007C56C0" w:rsidRDefault="00256E27" w:rsidP="00256E27">
      <w:pPr>
        <w:pStyle w:val="ConsPlusNormal"/>
        <w:ind w:left="3119" w:firstLine="540"/>
        <w:jc w:val="center"/>
        <w:rPr>
          <w:color w:val="000000" w:themeColor="text1"/>
        </w:rPr>
      </w:pPr>
      <w:r w:rsidRPr="007C56C0">
        <w:rPr>
          <w:color w:val="000000" w:themeColor="text1"/>
        </w:rPr>
        <w:t>ПРИНЯТО К ИСПОЛНЕНИЮ:</w:t>
      </w:r>
    </w:p>
    <w:p w:rsidR="00256E27" w:rsidRPr="001B501E" w:rsidRDefault="00256E27" w:rsidP="00256E27">
      <w:pPr>
        <w:pStyle w:val="ConsPlusNormal"/>
        <w:ind w:left="3119" w:firstLine="540"/>
        <w:jc w:val="center"/>
        <w:rPr>
          <w:b/>
          <w:color w:val="000000" w:themeColor="text1"/>
        </w:rPr>
      </w:pPr>
      <w:r w:rsidRPr="001B501E">
        <w:rPr>
          <w:b/>
          <w:color w:val="000000" w:themeColor="text1"/>
        </w:rPr>
        <w:t>Руководитель проекта</w:t>
      </w:r>
    </w:p>
    <w:p w:rsidR="001B501E" w:rsidRDefault="001B501E" w:rsidP="00256E27">
      <w:pPr>
        <w:pStyle w:val="ConsPlusNormal"/>
        <w:ind w:left="3119" w:firstLine="540"/>
        <w:jc w:val="center"/>
        <w:rPr>
          <w:color w:val="000000" w:themeColor="text1"/>
        </w:rPr>
      </w:pPr>
      <w:r>
        <w:rPr>
          <w:color w:val="000000" w:themeColor="text1"/>
        </w:rPr>
        <w:t>Д</w:t>
      </w:r>
      <w:r w:rsidR="00256E27">
        <w:rPr>
          <w:color w:val="000000" w:themeColor="text1"/>
        </w:rPr>
        <w:t xml:space="preserve">иректор муниципального бюджетного учреждения культуры «Батецкая </w:t>
      </w:r>
      <w:proofErr w:type="spellStart"/>
      <w:r w:rsidR="00256E27">
        <w:rPr>
          <w:color w:val="000000" w:themeColor="text1"/>
        </w:rPr>
        <w:t>межпоселенческая</w:t>
      </w:r>
      <w:proofErr w:type="spellEnd"/>
      <w:r w:rsidR="00256E27">
        <w:rPr>
          <w:color w:val="000000" w:themeColor="text1"/>
        </w:rPr>
        <w:t xml:space="preserve"> централизованная библиотечная система»</w:t>
      </w:r>
    </w:p>
    <w:p w:rsidR="00256E27" w:rsidRPr="007C56C0" w:rsidRDefault="00256E27" w:rsidP="00256E27">
      <w:pPr>
        <w:pStyle w:val="ConsPlusNormal"/>
        <w:ind w:left="3119" w:firstLine="540"/>
        <w:jc w:val="center"/>
        <w:rPr>
          <w:color w:val="000000" w:themeColor="text1"/>
        </w:rPr>
      </w:pPr>
      <w:r w:rsidRPr="007C56C0">
        <w:rPr>
          <w:color w:val="000000" w:themeColor="text1"/>
        </w:rPr>
        <w:t xml:space="preserve">___________ / </w:t>
      </w:r>
      <w:r w:rsidR="001B501E">
        <w:rPr>
          <w:color w:val="000000" w:themeColor="text1"/>
        </w:rPr>
        <w:t>Н.Н. Иванова</w:t>
      </w:r>
      <w:r w:rsidRPr="007C56C0">
        <w:rPr>
          <w:color w:val="000000" w:themeColor="text1"/>
        </w:rPr>
        <w:t>/</w:t>
      </w:r>
    </w:p>
    <w:p w:rsidR="00256E27" w:rsidRPr="007C56C0" w:rsidRDefault="00256E27" w:rsidP="00256E27">
      <w:pPr>
        <w:pStyle w:val="ConsPlusNormal"/>
        <w:ind w:left="3119" w:firstLine="540"/>
        <w:rPr>
          <w:color w:val="000000" w:themeColor="text1"/>
        </w:rPr>
      </w:pPr>
      <w:r w:rsidRPr="007C56C0">
        <w:rPr>
          <w:color w:val="000000" w:themeColor="text1"/>
        </w:rPr>
        <w:t xml:space="preserve">      </w:t>
      </w:r>
      <w:r w:rsidR="001B501E">
        <w:rPr>
          <w:color w:val="000000" w:themeColor="text1"/>
        </w:rPr>
        <w:t xml:space="preserve">      </w:t>
      </w:r>
      <w:r w:rsidRPr="007C56C0">
        <w:rPr>
          <w:color w:val="000000" w:themeColor="text1"/>
        </w:rPr>
        <w:t xml:space="preserve">   (подпись)                       (ФИО)</w:t>
      </w:r>
    </w:p>
    <w:p w:rsidR="00256E27" w:rsidRPr="007C56C0" w:rsidRDefault="001B501E" w:rsidP="00256E27">
      <w:pPr>
        <w:pStyle w:val="ConsPlusNormal"/>
        <w:ind w:left="3119"/>
        <w:rPr>
          <w:color w:val="000000" w:themeColor="text1"/>
        </w:rPr>
        <w:sectPr w:rsidR="00256E27" w:rsidRPr="007C56C0" w:rsidSect="000045CD">
          <w:type w:val="continuous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rPr>
          <w:color w:val="000000" w:themeColor="text1"/>
        </w:rPr>
        <w:t xml:space="preserve">                         </w:t>
      </w:r>
      <w:r w:rsidR="00256E27" w:rsidRPr="007C56C0">
        <w:rPr>
          <w:color w:val="000000" w:themeColor="text1"/>
        </w:rPr>
        <w:t>«___» ___________ 20 ___ г.</w:t>
      </w:r>
    </w:p>
    <w:p w:rsidR="00210BBF" w:rsidRPr="007C56C0" w:rsidRDefault="00210BBF" w:rsidP="00210BBF">
      <w:pPr>
        <w:pStyle w:val="ConsPlusNormal"/>
        <w:ind w:left="5529" w:firstLine="540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ind w:left="5529"/>
        <w:rPr>
          <w:color w:val="000000" w:themeColor="text1"/>
        </w:rPr>
        <w:sectPr w:rsidR="00210BBF" w:rsidRPr="007C56C0" w:rsidSect="000045CD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81"/>
        </w:sectPr>
      </w:pPr>
    </w:p>
    <w:p w:rsidR="00210BBF" w:rsidRPr="007C56C0" w:rsidRDefault="00210BBF" w:rsidP="00210BBF">
      <w:pPr>
        <w:pStyle w:val="ConsPlusNormal"/>
        <w:ind w:left="5529" w:firstLine="540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ind w:left="5529"/>
        <w:rPr>
          <w:color w:val="000000" w:themeColor="text1"/>
        </w:rPr>
        <w:sectPr w:rsidR="00210BBF" w:rsidRPr="007C56C0" w:rsidSect="000045CD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81"/>
        </w:sectPr>
      </w:pPr>
    </w:p>
    <w:p w:rsidR="00210BBF" w:rsidRPr="007C56C0" w:rsidRDefault="00210BBF" w:rsidP="00210BBF">
      <w:pPr>
        <w:pStyle w:val="ConsPlusNormal"/>
        <w:jc w:val="center"/>
        <w:outlineLvl w:val="1"/>
        <w:rPr>
          <w:color w:val="000000" w:themeColor="text1"/>
        </w:rPr>
      </w:pPr>
      <w:bookmarkStart w:id="0" w:name="P322"/>
      <w:bookmarkEnd w:id="0"/>
      <w:r w:rsidRPr="007C56C0">
        <w:rPr>
          <w:color w:val="000000" w:themeColor="text1"/>
        </w:rPr>
        <w:lastRenderedPageBreak/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976"/>
        <w:gridCol w:w="3039"/>
      </w:tblGrid>
      <w:tr w:rsidR="00210BBF" w:rsidRPr="007C56C0" w:rsidTr="008C2D1A">
        <w:trPr>
          <w:trHeight w:val="397"/>
        </w:trPr>
        <w:tc>
          <w:tcPr>
            <w:tcW w:w="1827" w:type="pct"/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 xml:space="preserve">Направление стратегии социально-экономического развития </w:t>
            </w:r>
            <w:r>
              <w:rPr>
                <w:color w:val="000000" w:themeColor="text1"/>
              </w:rPr>
              <w:t>Батецкого муниципального района</w:t>
            </w:r>
          </w:p>
        </w:tc>
        <w:tc>
          <w:tcPr>
            <w:tcW w:w="3173" w:type="pct"/>
            <w:gridSpan w:val="2"/>
            <w:vAlign w:val="center"/>
          </w:tcPr>
          <w:p w:rsidR="00210BBF" w:rsidRPr="007C56C0" w:rsidRDefault="00EB0D9D" w:rsidP="00EB0D9D">
            <w:pPr>
              <w:pStyle w:val="ConsPlusNormal"/>
              <w:jc w:val="both"/>
              <w:rPr>
                <w:color w:val="000000" w:themeColor="text1"/>
              </w:rPr>
            </w:pPr>
            <w:r w:rsidRPr="004C52AC">
              <w:rPr>
                <w:szCs w:val="28"/>
              </w:rPr>
              <w:t>Внедрение инновационных социальных проектов для создания современного рынка качественных и доступных услуг</w:t>
            </w:r>
          </w:p>
        </w:tc>
      </w:tr>
      <w:tr w:rsidR="00210BBF" w:rsidRPr="007C56C0" w:rsidTr="008C2D1A">
        <w:trPr>
          <w:trHeight w:val="397"/>
        </w:trPr>
        <w:tc>
          <w:tcPr>
            <w:tcW w:w="1827" w:type="pct"/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 xml:space="preserve">Взаимосвязь с </w:t>
            </w:r>
            <w:r>
              <w:rPr>
                <w:color w:val="000000" w:themeColor="text1"/>
              </w:rPr>
              <w:t>муниципальными</w:t>
            </w:r>
            <w:r w:rsidRPr="007C56C0">
              <w:rPr>
                <w:color w:val="000000" w:themeColor="text1"/>
              </w:rPr>
              <w:t xml:space="preserve"> программами </w:t>
            </w:r>
            <w:r>
              <w:rPr>
                <w:color w:val="000000" w:themeColor="text1"/>
              </w:rPr>
              <w:t>Батецкого муниципального района</w:t>
            </w:r>
            <w:r w:rsidRPr="007C56C0">
              <w:rPr>
                <w:color w:val="000000" w:themeColor="text1"/>
              </w:rPr>
              <w:t xml:space="preserve"> и другими проектами</w:t>
            </w:r>
          </w:p>
        </w:tc>
        <w:tc>
          <w:tcPr>
            <w:tcW w:w="3173" w:type="pct"/>
            <w:gridSpan w:val="2"/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 w:rsidRPr="004F2A7A">
              <w:rPr>
                <w:szCs w:val="28"/>
              </w:rPr>
              <w:t>Муниципальная программа «Развитие культуры и туризма в Батецком муниципальном районе (2014-2020)»</w:t>
            </w:r>
            <w:r>
              <w:rPr>
                <w:szCs w:val="28"/>
              </w:rPr>
              <w:t xml:space="preserve"> (Постановление Администрации Батецкого муниципального района  №8 от 14.01.2014)</w:t>
            </w:r>
          </w:p>
        </w:tc>
      </w:tr>
      <w:tr w:rsidR="004D5955" w:rsidRPr="007C56C0" w:rsidTr="008C2D1A">
        <w:trPr>
          <w:trHeight w:val="397"/>
        </w:trPr>
        <w:tc>
          <w:tcPr>
            <w:tcW w:w="1827" w:type="pct"/>
            <w:vMerge w:val="restar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Сведения об инициации проекта</w:t>
            </w:r>
          </w:p>
        </w:tc>
        <w:tc>
          <w:tcPr>
            <w:tcW w:w="1570" w:type="pc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Инициатор</w:t>
            </w:r>
          </w:p>
        </w:tc>
        <w:tc>
          <w:tcPr>
            <w:tcW w:w="1603" w:type="pct"/>
            <w:vAlign w:val="center"/>
          </w:tcPr>
          <w:p w:rsidR="004D5955" w:rsidRPr="007C56C0" w:rsidRDefault="004D5955" w:rsidP="00A006BB">
            <w:pPr>
              <w:pStyle w:val="ConsPlusNormal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Батецкого муниципального района</w:t>
            </w:r>
          </w:p>
        </w:tc>
      </w:tr>
      <w:tr w:rsidR="004D5955" w:rsidRPr="007C56C0" w:rsidTr="008C2D1A">
        <w:trPr>
          <w:trHeight w:val="397"/>
        </w:trPr>
        <w:tc>
          <w:tcPr>
            <w:tcW w:w="1827" w:type="pct"/>
            <w:vMerge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0" w:type="pc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Дата регистрации</w:t>
            </w:r>
          </w:p>
        </w:tc>
        <w:tc>
          <w:tcPr>
            <w:tcW w:w="1603" w:type="pc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26.02.2018</w:t>
            </w:r>
          </w:p>
        </w:tc>
      </w:tr>
      <w:tr w:rsidR="004D5955" w:rsidRPr="007C56C0" w:rsidTr="008C2D1A">
        <w:trPr>
          <w:trHeight w:val="397"/>
        </w:trPr>
        <w:tc>
          <w:tcPr>
            <w:tcW w:w="1827" w:type="pct"/>
            <w:vMerge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0" w:type="pct"/>
            <w:vAlign w:val="center"/>
          </w:tcPr>
          <w:p w:rsidR="004D5955" w:rsidRPr="007C56C0" w:rsidRDefault="004D5955" w:rsidP="004D5955">
            <w:pPr>
              <w:pStyle w:val="ConsPlusNormal"/>
              <w:spacing w:line="240" w:lineRule="exact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Формальные основания для инициации</w:t>
            </w:r>
          </w:p>
        </w:tc>
        <w:tc>
          <w:tcPr>
            <w:tcW w:w="1603" w:type="pct"/>
            <w:vAlign w:val="center"/>
          </w:tcPr>
          <w:p w:rsidR="004D5955" w:rsidRPr="007C56C0" w:rsidRDefault="004D5955" w:rsidP="004D5955">
            <w:pPr>
              <w:pStyle w:val="ConsPlusNormal"/>
              <w:spacing w:line="240" w:lineRule="exact"/>
              <w:rPr>
                <w:color w:val="000000" w:themeColor="text1"/>
              </w:rPr>
            </w:pPr>
            <w:r w:rsidRPr="004F2A7A">
              <w:rPr>
                <w:szCs w:val="28"/>
              </w:rPr>
              <w:t>Стратегия социально-экономического развития Батецкого муниципального района до 2030 года (принята решением Думы Батецкого муниципального района от 10.10.2012 № 162-РД)</w:t>
            </w:r>
          </w:p>
        </w:tc>
      </w:tr>
      <w:tr w:rsidR="004D5955" w:rsidRPr="007C56C0" w:rsidTr="008C2D1A">
        <w:trPr>
          <w:trHeight w:val="397"/>
        </w:trPr>
        <w:tc>
          <w:tcPr>
            <w:tcW w:w="1827" w:type="pc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Функциональный заказчик</w:t>
            </w:r>
          </w:p>
        </w:tc>
        <w:tc>
          <w:tcPr>
            <w:tcW w:w="3173" w:type="pct"/>
            <w:gridSpan w:val="2"/>
            <w:vAlign w:val="center"/>
          </w:tcPr>
          <w:p w:rsidR="004D5955" w:rsidRPr="007C56C0" w:rsidRDefault="00CD6D69" w:rsidP="00CD6D69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Светлана Геннадьевна</w:t>
            </w:r>
            <w:r w:rsidR="004D595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председатель комитета культуры, кино и туризма Администрации Батецкого муниципального района</w:t>
            </w:r>
            <w:r w:rsidR="004D5955">
              <w:rPr>
                <w:color w:val="000000" w:themeColor="text1"/>
              </w:rPr>
              <w:t xml:space="preserve"> </w:t>
            </w:r>
          </w:p>
        </w:tc>
      </w:tr>
      <w:tr w:rsidR="004D5955" w:rsidRPr="007C56C0" w:rsidTr="008C2D1A">
        <w:trPr>
          <w:trHeight w:val="397"/>
        </w:trPr>
        <w:tc>
          <w:tcPr>
            <w:tcW w:w="1827" w:type="pc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3173" w:type="pct"/>
            <w:gridSpan w:val="2"/>
            <w:vAlign w:val="center"/>
          </w:tcPr>
          <w:p w:rsidR="004D5955" w:rsidRPr="007C56C0" w:rsidRDefault="00CD6D69" w:rsidP="00EB0D9D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Иванова Надежда Николаевна, директор муниципального бюджетного учреждения культуры «Батецкая </w:t>
            </w:r>
            <w:proofErr w:type="spellStart"/>
            <w:r>
              <w:rPr>
                <w:color w:val="000000" w:themeColor="text1"/>
              </w:rPr>
              <w:t>межпоселенческая</w:t>
            </w:r>
            <w:proofErr w:type="spellEnd"/>
            <w:r>
              <w:rPr>
                <w:color w:val="000000" w:themeColor="text1"/>
              </w:rPr>
              <w:t xml:space="preserve"> централизованная библиотечная система»</w:t>
            </w:r>
          </w:p>
        </w:tc>
      </w:tr>
      <w:tr w:rsidR="004D5955" w:rsidRPr="007C56C0" w:rsidTr="00695260">
        <w:trPr>
          <w:trHeight w:val="397"/>
        </w:trPr>
        <w:tc>
          <w:tcPr>
            <w:tcW w:w="1827" w:type="pc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Миссия проекта</w:t>
            </w:r>
          </w:p>
        </w:tc>
        <w:tc>
          <w:tcPr>
            <w:tcW w:w="3173" w:type="pct"/>
            <w:gridSpan w:val="2"/>
          </w:tcPr>
          <w:p w:rsidR="004D5955" w:rsidRPr="007C56C0" w:rsidRDefault="004D5955" w:rsidP="008C2D1A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695CB2">
              <w:rPr>
                <w:color w:val="000000" w:themeColor="text1"/>
                <w:sz w:val="28"/>
                <w:szCs w:val="28"/>
              </w:rPr>
              <w:t xml:space="preserve">одействие формированию у </w:t>
            </w:r>
            <w:r>
              <w:rPr>
                <w:color w:val="000000" w:themeColor="text1"/>
                <w:sz w:val="28"/>
                <w:szCs w:val="28"/>
              </w:rPr>
              <w:t>жителей Батецкого района пенсионного возраста</w:t>
            </w:r>
            <w:r w:rsidRPr="00695CB2">
              <w:rPr>
                <w:color w:val="000000" w:themeColor="text1"/>
                <w:sz w:val="28"/>
                <w:szCs w:val="28"/>
              </w:rPr>
              <w:t xml:space="preserve"> навыков </w:t>
            </w:r>
            <w:r>
              <w:rPr>
                <w:color w:val="000000" w:themeColor="text1"/>
                <w:sz w:val="28"/>
                <w:szCs w:val="28"/>
              </w:rPr>
              <w:t>самостоятельного использования И</w:t>
            </w:r>
            <w:r w:rsidRPr="00695CB2">
              <w:rPr>
                <w:color w:val="000000" w:themeColor="text1"/>
                <w:sz w:val="28"/>
                <w:szCs w:val="28"/>
              </w:rPr>
              <w:t xml:space="preserve">нтернета, информационной компетентности как средства решения практических жизненных задач, гражданской активности, преодоления социального одиночества, самореализации путем организации </w:t>
            </w:r>
            <w:r>
              <w:rPr>
                <w:color w:val="000000" w:themeColor="text1"/>
                <w:sz w:val="28"/>
                <w:szCs w:val="28"/>
              </w:rPr>
              <w:t>занятий</w:t>
            </w:r>
            <w:r w:rsidRPr="00695CB2">
              <w:rPr>
                <w:color w:val="000000" w:themeColor="text1"/>
                <w:sz w:val="28"/>
                <w:szCs w:val="28"/>
              </w:rPr>
              <w:t xml:space="preserve"> компьютерной грамотности.</w:t>
            </w:r>
            <w:r>
              <w:rPr>
                <w:rFonts w:ascii="OpenSans" w:hAnsi="OpenSans"/>
                <w:sz w:val="21"/>
                <w:szCs w:val="21"/>
              </w:rPr>
              <w:t xml:space="preserve"> </w:t>
            </w:r>
          </w:p>
        </w:tc>
      </w:tr>
      <w:tr w:rsidR="004D5955" w:rsidRPr="007C56C0" w:rsidTr="008C2D1A">
        <w:trPr>
          <w:trHeight w:val="397"/>
        </w:trPr>
        <w:tc>
          <w:tcPr>
            <w:tcW w:w="1827" w:type="pc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Измеримая цель проекта</w:t>
            </w:r>
          </w:p>
        </w:tc>
        <w:tc>
          <w:tcPr>
            <w:tcW w:w="3173" w:type="pct"/>
            <w:gridSpan w:val="2"/>
            <w:vAlign w:val="center"/>
          </w:tcPr>
          <w:p w:rsidR="004D5955" w:rsidRPr="007C56C0" w:rsidRDefault="00CD6D69" w:rsidP="00EB0D9D">
            <w:pPr>
              <w:pStyle w:val="ConsPlusNormal"/>
              <w:jc w:val="both"/>
              <w:rPr>
                <w:color w:val="000000" w:themeColor="text1"/>
              </w:rPr>
            </w:pPr>
            <w:r w:rsidRPr="00CD6D69">
              <w:rPr>
                <w:rStyle w:val="a5"/>
                <w:b w:val="0"/>
              </w:rPr>
              <w:t xml:space="preserve">Социальная адаптация </w:t>
            </w:r>
            <w:r>
              <w:rPr>
                <w:color w:val="000000" w:themeColor="text1"/>
              </w:rPr>
              <w:t xml:space="preserve">не менее 50 </w:t>
            </w:r>
            <w:r w:rsidRPr="00CD6D69">
              <w:rPr>
                <w:rStyle w:val="a5"/>
                <w:b w:val="0"/>
              </w:rPr>
              <w:t>пожилых людей,</w:t>
            </w:r>
            <w:r>
              <w:t xml:space="preserve"> проживающих на территории Батецкого </w:t>
            </w:r>
            <w:r>
              <w:lastRenderedPageBreak/>
              <w:t>муниципального района, к современной компьютерной среде.</w:t>
            </w:r>
          </w:p>
        </w:tc>
      </w:tr>
      <w:tr w:rsidR="004D5955" w:rsidRPr="007C56C0" w:rsidTr="00CC372E">
        <w:trPr>
          <w:trHeight w:val="421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lastRenderedPageBreak/>
              <w:t>Срок реализации проекта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Дата начала проекта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55" w:rsidRPr="007C56C0" w:rsidRDefault="004D5955" w:rsidP="004D5955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01.09. 2018</w:t>
            </w:r>
          </w:p>
        </w:tc>
      </w:tr>
      <w:tr w:rsidR="004D5955" w:rsidRPr="007C56C0" w:rsidTr="008C2D1A">
        <w:trPr>
          <w:trHeight w:val="397"/>
        </w:trPr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Дата завершения проекта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55" w:rsidRPr="007C56C0" w:rsidRDefault="004D5955" w:rsidP="004D5955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31.12. 2020 </w:t>
            </w:r>
          </w:p>
        </w:tc>
      </w:tr>
    </w:tbl>
    <w:p w:rsidR="00210BBF" w:rsidRPr="007C56C0" w:rsidRDefault="00210BBF" w:rsidP="00210BBF">
      <w:pPr>
        <w:pStyle w:val="ConsPlusNormal"/>
        <w:jc w:val="both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jc w:val="center"/>
        <w:outlineLvl w:val="1"/>
        <w:rPr>
          <w:color w:val="000000" w:themeColor="text1"/>
        </w:rPr>
      </w:pPr>
      <w:bookmarkStart w:id="1" w:name="P346"/>
      <w:bookmarkEnd w:id="1"/>
      <w:r w:rsidRPr="007C56C0">
        <w:rPr>
          <w:color w:val="000000" w:themeColor="text1"/>
        </w:rPr>
        <w:t>2. Показатели проекта</w:t>
      </w:r>
    </w:p>
    <w:p w:rsidR="00210BBF" w:rsidRPr="007C56C0" w:rsidRDefault="00210BBF" w:rsidP="00210BBF">
      <w:pPr>
        <w:pStyle w:val="ConsPlusNormal"/>
        <w:jc w:val="center"/>
        <w:outlineLvl w:val="1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"/>
        <w:gridCol w:w="1915"/>
        <w:gridCol w:w="1225"/>
        <w:gridCol w:w="1084"/>
        <w:gridCol w:w="1136"/>
        <w:gridCol w:w="1139"/>
        <w:gridCol w:w="2465"/>
      </w:tblGrid>
      <w:tr w:rsidR="00210BBF" w:rsidRPr="007C56C0" w:rsidTr="00273A3A">
        <w:trPr>
          <w:trHeight w:val="397"/>
        </w:trPr>
        <w:tc>
          <w:tcPr>
            <w:tcW w:w="3700" w:type="pct"/>
            <w:gridSpan w:val="6"/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Показатели проекта и их значения по годам</w:t>
            </w:r>
          </w:p>
        </w:tc>
        <w:tc>
          <w:tcPr>
            <w:tcW w:w="1300" w:type="pct"/>
            <w:vMerge w:val="restart"/>
          </w:tcPr>
          <w:p w:rsidR="00210BBF" w:rsidRPr="007C56C0" w:rsidRDefault="00210BBF" w:rsidP="00273A3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Критерии успешности реализации проекта</w:t>
            </w:r>
          </w:p>
        </w:tc>
      </w:tr>
      <w:tr w:rsidR="00210BBF" w:rsidRPr="007C56C0" w:rsidTr="004D5955">
        <w:trPr>
          <w:trHeight w:val="397"/>
        </w:trPr>
        <w:tc>
          <w:tcPr>
            <w:tcW w:w="272" w:type="pct"/>
            <w:vMerge w:val="restart"/>
            <w:vAlign w:val="center"/>
          </w:tcPr>
          <w:p w:rsidR="00210BBF" w:rsidRPr="007C56C0" w:rsidRDefault="00210BBF" w:rsidP="008C2D1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N п/п</w:t>
            </w:r>
          </w:p>
        </w:tc>
        <w:tc>
          <w:tcPr>
            <w:tcW w:w="1010" w:type="pct"/>
            <w:vMerge w:val="restart"/>
            <w:vAlign w:val="center"/>
          </w:tcPr>
          <w:p w:rsidR="00210BBF" w:rsidRPr="007C56C0" w:rsidRDefault="00210BBF" w:rsidP="008C2D1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646" w:type="pct"/>
            <w:vMerge w:val="restart"/>
            <w:vAlign w:val="center"/>
          </w:tcPr>
          <w:p w:rsidR="00210BBF" w:rsidRPr="007C56C0" w:rsidRDefault="00210BBF" w:rsidP="008C2D1A">
            <w:pPr>
              <w:pStyle w:val="ConsPlusNormal"/>
              <w:jc w:val="center"/>
              <w:rPr>
                <w:color w:val="000000" w:themeColor="text1"/>
              </w:rPr>
            </w:pPr>
            <w:bookmarkStart w:id="2" w:name="P352"/>
            <w:bookmarkStart w:id="3" w:name="P353"/>
            <w:bookmarkEnd w:id="2"/>
            <w:bookmarkEnd w:id="3"/>
            <w:r w:rsidRPr="007C56C0">
              <w:rPr>
                <w:color w:val="000000" w:themeColor="text1"/>
              </w:rPr>
              <w:t xml:space="preserve">Базовое значение </w:t>
            </w:r>
          </w:p>
        </w:tc>
        <w:tc>
          <w:tcPr>
            <w:tcW w:w="1772" w:type="pct"/>
            <w:gridSpan w:val="3"/>
            <w:vAlign w:val="center"/>
          </w:tcPr>
          <w:p w:rsidR="00210BBF" w:rsidRPr="007C56C0" w:rsidRDefault="00210BBF" w:rsidP="008C2D1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Период, год</w:t>
            </w:r>
          </w:p>
        </w:tc>
        <w:tc>
          <w:tcPr>
            <w:tcW w:w="1300" w:type="pct"/>
            <w:vMerge/>
          </w:tcPr>
          <w:p w:rsidR="00210BBF" w:rsidRPr="007C56C0" w:rsidRDefault="00210BBF" w:rsidP="008C2D1A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4D5955" w:rsidRPr="007C56C0" w:rsidTr="004D5955">
        <w:trPr>
          <w:trHeight w:val="397"/>
        </w:trPr>
        <w:tc>
          <w:tcPr>
            <w:tcW w:w="272" w:type="pct"/>
            <w:vMerge/>
          </w:tcPr>
          <w:p w:rsidR="004D5955" w:rsidRPr="007C56C0" w:rsidRDefault="004D5955" w:rsidP="008C2D1A"/>
        </w:tc>
        <w:tc>
          <w:tcPr>
            <w:tcW w:w="1010" w:type="pct"/>
            <w:vMerge/>
          </w:tcPr>
          <w:p w:rsidR="004D5955" w:rsidRPr="007C56C0" w:rsidRDefault="004D5955" w:rsidP="008C2D1A"/>
        </w:tc>
        <w:tc>
          <w:tcPr>
            <w:tcW w:w="646" w:type="pct"/>
            <w:vMerge/>
          </w:tcPr>
          <w:p w:rsidR="004D5955" w:rsidRPr="007C56C0" w:rsidRDefault="004D5955" w:rsidP="008C2D1A"/>
        </w:tc>
        <w:tc>
          <w:tcPr>
            <w:tcW w:w="572" w:type="pct"/>
            <w:vAlign w:val="center"/>
          </w:tcPr>
          <w:p w:rsidR="004D5955" w:rsidRPr="007C56C0" w:rsidRDefault="004D5955" w:rsidP="008C2D1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99" w:type="pct"/>
            <w:vAlign w:val="center"/>
          </w:tcPr>
          <w:p w:rsidR="004D5955" w:rsidRPr="007C56C0" w:rsidRDefault="004D5955" w:rsidP="008C2D1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01" w:type="pct"/>
            <w:vAlign w:val="center"/>
          </w:tcPr>
          <w:p w:rsidR="004D5955" w:rsidRPr="007C56C0" w:rsidRDefault="004D5955" w:rsidP="008C2D1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300" w:type="pct"/>
            <w:vMerge/>
            <w:vAlign w:val="center"/>
          </w:tcPr>
          <w:p w:rsidR="004D5955" w:rsidRPr="007C56C0" w:rsidRDefault="004D5955" w:rsidP="008C2D1A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4D5955" w:rsidRPr="007C56C0" w:rsidTr="004D5955">
        <w:trPr>
          <w:trHeight w:val="397"/>
        </w:trPr>
        <w:tc>
          <w:tcPr>
            <w:tcW w:w="272" w:type="pc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1.</w:t>
            </w:r>
          </w:p>
        </w:tc>
        <w:tc>
          <w:tcPr>
            <w:tcW w:w="1010" w:type="pct"/>
            <w:vAlign w:val="center"/>
          </w:tcPr>
          <w:p w:rsidR="004D5955" w:rsidRPr="007C56C0" w:rsidRDefault="004D5955" w:rsidP="008C2D1A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Количество обученных граждан пенсионного возраста</w:t>
            </w:r>
          </w:p>
        </w:tc>
        <w:tc>
          <w:tcPr>
            <w:tcW w:w="646" w:type="pct"/>
            <w:vAlign w:val="center"/>
          </w:tcPr>
          <w:p w:rsidR="004D5955" w:rsidRPr="007C56C0" w:rsidRDefault="004D5955" w:rsidP="004D595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72" w:type="pct"/>
            <w:vAlign w:val="center"/>
          </w:tcPr>
          <w:p w:rsidR="004D5955" w:rsidRPr="007C56C0" w:rsidRDefault="004D5955" w:rsidP="004D595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99" w:type="pct"/>
          </w:tcPr>
          <w:p w:rsidR="004D5955" w:rsidRDefault="004D5955" w:rsidP="004D595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D5955" w:rsidRDefault="004D5955" w:rsidP="004D595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D5955" w:rsidRPr="007C56C0" w:rsidRDefault="004D5955" w:rsidP="004D595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601" w:type="pct"/>
          </w:tcPr>
          <w:p w:rsidR="004D5955" w:rsidRDefault="004D5955" w:rsidP="004D595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D5955" w:rsidRDefault="004D5955" w:rsidP="004D595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D5955" w:rsidRPr="007C56C0" w:rsidRDefault="004D5955" w:rsidP="004D595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300" w:type="pct"/>
            <w:vAlign w:val="center"/>
          </w:tcPr>
          <w:p w:rsidR="004D5955" w:rsidRPr="007C56C0" w:rsidRDefault="004D5955" w:rsidP="004D595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50 участников проекта</w:t>
            </w:r>
          </w:p>
        </w:tc>
      </w:tr>
    </w:tbl>
    <w:p w:rsidR="00210BBF" w:rsidRPr="007C56C0" w:rsidRDefault="00210BBF" w:rsidP="00210BBF">
      <w:pPr>
        <w:jc w:val="center"/>
      </w:pPr>
      <w:r w:rsidRPr="007C56C0">
        <w:t>3. Результаты проекта</w:t>
      </w:r>
    </w:p>
    <w:p w:rsidR="00210BBF" w:rsidRPr="007C56C0" w:rsidRDefault="00210BBF" w:rsidP="00210B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"/>
        <w:gridCol w:w="3750"/>
        <w:gridCol w:w="938"/>
        <w:gridCol w:w="3949"/>
      </w:tblGrid>
      <w:tr w:rsidR="00210BBF" w:rsidRPr="007C56C0" w:rsidTr="00F27279">
        <w:trPr>
          <w:trHeight w:val="397"/>
        </w:trPr>
        <w:tc>
          <w:tcPr>
            <w:tcW w:w="444" w:type="pct"/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7C56C0">
              <w:rPr>
                <w:color w:val="000000" w:themeColor="text1"/>
              </w:rPr>
              <w:t>п/п</w:t>
            </w:r>
          </w:p>
        </w:tc>
        <w:tc>
          <w:tcPr>
            <w:tcW w:w="1978" w:type="pct"/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Результат проекта</w:t>
            </w:r>
          </w:p>
        </w:tc>
        <w:tc>
          <w:tcPr>
            <w:tcW w:w="495" w:type="pct"/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7C56C0">
              <w:rPr>
                <w:color w:val="000000" w:themeColor="text1"/>
              </w:rPr>
              <w:t>п/п</w:t>
            </w:r>
          </w:p>
        </w:tc>
        <w:tc>
          <w:tcPr>
            <w:tcW w:w="2083" w:type="pct"/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Требование к результату</w:t>
            </w:r>
          </w:p>
        </w:tc>
      </w:tr>
      <w:tr w:rsidR="00F27279" w:rsidRPr="007C56C0" w:rsidTr="002B7B4D">
        <w:trPr>
          <w:trHeight w:val="397"/>
        </w:trPr>
        <w:tc>
          <w:tcPr>
            <w:tcW w:w="444" w:type="pct"/>
            <w:vAlign w:val="center"/>
          </w:tcPr>
          <w:p w:rsidR="00F27279" w:rsidRPr="00256E27" w:rsidRDefault="00F27279" w:rsidP="00F27279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256E27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978" w:type="pct"/>
          </w:tcPr>
          <w:p w:rsidR="00F27279" w:rsidRPr="00256E27" w:rsidRDefault="00256E27" w:rsidP="00256E27">
            <w:pPr>
              <w:pStyle w:val="a3"/>
              <w:tabs>
                <w:tab w:val="left" w:pos="9"/>
              </w:tabs>
              <w:ind w:left="9"/>
              <w:jc w:val="both"/>
              <w:rPr>
                <w:iCs/>
                <w:sz w:val="28"/>
                <w:szCs w:val="28"/>
              </w:rPr>
            </w:pPr>
            <w:r w:rsidRPr="00256E27">
              <w:rPr>
                <w:color w:val="000000"/>
                <w:sz w:val="28"/>
                <w:szCs w:val="28"/>
              </w:rPr>
              <w:t>Получение гражданами пенсионного возраста знаний и навыков, необходимых для работы на компьютере и в сети Интернет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5" w:type="pct"/>
            <w:vAlign w:val="center"/>
          </w:tcPr>
          <w:p w:rsidR="00F27279" w:rsidRPr="00256E27" w:rsidRDefault="00F27279" w:rsidP="00F27279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256E27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083" w:type="pct"/>
          </w:tcPr>
          <w:p w:rsidR="00F27279" w:rsidRPr="00256E27" w:rsidRDefault="00256E27" w:rsidP="008C2D1A">
            <w:pPr>
              <w:tabs>
                <w:tab w:val="left" w:pos="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Не менее 50 человек.</w:t>
            </w:r>
            <w:r w:rsidR="00F27279" w:rsidRPr="00256E27">
              <w:rPr>
                <w:szCs w:val="28"/>
              </w:rPr>
              <w:t xml:space="preserve"> </w:t>
            </w:r>
          </w:p>
        </w:tc>
      </w:tr>
    </w:tbl>
    <w:p w:rsidR="00210BBF" w:rsidRPr="007C56C0" w:rsidRDefault="00210BBF" w:rsidP="00210BBF">
      <w:pPr>
        <w:pStyle w:val="ConsPlusNormal"/>
        <w:jc w:val="center"/>
        <w:outlineLvl w:val="1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jc w:val="center"/>
        <w:outlineLvl w:val="1"/>
        <w:rPr>
          <w:color w:val="000000" w:themeColor="text1"/>
        </w:rPr>
      </w:pPr>
      <w:r w:rsidRPr="007C56C0">
        <w:rPr>
          <w:color w:val="000000" w:themeColor="text1"/>
        </w:rPr>
        <w:t xml:space="preserve">4. Сведения об исполнителях и соисполнителях мероприятий проекта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826"/>
        <w:gridCol w:w="4882"/>
      </w:tblGrid>
      <w:tr w:rsidR="00210BBF" w:rsidRPr="007C56C0" w:rsidTr="00D613ED">
        <w:trPr>
          <w:trHeight w:val="397"/>
        </w:trPr>
        <w:tc>
          <w:tcPr>
            <w:tcW w:w="407" w:type="pct"/>
            <w:vAlign w:val="center"/>
          </w:tcPr>
          <w:p w:rsidR="00210BBF" w:rsidRPr="007C56C0" w:rsidRDefault="00210BBF" w:rsidP="008C2D1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N п/п</w:t>
            </w:r>
          </w:p>
        </w:tc>
        <w:tc>
          <w:tcPr>
            <w:tcW w:w="2018" w:type="pct"/>
            <w:vAlign w:val="center"/>
          </w:tcPr>
          <w:p w:rsidR="00210BBF" w:rsidRPr="007C56C0" w:rsidRDefault="00210BBF" w:rsidP="008C2D1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Орган или организация</w:t>
            </w:r>
          </w:p>
        </w:tc>
        <w:tc>
          <w:tcPr>
            <w:tcW w:w="2574" w:type="pct"/>
            <w:vAlign w:val="center"/>
          </w:tcPr>
          <w:p w:rsidR="00210BBF" w:rsidRPr="007C56C0" w:rsidRDefault="00210BBF" w:rsidP="008C2D1A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Представитель интересов (ФИО, должность)</w:t>
            </w:r>
          </w:p>
        </w:tc>
      </w:tr>
      <w:tr w:rsidR="00273A3A" w:rsidRPr="007C56C0" w:rsidTr="00EF6B91">
        <w:trPr>
          <w:trHeight w:val="1019"/>
        </w:trPr>
        <w:tc>
          <w:tcPr>
            <w:tcW w:w="407" w:type="pct"/>
          </w:tcPr>
          <w:p w:rsidR="00273A3A" w:rsidRPr="007C56C0" w:rsidRDefault="00273A3A" w:rsidP="00D613ED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1</w:t>
            </w:r>
          </w:p>
        </w:tc>
        <w:tc>
          <w:tcPr>
            <w:tcW w:w="2018" w:type="pct"/>
          </w:tcPr>
          <w:p w:rsidR="00273A3A" w:rsidRPr="005F639E" w:rsidRDefault="00273A3A" w:rsidP="00D613ED">
            <w:pPr>
              <w:tabs>
                <w:tab w:val="left" w:pos="-2977"/>
                <w:tab w:val="left" w:pos="0"/>
              </w:tabs>
              <w:spacing w:line="240" w:lineRule="auto"/>
              <w:ind w:firstLine="0"/>
              <w:contextualSpacing w:val="0"/>
              <w:jc w:val="left"/>
            </w:pPr>
            <w:r w:rsidRPr="005F639E">
              <w:t>Информационно-методический отдел центральной районной библиотеки</w:t>
            </w:r>
          </w:p>
        </w:tc>
        <w:tc>
          <w:tcPr>
            <w:tcW w:w="2574" w:type="pct"/>
          </w:tcPr>
          <w:p w:rsidR="00273A3A" w:rsidRPr="007C56C0" w:rsidRDefault="00273A3A" w:rsidP="00D613E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Спиридонова Марина Анатольевна, заведующая информационно-методическим отделом Центральной районной библиотеки </w:t>
            </w:r>
          </w:p>
        </w:tc>
      </w:tr>
      <w:tr w:rsidR="00273A3A" w:rsidRPr="007C56C0" w:rsidTr="00D613ED">
        <w:trPr>
          <w:trHeight w:val="553"/>
        </w:trPr>
        <w:tc>
          <w:tcPr>
            <w:tcW w:w="407" w:type="pct"/>
          </w:tcPr>
          <w:p w:rsidR="00273A3A" w:rsidRPr="007C56C0" w:rsidRDefault="00273A3A" w:rsidP="00D613ED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2</w:t>
            </w:r>
          </w:p>
        </w:tc>
        <w:tc>
          <w:tcPr>
            <w:tcW w:w="2018" w:type="pct"/>
          </w:tcPr>
          <w:p w:rsidR="00273A3A" w:rsidRPr="005F639E" w:rsidRDefault="00273A3A" w:rsidP="00D613ED">
            <w:pPr>
              <w:tabs>
                <w:tab w:val="left" w:pos="-2977"/>
                <w:tab w:val="left" w:pos="0"/>
              </w:tabs>
              <w:spacing w:line="240" w:lineRule="auto"/>
              <w:ind w:firstLine="0"/>
              <w:contextualSpacing w:val="0"/>
              <w:jc w:val="left"/>
            </w:pPr>
            <w:r w:rsidRPr="005F639E">
              <w:t>Передольская сельская библиотека</w:t>
            </w:r>
          </w:p>
        </w:tc>
        <w:tc>
          <w:tcPr>
            <w:tcW w:w="2574" w:type="pct"/>
          </w:tcPr>
          <w:p w:rsidR="00273A3A" w:rsidRPr="007C56C0" w:rsidRDefault="00D613ED" w:rsidP="00D613E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Любовь Сергеевна</w:t>
            </w:r>
            <w:r w:rsidR="00EF6B91">
              <w:rPr>
                <w:color w:val="000000" w:themeColor="text1"/>
              </w:rPr>
              <w:t>, заведующая сельской библиотекой</w:t>
            </w:r>
          </w:p>
        </w:tc>
      </w:tr>
      <w:tr w:rsidR="00273A3A" w:rsidRPr="007C56C0" w:rsidTr="00D613ED">
        <w:trPr>
          <w:trHeight w:val="397"/>
        </w:trPr>
        <w:tc>
          <w:tcPr>
            <w:tcW w:w="407" w:type="pct"/>
          </w:tcPr>
          <w:p w:rsidR="00273A3A" w:rsidRPr="007C56C0" w:rsidRDefault="00273A3A" w:rsidP="00D613E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018" w:type="pct"/>
          </w:tcPr>
          <w:p w:rsidR="00273A3A" w:rsidRPr="005F639E" w:rsidRDefault="00273A3A" w:rsidP="00D613ED">
            <w:pPr>
              <w:tabs>
                <w:tab w:val="left" w:pos="-2977"/>
                <w:tab w:val="left" w:pos="0"/>
              </w:tabs>
              <w:spacing w:line="240" w:lineRule="auto"/>
              <w:ind w:firstLine="0"/>
              <w:contextualSpacing w:val="0"/>
              <w:jc w:val="left"/>
            </w:pPr>
            <w:r w:rsidRPr="005F639E">
              <w:t>Мойкинская сельская библиотека</w:t>
            </w:r>
          </w:p>
        </w:tc>
        <w:tc>
          <w:tcPr>
            <w:tcW w:w="2574" w:type="pct"/>
          </w:tcPr>
          <w:p w:rsidR="00273A3A" w:rsidRPr="007C56C0" w:rsidRDefault="00273A3A" w:rsidP="00D613E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Морозова Валентина </w:t>
            </w:r>
            <w:r w:rsidR="00A352C9">
              <w:rPr>
                <w:color w:val="000000" w:themeColor="text1"/>
              </w:rPr>
              <w:t>В</w:t>
            </w:r>
            <w:r w:rsidR="000F172F">
              <w:rPr>
                <w:color w:val="000000" w:themeColor="text1"/>
              </w:rPr>
              <w:t>я</w:t>
            </w:r>
            <w:r w:rsidR="00A352C9">
              <w:rPr>
                <w:color w:val="000000" w:themeColor="text1"/>
              </w:rPr>
              <w:t>чеславовна</w:t>
            </w:r>
            <w:r w:rsidR="00EF6B91">
              <w:rPr>
                <w:color w:val="000000" w:themeColor="text1"/>
              </w:rPr>
              <w:t>, заведующая сельской библиотекой</w:t>
            </w:r>
          </w:p>
        </w:tc>
      </w:tr>
      <w:tr w:rsidR="00273A3A" w:rsidRPr="007C56C0" w:rsidTr="00D613ED">
        <w:trPr>
          <w:trHeight w:val="397"/>
        </w:trPr>
        <w:tc>
          <w:tcPr>
            <w:tcW w:w="407" w:type="pct"/>
          </w:tcPr>
          <w:p w:rsidR="00273A3A" w:rsidRPr="007C56C0" w:rsidRDefault="00273A3A" w:rsidP="00D613E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018" w:type="pct"/>
          </w:tcPr>
          <w:p w:rsidR="00273A3A" w:rsidRPr="005F639E" w:rsidRDefault="00273A3A" w:rsidP="00D613ED">
            <w:pPr>
              <w:tabs>
                <w:tab w:val="left" w:pos="-2977"/>
                <w:tab w:val="left" w:pos="0"/>
              </w:tabs>
              <w:spacing w:line="240" w:lineRule="auto"/>
              <w:ind w:firstLine="0"/>
              <w:contextualSpacing w:val="0"/>
              <w:jc w:val="left"/>
            </w:pPr>
            <w:r w:rsidRPr="005F639E">
              <w:t>Вольногорская сельская библиотека</w:t>
            </w:r>
          </w:p>
        </w:tc>
        <w:tc>
          <w:tcPr>
            <w:tcW w:w="2574" w:type="pct"/>
          </w:tcPr>
          <w:p w:rsidR="00273A3A" w:rsidRPr="007C56C0" w:rsidRDefault="000F172F" w:rsidP="00D613E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Миронова Татьяна Сергеевна</w:t>
            </w:r>
            <w:r w:rsidR="00EF6B91">
              <w:rPr>
                <w:color w:val="000000" w:themeColor="text1"/>
              </w:rPr>
              <w:t>, библиотекарь сельской библиотеки</w:t>
            </w:r>
          </w:p>
        </w:tc>
      </w:tr>
      <w:tr w:rsidR="00273A3A" w:rsidRPr="007C56C0" w:rsidTr="00D613ED">
        <w:trPr>
          <w:trHeight w:val="397"/>
        </w:trPr>
        <w:tc>
          <w:tcPr>
            <w:tcW w:w="407" w:type="pct"/>
          </w:tcPr>
          <w:p w:rsidR="00273A3A" w:rsidRPr="007C56C0" w:rsidRDefault="00273A3A" w:rsidP="00D613E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018" w:type="pct"/>
          </w:tcPr>
          <w:p w:rsidR="00273A3A" w:rsidRDefault="00273A3A" w:rsidP="00D613ED">
            <w:pPr>
              <w:spacing w:line="240" w:lineRule="auto"/>
              <w:ind w:firstLine="0"/>
              <w:contextualSpacing w:val="0"/>
              <w:jc w:val="left"/>
            </w:pPr>
            <w:r w:rsidRPr="005F639E">
              <w:t>Городенская сельская библиотека</w:t>
            </w:r>
          </w:p>
        </w:tc>
        <w:tc>
          <w:tcPr>
            <w:tcW w:w="2574" w:type="pct"/>
          </w:tcPr>
          <w:p w:rsidR="00273A3A" w:rsidRPr="007C56C0" w:rsidRDefault="00D613ED" w:rsidP="00D613E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Ходченкова Светлана Александровна</w:t>
            </w:r>
            <w:r w:rsidR="00EF6B91">
              <w:rPr>
                <w:color w:val="000000" w:themeColor="text1"/>
              </w:rPr>
              <w:t>, заведующая сельской библиотекой</w:t>
            </w:r>
          </w:p>
        </w:tc>
      </w:tr>
    </w:tbl>
    <w:p w:rsidR="00210BBF" w:rsidRPr="007C56C0" w:rsidRDefault="00210BBF" w:rsidP="00210BBF">
      <w:pPr>
        <w:pStyle w:val="ConsPlusNormal"/>
        <w:ind w:firstLine="540"/>
        <w:jc w:val="center"/>
        <w:rPr>
          <w:color w:val="000000" w:themeColor="text1"/>
        </w:rPr>
      </w:pPr>
    </w:p>
    <w:p w:rsidR="00210BBF" w:rsidRPr="007C56C0" w:rsidRDefault="00210BBF" w:rsidP="00210BBF">
      <w:pPr>
        <w:pStyle w:val="ConsPlusNormal"/>
        <w:jc w:val="center"/>
        <w:outlineLvl w:val="1"/>
        <w:rPr>
          <w:color w:val="000000" w:themeColor="text1"/>
        </w:rPr>
      </w:pPr>
      <w:bookmarkStart w:id="4" w:name="P709"/>
      <w:bookmarkStart w:id="5" w:name="P427"/>
      <w:bookmarkEnd w:id="4"/>
      <w:bookmarkEnd w:id="5"/>
      <w:r w:rsidRPr="007C56C0">
        <w:rPr>
          <w:color w:val="000000" w:themeColor="text1"/>
        </w:rPr>
        <w:t>5. Ограничения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"/>
        <w:gridCol w:w="4252"/>
        <w:gridCol w:w="4453"/>
      </w:tblGrid>
      <w:tr w:rsidR="00210BBF" w:rsidRPr="007C56C0" w:rsidTr="00CC372E">
        <w:trPr>
          <w:trHeight w:val="216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№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(описание)</w:t>
            </w:r>
          </w:p>
        </w:tc>
      </w:tr>
      <w:tr w:rsidR="00210BBF" w:rsidRPr="007C56C0" w:rsidTr="008C2D1A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F" w:rsidRPr="007C56C0" w:rsidRDefault="00210BBF" w:rsidP="008C2D1A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1</w:t>
            </w:r>
          </w:p>
        </w:tc>
        <w:tc>
          <w:tcPr>
            <w:tcW w:w="2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BBF" w:rsidRPr="007C56C0" w:rsidRDefault="00EF6B91" w:rsidP="008C2D1A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ограничения</w:t>
            </w:r>
          </w:p>
        </w:tc>
        <w:tc>
          <w:tcPr>
            <w:tcW w:w="2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BBF" w:rsidRPr="007C56C0" w:rsidRDefault="00EF6B91" w:rsidP="004D5955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Для реализации проекта необходимо приобретение ноутбуков </w:t>
            </w:r>
            <w:r w:rsidR="004D5955">
              <w:rPr>
                <w:color w:val="000000" w:themeColor="text1"/>
                <w:szCs w:val="28"/>
              </w:rPr>
              <w:t xml:space="preserve">в </w:t>
            </w:r>
            <w:proofErr w:type="gramStart"/>
            <w:r w:rsidR="004D5955">
              <w:rPr>
                <w:color w:val="000000" w:themeColor="text1"/>
                <w:szCs w:val="28"/>
              </w:rPr>
              <w:t>количестве</w:t>
            </w:r>
            <w:proofErr w:type="gramEnd"/>
            <w:r>
              <w:rPr>
                <w:color w:val="000000" w:themeColor="text1"/>
                <w:szCs w:val="28"/>
              </w:rPr>
              <w:t xml:space="preserve"> 8 </w:t>
            </w:r>
            <w:r w:rsidR="004D5955">
              <w:rPr>
                <w:color w:val="000000" w:themeColor="text1"/>
                <w:szCs w:val="28"/>
              </w:rPr>
              <w:t>ед.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256E27">
              <w:rPr>
                <w:color w:val="000000" w:themeColor="text1"/>
                <w:szCs w:val="28"/>
              </w:rPr>
              <w:t xml:space="preserve">             </w:t>
            </w:r>
            <w:r>
              <w:rPr>
                <w:color w:val="000000" w:themeColor="text1"/>
                <w:szCs w:val="28"/>
              </w:rPr>
              <w:t>(240,0 тыс. рублей)</w:t>
            </w:r>
          </w:p>
        </w:tc>
      </w:tr>
    </w:tbl>
    <w:p w:rsidR="00562BC2" w:rsidRDefault="00CC372E" w:rsidP="00256E27">
      <w:pPr>
        <w:spacing w:line="240" w:lineRule="auto"/>
        <w:ind w:firstLine="0"/>
        <w:contextualSpacing w:val="0"/>
      </w:pPr>
      <w:bookmarkStart w:id="6" w:name="P513"/>
      <w:bookmarkEnd w:id="6"/>
      <w:r>
        <w:t xml:space="preserve">                          </w:t>
      </w:r>
    </w:p>
    <w:sectPr w:rsidR="00562BC2" w:rsidSect="0056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BBF"/>
    <w:rsid w:val="000F172F"/>
    <w:rsid w:val="001B501E"/>
    <w:rsid w:val="00210BBF"/>
    <w:rsid w:val="00256E27"/>
    <w:rsid w:val="00273A3A"/>
    <w:rsid w:val="00297BA6"/>
    <w:rsid w:val="004D5955"/>
    <w:rsid w:val="00505070"/>
    <w:rsid w:val="00562BC2"/>
    <w:rsid w:val="009A3123"/>
    <w:rsid w:val="00A352C9"/>
    <w:rsid w:val="00CC372E"/>
    <w:rsid w:val="00CD6D69"/>
    <w:rsid w:val="00D52538"/>
    <w:rsid w:val="00D613ED"/>
    <w:rsid w:val="00EB0D9D"/>
    <w:rsid w:val="00EF6B91"/>
    <w:rsid w:val="00F2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текст"/>
    <w:qFormat/>
    <w:rsid w:val="00210BBF"/>
    <w:pPr>
      <w:spacing w:after="0" w:line="360" w:lineRule="atLeast"/>
      <w:ind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10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A31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F27279"/>
    <w:pPr>
      <w:suppressAutoHyphens/>
      <w:spacing w:before="40" w:line="240" w:lineRule="auto"/>
      <w:ind w:left="360" w:firstLine="0"/>
      <w:contextualSpacing w:val="0"/>
      <w:jc w:val="center"/>
    </w:pPr>
    <w:rPr>
      <w:color w:val="auto"/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272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CD6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Наташа</cp:lastModifiedBy>
  <cp:revision>3</cp:revision>
  <dcterms:created xsi:type="dcterms:W3CDTF">2018-03-29T07:11:00Z</dcterms:created>
  <dcterms:modified xsi:type="dcterms:W3CDTF">2018-03-29T07:30:00Z</dcterms:modified>
</cp:coreProperties>
</file>