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60" w:rsidRPr="002650DD" w:rsidRDefault="00EE4B60">
      <w:pPr>
        <w:pStyle w:val="ConsPlusTitlePage"/>
      </w:pPr>
      <w:r w:rsidRPr="002650DD">
        <w:t xml:space="preserve">Документ предоставлен </w:t>
      </w:r>
      <w:proofErr w:type="spellStart"/>
      <w:r w:rsidRPr="002650DD">
        <w:t>КонсультантПлюс</w:t>
      </w:r>
      <w:proofErr w:type="spellEnd"/>
      <w:r w:rsidRPr="002650DD">
        <w:br/>
      </w:r>
    </w:p>
    <w:p w:rsidR="00EE4B60" w:rsidRPr="002650DD" w:rsidRDefault="00EE4B60">
      <w:pPr>
        <w:pStyle w:val="ConsPlusNormal"/>
        <w:jc w:val="both"/>
        <w:outlineLvl w:val="0"/>
      </w:pPr>
    </w:p>
    <w:p w:rsidR="00EE4B60" w:rsidRPr="002650DD" w:rsidRDefault="00EE4B60">
      <w:pPr>
        <w:pStyle w:val="ConsPlusTitle"/>
        <w:jc w:val="center"/>
        <w:outlineLvl w:val="0"/>
      </w:pPr>
      <w:r w:rsidRPr="002650DD">
        <w:t>ПРАВИТЕЛЬСТВО НОВГОРОДСКОЙ ОБЛАСТИ</w:t>
      </w:r>
    </w:p>
    <w:p w:rsidR="00EE4B60" w:rsidRPr="002650DD" w:rsidRDefault="00EE4B60">
      <w:pPr>
        <w:pStyle w:val="ConsPlusTitle"/>
        <w:jc w:val="center"/>
      </w:pPr>
    </w:p>
    <w:p w:rsidR="00EE4B60" w:rsidRPr="002650DD" w:rsidRDefault="00EE4B60">
      <w:pPr>
        <w:pStyle w:val="ConsPlusTitle"/>
        <w:jc w:val="center"/>
      </w:pPr>
      <w:r w:rsidRPr="002650DD">
        <w:t>ПОСТАНОВЛЕНИЕ</w:t>
      </w:r>
    </w:p>
    <w:p w:rsidR="00EE4B60" w:rsidRPr="002650DD" w:rsidRDefault="00EE4B60">
      <w:pPr>
        <w:pStyle w:val="ConsPlusTitle"/>
        <w:jc w:val="center"/>
      </w:pPr>
      <w:r w:rsidRPr="002650DD">
        <w:t>от 28 февраля 2017 г. N 65</w:t>
      </w:r>
    </w:p>
    <w:p w:rsidR="00EE4B60" w:rsidRPr="002650DD" w:rsidRDefault="00EE4B60">
      <w:pPr>
        <w:pStyle w:val="ConsPlusTitle"/>
        <w:jc w:val="center"/>
      </w:pPr>
    </w:p>
    <w:p w:rsidR="00EE4B60" w:rsidRPr="002650DD" w:rsidRDefault="00EE4B60">
      <w:pPr>
        <w:pStyle w:val="ConsPlusTitle"/>
        <w:jc w:val="center"/>
      </w:pPr>
      <w:r w:rsidRPr="002650DD">
        <w:t>ОБ УТВЕРЖДЕНИИ ПОРЯДКА ПРЕДОСТАВЛЕНИЯ В 2017 - 2021 ГОДАХ</w:t>
      </w:r>
    </w:p>
    <w:p w:rsidR="00EE4B60" w:rsidRPr="002650DD" w:rsidRDefault="00EE4B60">
      <w:pPr>
        <w:pStyle w:val="ConsPlusTitle"/>
        <w:jc w:val="center"/>
      </w:pPr>
      <w:r w:rsidRPr="002650DD">
        <w:t>СУБСИДИЙ СЕЛЬСКОХОЗЯЙСТВЕННЫМ ТОВАРОПРОИЗВОДИТЕЛЯМ ОБЛАСТИ</w:t>
      </w:r>
    </w:p>
    <w:p w:rsidR="00EE4B60" w:rsidRPr="002650DD" w:rsidRDefault="00EE4B60">
      <w:pPr>
        <w:pStyle w:val="ConsPlusTitle"/>
        <w:jc w:val="center"/>
      </w:pPr>
      <w:r w:rsidRPr="002650DD">
        <w:t>(КРОМЕ ГРАЖДАН, ВЕДУЩИХ ЛИЧНОЕ ПОДСОБНОЕ ХОЗЯЙСТВО)</w:t>
      </w:r>
    </w:p>
    <w:p w:rsidR="00EE4B60" w:rsidRPr="002650DD" w:rsidRDefault="00EE4B60">
      <w:pPr>
        <w:pStyle w:val="ConsPlusTitle"/>
        <w:jc w:val="center"/>
      </w:pPr>
      <w:r w:rsidRPr="002650DD">
        <w:t xml:space="preserve">НА ВОЗМЕЩЕНИЕ ЧАСТИ ЗАТРАТ НА ПОДДЕРЖКУ </w:t>
      </w:r>
      <w:proofErr w:type="gramStart"/>
      <w:r w:rsidRPr="002650DD">
        <w:t>ПЛЕМЕННОГО</w:t>
      </w:r>
      <w:proofErr w:type="gramEnd"/>
    </w:p>
    <w:p w:rsidR="00EE4B60" w:rsidRPr="002650DD" w:rsidRDefault="00EE4B60">
      <w:pPr>
        <w:pStyle w:val="ConsPlusTitle"/>
        <w:jc w:val="center"/>
      </w:pPr>
      <w:r w:rsidRPr="002650DD">
        <w:t>ЖИВОТНОВОДСТВА</w:t>
      </w:r>
    </w:p>
    <w:p w:rsidR="00EE4B60" w:rsidRPr="002650DD" w:rsidRDefault="00EE4B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B60" w:rsidRPr="002650DD">
        <w:trPr>
          <w:jc w:val="center"/>
        </w:trPr>
        <w:tc>
          <w:tcPr>
            <w:tcW w:w="9294" w:type="dxa"/>
            <w:tcBorders>
              <w:top w:val="nil"/>
              <w:left w:val="single" w:sz="24" w:space="0" w:color="CED3F1"/>
              <w:bottom w:val="nil"/>
              <w:right w:val="single" w:sz="24" w:space="0" w:color="F4F3F8"/>
            </w:tcBorders>
            <w:shd w:val="clear" w:color="auto" w:fill="F4F3F8"/>
          </w:tcPr>
          <w:p w:rsidR="00EE4B60" w:rsidRPr="002650DD" w:rsidRDefault="00EE4B60">
            <w:pPr>
              <w:pStyle w:val="ConsPlusNormal"/>
              <w:jc w:val="center"/>
            </w:pPr>
            <w:r w:rsidRPr="002650DD">
              <w:t>Список изменяющих документов</w:t>
            </w:r>
          </w:p>
          <w:p w:rsidR="00EE4B60" w:rsidRPr="002650DD" w:rsidRDefault="00EE4B60">
            <w:pPr>
              <w:pStyle w:val="ConsPlusNormal"/>
              <w:jc w:val="center"/>
            </w:pPr>
            <w:proofErr w:type="gramStart"/>
            <w:r w:rsidRPr="002650DD">
              <w:t>(в ред. постановлений Правительства Новгородской области</w:t>
            </w:r>
            <w:proofErr w:type="gramEnd"/>
          </w:p>
          <w:p w:rsidR="00EE4B60" w:rsidRPr="002650DD" w:rsidRDefault="00EE4B60">
            <w:pPr>
              <w:pStyle w:val="ConsPlusNormal"/>
              <w:jc w:val="center"/>
            </w:pPr>
            <w:r w:rsidRPr="002650DD">
              <w:t>от 05.06.2017 N 198, от 19.09.2017 N 318, от 25.12.2017 N 471,</w:t>
            </w:r>
          </w:p>
          <w:p w:rsidR="00EE4B60" w:rsidRPr="002650DD" w:rsidRDefault="00EE4B60">
            <w:pPr>
              <w:pStyle w:val="ConsPlusNormal"/>
              <w:jc w:val="center"/>
            </w:pPr>
            <w:r w:rsidRPr="002650DD">
              <w:t>от 06.04.2018 N 117, от 26.11.2018 N 558, от 20.05.2019 N 159,</w:t>
            </w:r>
          </w:p>
          <w:p w:rsidR="00EE4B60" w:rsidRPr="002650DD" w:rsidRDefault="00EE4B60">
            <w:pPr>
              <w:pStyle w:val="ConsPlusNormal"/>
              <w:jc w:val="center"/>
            </w:pPr>
            <w:r w:rsidRPr="002650DD">
              <w:t>от 11.12.2019 N 486,</w:t>
            </w:r>
            <w:r w:rsidR="00182F36">
              <w:t xml:space="preserve"> от 15.04.2020 № 144</w:t>
            </w:r>
          </w:p>
          <w:p w:rsidR="00EE4B60" w:rsidRPr="002650DD" w:rsidRDefault="00EE4B60">
            <w:pPr>
              <w:pStyle w:val="ConsPlusNormal"/>
              <w:jc w:val="center"/>
            </w:pPr>
            <w:r w:rsidRPr="002650DD">
              <w:t xml:space="preserve">с </w:t>
            </w:r>
            <w:proofErr w:type="spellStart"/>
            <w:r w:rsidRPr="002650DD">
              <w:t>изм</w:t>
            </w:r>
            <w:proofErr w:type="spellEnd"/>
            <w:r w:rsidRPr="002650DD">
              <w:t xml:space="preserve">., </w:t>
            </w:r>
            <w:proofErr w:type="gramStart"/>
            <w:r w:rsidRPr="002650DD">
              <w:t>внесенными</w:t>
            </w:r>
            <w:proofErr w:type="gramEnd"/>
            <w:r w:rsidRPr="002650DD">
              <w:t xml:space="preserve"> Постановлением Правительства Новгородской области</w:t>
            </w:r>
          </w:p>
          <w:p w:rsidR="00EE4B60" w:rsidRPr="002650DD" w:rsidRDefault="00EE4B60">
            <w:pPr>
              <w:pStyle w:val="ConsPlusNormal"/>
              <w:jc w:val="center"/>
            </w:pPr>
            <w:r w:rsidRPr="002650DD">
              <w:t>от 19.09.2017 N 318 (ред. 03.10.2017))</w:t>
            </w:r>
          </w:p>
        </w:tc>
      </w:tr>
    </w:tbl>
    <w:p w:rsidR="00EE4B60" w:rsidRPr="002650DD" w:rsidRDefault="00EE4B60">
      <w:pPr>
        <w:pStyle w:val="ConsPlusNormal"/>
        <w:jc w:val="both"/>
      </w:pPr>
    </w:p>
    <w:p w:rsidR="00EE4B60" w:rsidRPr="002650DD" w:rsidRDefault="00EE4B60">
      <w:pPr>
        <w:pStyle w:val="ConsPlusNormal"/>
        <w:ind w:firstLine="540"/>
        <w:jc w:val="both"/>
      </w:pPr>
      <w:r w:rsidRPr="002650DD">
        <w:t>В соответствии со статьей 78 Бюджетного кодекса Российской Федерации, постановлением Правительства Новгородской области от 18.06.2019 N 222 "О государственной программе Новгородской области "Развитие сельского хозяйства в Новгородской области на 2019 - 2024 годы" Правительство Новгородской области постановляет:</w:t>
      </w:r>
    </w:p>
    <w:p w:rsidR="00EE4B60" w:rsidRPr="002650DD" w:rsidRDefault="00EE4B60">
      <w:pPr>
        <w:pStyle w:val="ConsPlusNormal"/>
        <w:jc w:val="both"/>
      </w:pPr>
      <w:r w:rsidRPr="002650DD">
        <w:t>(в ред. постановлений Правительства Новгородской области от 20.05.2019 N 159, от 11.12.2019 N 486)</w:t>
      </w:r>
    </w:p>
    <w:p w:rsidR="00EE4B60" w:rsidRPr="002650DD" w:rsidRDefault="00EE4B60">
      <w:pPr>
        <w:pStyle w:val="ConsPlusNormal"/>
        <w:jc w:val="both"/>
      </w:pPr>
    </w:p>
    <w:p w:rsidR="00EE4B60" w:rsidRPr="002650DD" w:rsidRDefault="00EE4B60">
      <w:pPr>
        <w:pStyle w:val="ConsPlusNormal"/>
        <w:ind w:firstLine="540"/>
        <w:jc w:val="both"/>
      </w:pPr>
      <w:r w:rsidRPr="002650DD">
        <w:t>1. Утвердить прилагаемый Порядок предоставления в 2017 - 2021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племенного животноводства.</w:t>
      </w:r>
    </w:p>
    <w:p w:rsidR="00EE4B60" w:rsidRPr="002650DD" w:rsidRDefault="00EE4B60">
      <w:pPr>
        <w:pStyle w:val="ConsPlusNormal"/>
        <w:jc w:val="both"/>
      </w:pPr>
      <w:r w:rsidRPr="002650DD">
        <w:t>(в ред. постановлений Правительства Новгородской области от 06.04.2018 N 117, от 20.05.2019 N 159)</w:t>
      </w:r>
    </w:p>
    <w:p w:rsidR="00EE4B60" w:rsidRPr="002650DD" w:rsidRDefault="00EE4B60">
      <w:pPr>
        <w:pStyle w:val="ConsPlusNormal"/>
        <w:jc w:val="both"/>
      </w:pPr>
    </w:p>
    <w:p w:rsidR="00EE4B60" w:rsidRPr="002650DD" w:rsidRDefault="00EE4B60">
      <w:pPr>
        <w:pStyle w:val="ConsPlusNormal"/>
        <w:ind w:firstLine="540"/>
        <w:jc w:val="both"/>
      </w:pPr>
      <w:r w:rsidRPr="002650DD">
        <w:t>2. Опубликовать постановление в газете "Новгородские ведомости" и разместить на "</w:t>
      </w:r>
      <w:proofErr w:type="gramStart"/>
      <w:r w:rsidRPr="002650DD">
        <w:t>Официальном</w:t>
      </w:r>
      <w:proofErr w:type="gramEnd"/>
      <w:r w:rsidRPr="002650DD">
        <w:t xml:space="preserve"> </w:t>
      </w:r>
      <w:proofErr w:type="spellStart"/>
      <w:r w:rsidRPr="002650DD">
        <w:t>интернет-портале</w:t>
      </w:r>
      <w:proofErr w:type="spellEnd"/>
      <w:r w:rsidRPr="002650DD">
        <w:t xml:space="preserve"> правовой информации" (</w:t>
      </w:r>
      <w:proofErr w:type="spellStart"/>
      <w:r w:rsidRPr="002650DD">
        <w:t>www.pravo.gov.ru</w:t>
      </w:r>
      <w:proofErr w:type="spellEnd"/>
      <w:r w:rsidRPr="002650DD">
        <w:t>).</w:t>
      </w:r>
    </w:p>
    <w:p w:rsidR="00EE4B60" w:rsidRPr="002650DD" w:rsidRDefault="00EE4B60">
      <w:pPr>
        <w:pStyle w:val="ConsPlusNormal"/>
        <w:jc w:val="both"/>
      </w:pPr>
    </w:p>
    <w:p w:rsidR="00EE4B60" w:rsidRPr="002650DD" w:rsidRDefault="00EE4B60">
      <w:pPr>
        <w:pStyle w:val="ConsPlusNormal"/>
        <w:jc w:val="right"/>
      </w:pPr>
      <w:r w:rsidRPr="002650DD">
        <w:t>Заместитель</w:t>
      </w:r>
    </w:p>
    <w:p w:rsidR="00EE4B60" w:rsidRPr="002650DD" w:rsidRDefault="00EE4B60">
      <w:pPr>
        <w:pStyle w:val="ConsPlusNormal"/>
        <w:jc w:val="right"/>
      </w:pPr>
      <w:r w:rsidRPr="002650DD">
        <w:t>Губернатора Новгородской области -</w:t>
      </w:r>
    </w:p>
    <w:p w:rsidR="00EE4B60" w:rsidRPr="002650DD" w:rsidRDefault="00EE4B60">
      <w:pPr>
        <w:pStyle w:val="ConsPlusNormal"/>
        <w:jc w:val="right"/>
      </w:pPr>
      <w:r w:rsidRPr="002650DD">
        <w:t>заместитель Председателя</w:t>
      </w:r>
    </w:p>
    <w:p w:rsidR="00EE4B60" w:rsidRPr="002650DD" w:rsidRDefault="00EE4B60">
      <w:pPr>
        <w:pStyle w:val="ConsPlusNormal"/>
        <w:jc w:val="right"/>
      </w:pPr>
      <w:r w:rsidRPr="002650DD">
        <w:t>Правительства Новгородской области</w:t>
      </w:r>
    </w:p>
    <w:p w:rsidR="00EE4B60" w:rsidRPr="002650DD" w:rsidRDefault="00EE4B60">
      <w:pPr>
        <w:pStyle w:val="ConsPlusNormal"/>
        <w:jc w:val="right"/>
      </w:pPr>
      <w:r w:rsidRPr="002650DD">
        <w:t>В.П.ВАРФОЛОМЕЕВ</w:t>
      </w: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rPr>
          <w:rFonts w:ascii="Calibri" w:eastAsia="Times New Roman" w:hAnsi="Calibri" w:cs="Calibri"/>
          <w:szCs w:val="20"/>
          <w:lang w:eastAsia="ru-RU"/>
        </w:rPr>
      </w:pPr>
      <w:r w:rsidRPr="002650DD">
        <w:br w:type="page"/>
      </w:r>
    </w:p>
    <w:p w:rsidR="00EE4B60" w:rsidRPr="002650DD" w:rsidRDefault="00EE4B60">
      <w:pPr>
        <w:pStyle w:val="ConsPlusNormal"/>
        <w:jc w:val="both"/>
      </w:pPr>
    </w:p>
    <w:p w:rsidR="00EE4B60" w:rsidRPr="002650DD" w:rsidRDefault="00EE4B60">
      <w:pPr>
        <w:pStyle w:val="ConsPlusNormal"/>
        <w:jc w:val="right"/>
        <w:outlineLvl w:val="0"/>
      </w:pPr>
      <w:r w:rsidRPr="002650DD">
        <w:t>Утвержден</w:t>
      </w:r>
    </w:p>
    <w:p w:rsidR="00EE4B60" w:rsidRPr="002650DD" w:rsidRDefault="00EE4B60">
      <w:pPr>
        <w:pStyle w:val="ConsPlusNormal"/>
        <w:jc w:val="right"/>
      </w:pPr>
      <w:r w:rsidRPr="002650DD">
        <w:t>постановлением</w:t>
      </w:r>
    </w:p>
    <w:p w:rsidR="00EE4B60" w:rsidRPr="002650DD" w:rsidRDefault="00EE4B60">
      <w:pPr>
        <w:pStyle w:val="ConsPlusNormal"/>
        <w:jc w:val="right"/>
      </w:pPr>
      <w:r w:rsidRPr="002650DD">
        <w:t>Правительства Новгородской области</w:t>
      </w:r>
    </w:p>
    <w:p w:rsidR="00EE4B60" w:rsidRPr="002650DD" w:rsidRDefault="00EE4B60">
      <w:pPr>
        <w:pStyle w:val="ConsPlusNormal"/>
        <w:jc w:val="right"/>
      </w:pPr>
      <w:r w:rsidRPr="002650DD">
        <w:t>от 28.02.2017 N 65</w:t>
      </w:r>
    </w:p>
    <w:p w:rsidR="00EE4B60" w:rsidRPr="002650DD" w:rsidRDefault="00EE4B60">
      <w:pPr>
        <w:pStyle w:val="ConsPlusNormal"/>
        <w:jc w:val="both"/>
      </w:pPr>
    </w:p>
    <w:p w:rsidR="00EE4B60" w:rsidRPr="002650DD" w:rsidRDefault="00EE4B60">
      <w:pPr>
        <w:pStyle w:val="ConsPlusTitle"/>
        <w:jc w:val="center"/>
      </w:pPr>
      <w:bookmarkStart w:id="0" w:name="P42"/>
      <w:bookmarkEnd w:id="0"/>
      <w:r w:rsidRPr="002650DD">
        <w:t>ПОРЯДОК</w:t>
      </w:r>
    </w:p>
    <w:p w:rsidR="00EE4B60" w:rsidRPr="002650DD" w:rsidRDefault="00EE4B60">
      <w:pPr>
        <w:pStyle w:val="ConsPlusTitle"/>
        <w:jc w:val="center"/>
      </w:pPr>
      <w:r w:rsidRPr="002650DD">
        <w:t>ПРЕДОСТАВЛЕНИЯ В 2017 - 2021 ГОДАХ СУБСИДИЙ</w:t>
      </w:r>
    </w:p>
    <w:p w:rsidR="00EE4B60" w:rsidRPr="002650DD" w:rsidRDefault="00EE4B60">
      <w:pPr>
        <w:pStyle w:val="ConsPlusTitle"/>
        <w:jc w:val="center"/>
      </w:pPr>
      <w:r w:rsidRPr="002650DD">
        <w:t>СЕЛЬСКОХОЗЯЙСТВЕННЫМ ТОВАРОПРОИЗВОДИТЕЛЯМ ОБЛАСТИ</w:t>
      </w:r>
    </w:p>
    <w:p w:rsidR="00EE4B60" w:rsidRPr="002650DD" w:rsidRDefault="00EE4B60">
      <w:pPr>
        <w:pStyle w:val="ConsPlusTitle"/>
        <w:jc w:val="center"/>
      </w:pPr>
      <w:r w:rsidRPr="002650DD">
        <w:t>(КРОМЕ ГРАЖДАН, ВЕДУЩИХ ЛИЧНОЕ ПОДСОБНОЕ ХОЗЯЙСТВО)</w:t>
      </w:r>
    </w:p>
    <w:p w:rsidR="00EE4B60" w:rsidRPr="002650DD" w:rsidRDefault="00EE4B60">
      <w:pPr>
        <w:pStyle w:val="ConsPlusTitle"/>
        <w:jc w:val="center"/>
      </w:pPr>
      <w:r w:rsidRPr="002650DD">
        <w:t xml:space="preserve">НА ВОЗМЕЩЕНИЕ ЧАСТИ ЗАТРАТ НА ПОДДЕРЖКУ </w:t>
      </w:r>
      <w:proofErr w:type="gramStart"/>
      <w:r w:rsidRPr="002650DD">
        <w:t>ПЛЕМЕННОГО</w:t>
      </w:r>
      <w:proofErr w:type="gramEnd"/>
    </w:p>
    <w:p w:rsidR="00EE4B60" w:rsidRPr="002650DD" w:rsidRDefault="00EE4B60">
      <w:pPr>
        <w:pStyle w:val="ConsPlusTitle"/>
        <w:jc w:val="center"/>
      </w:pPr>
      <w:r w:rsidRPr="002650DD">
        <w:t>ЖИВОТНОВОДСТВА</w:t>
      </w:r>
    </w:p>
    <w:p w:rsidR="00EE4B60" w:rsidRPr="002650DD" w:rsidRDefault="00EE4B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B60" w:rsidRPr="002650DD">
        <w:trPr>
          <w:jc w:val="center"/>
        </w:trPr>
        <w:tc>
          <w:tcPr>
            <w:tcW w:w="9294" w:type="dxa"/>
            <w:tcBorders>
              <w:top w:val="nil"/>
              <w:left w:val="single" w:sz="24" w:space="0" w:color="CED3F1"/>
              <w:bottom w:val="nil"/>
              <w:right w:val="single" w:sz="24" w:space="0" w:color="F4F3F8"/>
            </w:tcBorders>
            <w:shd w:val="clear" w:color="auto" w:fill="F4F3F8"/>
          </w:tcPr>
          <w:p w:rsidR="00EE4B60" w:rsidRPr="002650DD" w:rsidRDefault="00EE4B60">
            <w:pPr>
              <w:pStyle w:val="ConsPlusNormal"/>
              <w:jc w:val="center"/>
            </w:pPr>
            <w:r w:rsidRPr="002650DD">
              <w:t>Список изменяющих документов</w:t>
            </w:r>
          </w:p>
          <w:p w:rsidR="00EE4B60" w:rsidRPr="002650DD" w:rsidRDefault="00EE4B60">
            <w:pPr>
              <w:pStyle w:val="ConsPlusNormal"/>
              <w:jc w:val="center"/>
            </w:pPr>
            <w:proofErr w:type="gramStart"/>
            <w:r w:rsidRPr="002650DD">
              <w:t>(в ред. постановлений Правительства Новгородской области</w:t>
            </w:r>
            <w:proofErr w:type="gramEnd"/>
          </w:p>
          <w:p w:rsidR="00EE4B60" w:rsidRPr="002650DD" w:rsidRDefault="00EE4B60">
            <w:pPr>
              <w:pStyle w:val="ConsPlusNormal"/>
              <w:jc w:val="center"/>
            </w:pPr>
            <w:r w:rsidRPr="002650DD">
              <w:t>от 05.06.2017 N 198, от 19.09.2017 N 318, от 25.12.2017 N 471,</w:t>
            </w:r>
          </w:p>
          <w:p w:rsidR="00EE4B60" w:rsidRPr="002650DD" w:rsidRDefault="00EE4B60">
            <w:pPr>
              <w:pStyle w:val="ConsPlusNormal"/>
              <w:jc w:val="center"/>
            </w:pPr>
            <w:r w:rsidRPr="002650DD">
              <w:t>от 06.04.2018 N 117, от 26.11.2018 N 558, от 20.05.2019 N 159,</w:t>
            </w:r>
          </w:p>
          <w:p w:rsidR="00EE4B60" w:rsidRPr="00FD36B1" w:rsidRDefault="00EE4B60">
            <w:pPr>
              <w:pStyle w:val="ConsPlusNormal"/>
              <w:jc w:val="center"/>
              <w:rPr>
                <w:lang w:val="en-US"/>
              </w:rPr>
            </w:pPr>
            <w:r w:rsidRPr="002650DD">
              <w:t>от 11.12.2019 N 486,</w:t>
            </w:r>
            <w:r w:rsidR="00182F36">
              <w:t xml:space="preserve"> от 15.04.2020 № 144</w:t>
            </w:r>
          </w:p>
          <w:p w:rsidR="00EE4B60" w:rsidRPr="002650DD" w:rsidRDefault="00EE4B60">
            <w:pPr>
              <w:pStyle w:val="ConsPlusNormal"/>
              <w:jc w:val="center"/>
            </w:pPr>
            <w:r w:rsidRPr="002650DD">
              <w:t xml:space="preserve">с </w:t>
            </w:r>
            <w:proofErr w:type="spellStart"/>
            <w:r w:rsidRPr="002650DD">
              <w:t>изм</w:t>
            </w:r>
            <w:proofErr w:type="spellEnd"/>
            <w:r w:rsidRPr="002650DD">
              <w:t xml:space="preserve">., </w:t>
            </w:r>
            <w:proofErr w:type="gramStart"/>
            <w:r w:rsidRPr="002650DD">
              <w:t>внесенными</w:t>
            </w:r>
            <w:proofErr w:type="gramEnd"/>
            <w:r w:rsidRPr="002650DD">
              <w:t xml:space="preserve"> Постановлением Правительства Новгородской области</w:t>
            </w:r>
          </w:p>
          <w:p w:rsidR="00EE4B60" w:rsidRPr="002650DD" w:rsidRDefault="00EE4B60">
            <w:pPr>
              <w:pStyle w:val="ConsPlusNormal"/>
              <w:jc w:val="center"/>
            </w:pPr>
            <w:r w:rsidRPr="002650DD">
              <w:t>от 19.09.2017 N 318 (ред. 03.10.2017))</w:t>
            </w:r>
          </w:p>
        </w:tc>
      </w:tr>
    </w:tbl>
    <w:p w:rsidR="00EE4B60" w:rsidRPr="002650DD" w:rsidRDefault="00EE4B60">
      <w:pPr>
        <w:pStyle w:val="ConsPlusNormal"/>
        <w:jc w:val="both"/>
      </w:pPr>
    </w:p>
    <w:p w:rsidR="00EE4B60" w:rsidRPr="002650DD" w:rsidRDefault="00EE4B60">
      <w:pPr>
        <w:pStyle w:val="ConsPlusNormal"/>
        <w:ind w:firstLine="540"/>
        <w:jc w:val="both"/>
      </w:pPr>
      <w:r w:rsidRPr="002650DD">
        <w:t>1. Настоящий Порядок регламентирует предоставление в 2017 - 2021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племенного животноводства.</w:t>
      </w:r>
    </w:p>
    <w:p w:rsidR="00EE4B60" w:rsidRPr="002650DD" w:rsidRDefault="00EE4B60">
      <w:pPr>
        <w:pStyle w:val="ConsPlusNormal"/>
        <w:jc w:val="both"/>
      </w:pPr>
      <w:r w:rsidRPr="002650DD">
        <w:t>(в ред. постановлений Правительства Новгородской области от 06.04.2018 N 117, от 20.05.2019 N 159)</w:t>
      </w:r>
    </w:p>
    <w:p w:rsidR="00EE4B60" w:rsidRPr="002650DD" w:rsidRDefault="00EE4B60">
      <w:pPr>
        <w:pStyle w:val="ConsPlusNormal"/>
        <w:spacing w:before="220"/>
        <w:ind w:firstLine="540"/>
        <w:jc w:val="both"/>
      </w:pPr>
      <w:r w:rsidRPr="002650DD">
        <w:t>Субсидия предоставляется за счет средств областного бюджета в соответствии с государственной программой Новгородской области "Развитие сельского хозяйства в Новгородской области на 2019 - 2024 годы", утвержденной постановлением Правительства Новгородской области от 18.06.2019 N 222.</w:t>
      </w:r>
    </w:p>
    <w:p w:rsidR="00EE4B60" w:rsidRPr="002650DD" w:rsidRDefault="00EE4B60">
      <w:pPr>
        <w:pStyle w:val="ConsPlusNormal"/>
        <w:jc w:val="both"/>
      </w:pPr>
      <w:r w:rsidRPr="002650DD">
        <w:t>(в ред. Постановления Правительства Новгородской области от 11.12.2019 N 486)</w:t>
      </w:r>
    </w:p>
    <w:p w:rsidR="00EE4B60" w:rsidRPr="002650DD" w:rsidRDefault="00EE4B60">
      <w:pPr>
        <w:pStyle w:val="ConsPlusNormal"/>
        <w:jc w:val="both"/>
      </w:pPr>
    </w:p>
    <w:p w:rsidR="00EE4B60" w:rsidRPr="002650DD" w:rsidRDefault="00EE4B60">
      <w:pPr>
        <w:pStyle w:val="ConsPlusNormal"/>
        <w:ind w:firstLine="540"/>
        <w:jc w:val="both"/>
      </w:pPr>
      <w:bookmarkStart w:id="1" w:name="P61"/>
      <w:bookmarkEnd w:id="1"/>
      <w:r w:rsidRPr="002650DD">
        <w:t xml:space="preserve">2. </w:t>
      </w:r>
      <w:proofErr w:type="gramStart"/>
      <w:r w:rsidRPr="002650DD">
        <w:t>Субсидия предоставляется сельскохозяйственным товаропроизводителям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законом от 29 декабря 2006 года N 264-ФЗ "О развитии сельского хозяйства", осуществляющим деятельность на территории Новгородской области (далее - сельскохозяйственные товаропроизводители области), соответствующим на первое число месяца, предшествующего месяцу, в котором планируется заключение соглашения о предоставлении субсидии (далее - соглашение</w:t>
      </w:r>
      <w:proofErr w:type="gramEnd"/>
      <w:r w:rsidRPr="002650DD">
        <w:t>), следующим требованиям:</w:t>
      </w:r>
    </w:p>
    <w:p w:rsidR="00EE4B60" w:rsidRPr="002650DD" w:rsidRDefault="00EE4B60">
      <w:pPr>
        <w:pStyle w:val="ConsPlusNormal"/>
        <w:spacing w:before="220"/>
        <w:ind w:firstLine="540"/>
        <w:jc w:val="both"/>
      </w:pPr>
      <w:r w:rsidRPr="002650DD">
        <w:t>у сельскохозяйственного товаропроизводителя области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4B60" w:rsidRPr="002650DD" w:rsidRDefault="00EE4B60">
      <w:pPr>
        <w:pStyle w:val="ConsPlusNormal"/>
        <w:spacing w:before="220"/>
        <w:ind w:firstLine="540"/>
        <w:jc w:val="both"/>
      </w:pPr>
      <w:r w:rsidRPr="002650DD">
        <w:t xml:space="preserve">у сельскохозяйственного товаропроизводителя области отсутствует просроченная задолженность по возврату в областной бюджет субсидий, бюджетных инвестиций, </w:t>
      </w:r>
      <w:proofErr w:type="gramStart"/>
      <w:r w:rsidRPr="002650DD">
        <w:t>предоставленных</w:t>
      </w:r>
      <w:proofErr w:type="gramEnd"/>
      <w:r w:rsidRPr="002650DD">
        <w:t xml:space="preserve"> в том числе в соответствии с иными правовыми актами области, и иная просроченная задолженность перед областным бюджетом;</w:t>
      </w:r>
    </w:p>
    <w:p w:rsidR="00EE4B60" w:rsidRPr="002650DD" w:rsidRDefault="00EE4B60">
      <w:pPr>
        <w:pStyle w:val="ConsPlusNormal"/>
        <w:jc w:val="both"/>
      </w:pPr>
      <w:r w:rsidRPr="002650DD">
        <w:t>(в ред. Постановления Правительства Новгородской области от 20.05.2019 N 159)</w:t>
      </w:r>
    </w:p>
    <w:p w:rsidR="00EE4B60" w:rsidRPr="002650DD" w:rsidRDefault="00EE4B60">
      <w:pPr>
        <w:pStyle w:val="ConsPlusNormal"/>
        <w:spacing w:before="220"/>
        <w:ind w:firstLine="540"/>
        <w:jc w:val="both"/>
      </w:pPr>
      <w:r w:rsidRPr="002650DD">
        <w:lastRenderedPageBreak/>
        <w:t>сельскохозяйственный товаропроизводитель области - юридическое лицо не находится в процессе реорганизации, ликвидации, в отношении 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EE4B60" w:rsidRPr="002650DD" w:rsidRDefault="00EE4B60">
      <w:pPr>
        <w:pStyle w:val="ConsPlusNormal"/>
        <w:jc w:val="both"/>
      </w:pPr>
      <w:r w:rsidRPr="002650DD">
        <w:t>(в ред. Постановления Правительства Новгородской области от 11.12.2019 N 486)</w:t>
      </w:r>
    </w:p>
    <w:p w:rsidR="00EE4B60" w:rsidRPr="002650DD" w:rsidRDefault="00EE4B60">
      <w:pPr>
        <w:pStyle w:val="ConsPlusNormal"/>
        <w:spacing w:before="220"/>
        <w:ind w:firstLine="540"/>
        <w:jc w:val="both"/>
      </w:pPr>
      <w:proofErr w:type="gramStart"/>
      <w:r w:rsidRPr="002650DD">
        <w:t>сельскохозяйственный товаропроизводитель области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2650DD">
        <w:t xml:space="preserve"> (</w:t>
      </w:r>
      <w:proofErr w:type="spellStart"/>
      <w:proofErr w:type="gramStart"/>
      <w:r w:rsidRPr="002650DD">
        <w:t>офшорные</w:t>
      </w:r>
      <w:proofErr w:type="spellEnd"/>
      <w:r w:rsidRPr="002650DD">
        <w:t xml:space="preserve"> зоны) в отношении таких юридических лиц, в совокупности превышает 50 процентов;</w:t>
      </w:r>
      <w:proofErr w:type="gramEnd"/>
    </w:p>
    <w:p w:rsidR="00EE4B60" w:rsidRPr="002650DD" w:rsidRDefault="00EE4B60">
      <w:pPr>
        <w:pStyle w:val="ConsPlusNormal"/>
        <w:spacing w:before="220"/>
        <w:ind w:firstLine="540"/>
        <w:jc w:val="both"/>
      </w:pPr>
      <w:r w:rsidRPr="002650DD">
        <w:t>сельскохозяйственный товаропроизводитель области не является получателем средств областного бюджета на основании иных нормативных правовых актов области на цели, указанные в пункте 5 настоящего Порядка;</w:t>
      </w:r>
    </w:p>
    <w:p w:rsidR="00EE4B60" w:rsidRPr="002650DD" w:rsidRDefault="00EE4B60">
      <w:pPr>
        <w:pStyle w:val="ConsPlusNormal"/>
        <w:jc w:val="both"/>
      </w:pPr>
      <w:r w:rsidRPr="002650DD">
        <w:t>(в ред. Постановления Правительства Новгородской области от 20.05.2019 N 159)</w:t>
      </w:r>
    </w:p>
    <w:p w:rsidR="00EE4B60" w:rsidRPr="002650DD" w:rsidRDefault="00EE4B60">
      <w:pPr>
        <w:pStyle w:val="ConsPlusNormal"/>
        <w:spacing w:before="220"/>
        <w:ind w:firstLine="540"/>
        <w:jc w:val="both"/>
      </w:pPr>
      <w:r w:rsidRPr="002650DD">
        <w:t>у сельскохозяйственного товаропроизводителя области отсутствует задолженность по заработной плате перед работниками сельскохозяйственного товаропроизводителя области.</w:t>
      </w:r>
    </w:p>
    <w:p w:rsidR="00EE4B60" w:rsidRPr="002650DD" w:rsidRDefault="00EE4B60">
      <w:pPr>
        <w:pStyle w:val="ConsPlusNormal"/>
        <w:jc w:val="both"/>
      </w:pPr>
      <w:r w:rsidRPr="002650DD">
        <w:t>(абзац введен Постановлением Правительства Новгородской области от 11.12.2019 N 486)</w:t>
      </w:r>
    </w:p>
    <w:p w:rsidR="00EE4B60" w:rsidRPr="002650DD" w:rsidRDefault="00EE4B60">
      <w:pPr>
        <w:pStyle w:val="ConsPlusNormal"/>
        <w:spacing w:before="220"/>
        <w:ind w:firstLine="540"/>
        <w:jc w:val="both"/>
      </w:pPr>
      <w:r w:rsidRPr="002650DD">
        <w:t>Субсидия на возмещение части затрат по содержанию племенного маточного поголовья крупного рогатого скота молочного и мясного направления, а также свиней предоставляется сельскохозяйственным товаропроизводителям области, включенным в перечень, утверждаемый распоряжением Правительства Новгородской области по согласованию с Министерством сельского хозяйства Российской Федерации.</w:t>
      </w:r>
    </w:p>
    <w:p w:rsidR="00EE4B60" w:rsidRPr="002650DD" w:rsidRDefault="00EE4B60">
      <w:pPr>
        <w:pStyle w:val="ConsPlusNormal"/>
        <w:jc w:val="both"/>
      </w:pPr>
      <w:r w:rsidRPr="002650DD">
        <w:t>(в ред. Постановления Правительства Новгородской области от 20.05.2019 N 159)</w:t>
      </w:r>
    </w:p>
    <w:p w:rsidR="00EE4B60" w:rsidRPr="002650DD" w:rsidRDefault="00EE4B60">
      <w:pPr>
        <w:pStyle w:val="ConsPlusNormal"/>
        <w:jc w:val="both"/>
      </w:pPr>
      <w:r w:rsidRPr="002650DD">
        <w:t>(п. 2 в ред. Постановления Правительства Новгородской области от 06.04.2018 N 117)</w:t>
      </w:r>
    </w:p>
    <w:p w:rsidR="00EE4B60" w:rsidRPr="002650DD" w:rsidRDefault="00EE4B60">
      <w:pPr>
        <w:pStyle w:val="ConsPlusNormal"/>
        <w:jc w:val="both"/>
      </w:pPr>
    </w:p>
    <w:p w:rsidR="00EE4B60" w:rsidRPr="002650DD" w:rsidRDefault="00EE4B60">
      <w:pPr>
        <w:pStyle w:val="ConsPlusNormal"/>
        <w:ind w:firstLine="540"/>
        <w:jc w:val="both"/>
      </w:pPr>
      <w:r w:rsidRPr="002650DD">
        <w:t>3. Министерство сельского хозяйства Новгородской области (далее -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EE4B60" w:rsidRPr="002650DD" w:rsidRDefault="00EE4B60">
      <w:pPr>
        <w:pStyle w:val="ConsPlusNormal"/>
        <w:jc w:val="both"/>
      </w:pPr>
      <w:r w:rsidRPr="002650DD">
        <w:t>(в ред. Постановления Правительства Новгородской области от 06.04.2018 N 117)</w:t>
      </w:r>
    </w:p>
    <w:p w:rsidR="00EE4B60" w:rsidRPr="002650DD" w:rsidRDefault="00EE4B60">
      <w:pPr>
        <w:pStyle w:val="ConsPlusNormal"/>
        <w:jc w:val="both"/>
      </w:pPr>
    </w:p>
    <w:p w:rsidR="00EE4B60" w:rsidRPr="002650DD" w:rsidRDefault="00EE4B60">
      <w:pPr>
        <w:pStyle w:val="ConsPlusNormal"/>
        <w:ind w:firstLine="540"/>
        <w:jc w:val="both"/>
      </w:pPr>
      <w:bookmarkStart w:id="2" w:name="P81"/>
      <w:bookmarkEnd w:id="2"/>
      <w:r w:rsidRPr="002650DD">
        <w:t>4. Субсидия из областного бюджета предоставляется при условии 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 в сроки согласно графику, утверждаемому приказом министерства.</w:t>
      </w:r>
    </w:p>
    <w:p w:rsidR="00EE4B60" w:rsidRPr="002650DD" w:rsidRDefault="00EE4B60">
      <w:pPr>
        <w:pStyle w:val="ConsPlusNormal"/>
        <w:jc w:val="both"/>
      </w:pPr>
      <w:r w:rsidRPr="002650DD">
        <w:t>(в ред. Постановления Правительства Новгородской области от 06.04.2018 N 117)</w:t>
      </w:r>
    </w:p>
    <w:p w:rsidR="00EE4B60" w:rsidRPr="002650DD" w:rsidRDefault="00EE4B60">
      <w:pPr>
        <w:pStyle w:val="ConsPlusNormal"/>
        <w:jc w:val="both"/>
      </w:pPr>
    </w:p>
    <w:p w:rsidR="00EE4B60" w:rsidRPr="002650DD" w:rsidRDefault="00EE4B60">
      <w:pPr>
        <w:pStyle w:val="ConsPlusNormal"/>
        <w:ind w:firstLine="540"/>
        <w:jc w:val="both"/>
      </w:pPr>
      <w:bookmarkStart w:id="3" w:name="P84"/>
      <w:bookmarkEnd w:id="3"/>
      <w:r w:rsidRPr="002650DD">
        <w:t>5. Субсидии предоставляются сельскохозяйственным товаропроизводителям области на возмещение части затрат:</w:t>
      </w:r>
    </w:p>
    <w:p w:rsidR="00EE4B60" w:rsidRPr="002650DD" w:rsidRDefault="00EE4B60">
      <w:pPr>
        <w:pStyle w:val="ConsPlusNormal"/>
        <w:spacing w:before="220"/>
        <w:ind w:firstLine="540"/>
        <w:jc w:val="both"/>
      </w:pPr>
      <w:r w:rsidRPr="002650DD">
        <w:t>5.1. По содержанию племенного маточного поголовья крупного рогатого скота молочного направления на одну условную голову по ставкам в соответствии с приложением N 1 к настоящему Порядку. Субсидия предоставляется на возмещение части затрат, произведенных и оплаченных в отчетном финансовом году;</w:t>
      </w:r>
    </w:p>
    <w:p w:rsidR="00EE4B60" w:rsidRPr="002650DD" w:rsidRDefault="00EE4B60">
      <w:pPr>
        <w:pStyle w:val="ConsPlusNormal"/>
        <w:spacing w:before="220"/>
        <w:ind w:firstLine="540"/>
        <w:jc w:val="both"/>
      </w:pPr>
      <w:r w:rsidRPr="002650DD">
        <w:t xml:space="preserve">5.2. По содержанию племенного маточного поголовья крупного рогатого скота мясного </w:t>
      </w:r>
      <w:r w:rsidRPr="002650DD">
        <w:lastRenderedPageBreak/>
        <w:t>направления на одну условную голову по ставкам в соответствии с приложением N 1 к настоящему Порядку. Субсидия предоставляется на возмещение части затрат, произведенных и оплаченных в отчетном финансовом году;</w:t>
      </w:r>
    </w:p>
    <w:p w:rsidR="00FD36B1" w:rsidRPr="00FD36B1" w:rsidRDefault="00EE4B60" w:rsidP="00FD36B1">
      <w:pPr>
        <w:pStyle w:val="ConsPlusNormal"/>
        <w:spacing w:before="220"/>
        <w:ind w:firstLine="540"/>
        <w:jc w:val="both"/>
      </w:pPr>
      <w:r w:rsidRPr="002650DD">
        <w:t>5.3. По содержанию племенного маточного поголовья свиней на одну условную голову по ставкам в соответствии с приложением N 1 к настоящему Порядку. Субсидия предоставляется на возмещение части затрат, произведенных и оплаченных в отчетном финансовом году;</w:t>
      </w:r>
    </w:p>
    <w:p w:rsidR="00EE4B60" w:rsidRPr="002650DD" w:rsidRDefault="00FD36B1" w:rsidP="00FD36B1">
      <w:pPr>
        <w:pStyle w:val="ConsPlusNormal"/>
        <w:spacing w:before="220"/>
        <w:ind w:firstLine="540"/>
        <w:jc w:val="both"/>
      </w:pPr>
      <w:r w:rsidRPr="00FD36B1">
        <w:t>5.4. По приобретению племенного молодняка крупного рогатого скота молочного или мясного направления в племенных организациях, зарегистрированных в Государственном племенном регистре, по ставкам в соответствии с приложением № 1 к настоящему Порядку. Субсидия предоставляется на возмещение части затрат, произведенных и оплаченных за период с 01 января 2016 года по 30 ноября 2021 года.</w:t>
      </w:r>
    </w:p>
    <w:p w:rsidR="00EE4B60" w:rsidRPr="002650DD" w:rsidRDefault="00EE4B60">
      <w:pPr>
        <w:pStyle w:val="ConsPlusNormal"/>
        <w:jc w:val="both"/>
      </w:pPr>
    </w:p>
    <w:p w:rsidR="00EE4B60" w:rsidRPr="002650DD" w:rsidRDefault="00EE4B60">
      <w:pPr>
        <w:pStyle w:val="ConsPlusNormal"/>
        <w:ind w:firstLine="540"/>
        <w:jc w:val="both"/>
      </w:pPr>
      <w:r w:rsidRPr="002650DD">
        <w:t>6. Для перевода племенного маточного поголовья сельскохозяйственных животных в условные головы применяются коэффициенты, установленные Министерством сельского хозяйства Российской Федерации.</w:t>
      </w:r>
    </w:p>
    <w:p w:rsidR="00EE4B60" w:rsidRPr="002650DD" w:rsidRDefault="00EE4B60">
      <w:pPr>
        <w:pStyle w:val="ConsPlusNormal"/>
        <w:jc w:val="both"/>
      </w:pPr>
    </w:p>
    <w:p w:rsidR="00FD36B1" w:rsidRDefault="00FD36B1" w:rsidP="00FD36B1">
      <w:pPr>
        <w:pStyle w:val="ConsPlusNormal"/>
        <w:spacing w:before="220"/>
        <w:ind w:firstLine="540"/>
        <w:jc w:val="both"/>
      </w:pPr>
      <w:bookmarkStart w:id="4" w:name="P93"/>
      <w:bookmarkEnd w:id="4"/>
      <w:r>
        <w:t xml:space="preserve">7. Сельскохозяйственные товаропроизводители области не позднее </w:t>
      </w:r>
    </w:p>
    <w:p w:rsidR="00FD36B1" w:rsidRDefault="00FD36B1" w:rsidP="00FD36B1">
      <w:pPr>
        <w:pStyle w:val="ConsPlusNormal"/>
        <w:spacing w:before="220"/>
        <w:ind w:firstLine="540"/>
        <w:jc w:val="both"/>
      </w:pPr>
      <w:r>
        <w:t>13 декабря текущего финансового года для получения субсидии представляют в министерство следующие документы:</w:t>
      </w:r>
    </w:p>
    <w:p w:rsidR="00FD36B1" w:rsidRDefault="00FD36B1" w:rsidP="00FD36B1">
      <w:pPr>
        <w:pStyle w:val="ConsPlusNormal"/>
        <w:spacing w:before="220"/>
        <w:ind w:firstLine="540"/>
        <w:jc w:val="both"/>
      </w:pPr>
      <w:r>
        <w:t>заявление о предоставлении субсидии согласно приложению № 6 к настоящему Порядку;</w:t>
      </w:r>
    </w:p>
    <w:p w:rsidR="00FD36B1" w:rsidRDefault="00FD36B1" w:rsidP="00FD36B1">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FD36B1" w:rsidRDefault="00FD36B1" w:rsidP="00FD36B1">
      <w:pPr>
        <w:pStyle w:val="ConsPlusNormal"/>
        <w:spacing w:before="220"/>
        <w:ind w:firstLine="540"/>
        <w:jc w:val="both"/>
      </w:pPr>
      <w:r>
        <w:t>документы согласно приложению № 2 к настоящему Порядку;</w:t>
      </w:r>
    </w:p>
    <w:p w:rsidR="00FD36B1" w:rsidRDefault="00FD36B1" w:rsidP="00FD36B1">
      <w:pPr>
        <w:pStyle w:val="ConsPlusNormal"/>
        <w:spacing w:before="220"/>
        <w:ind w:firstLine="540"/>
        <w:jc w:val="both"/>
      </w:pPr>
      <w:r>
        <w:t>справку-расчет согласно приложениям №№ 3, 4 к настоящему Порядку.</w:t>
      </w:r>
    </w:p>
    <w:p w:rsidR="00FD36B1" w:rsidRDefault="00FD36B1" w:rsidP="00FD36B1">
      <w:pPr>
        <w:pStyle w:val="ConsPlusNormal"/>
        <w:spacing w:before="220"/>
        <w:ind w:firstLine="540"/>
        <w:jc w:val="both"/>
      </w:pPr>
      <w:r>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FD36B1" w:rsidRDefault="00FD36B1" w:rsidP="00FD36B1">
      <w:pPr>
        <w:pStyle w:val="ConsPlusNormal"/>
        <w:spacing w:before="220"/>
        <w:ind w:firstLine="540"/>
        <w:jc w:val="both"/>
      </w:pPr>
      <w:r>
        <w:t xml:space="preserve">Сельскохозяйственный товаропроизводитель области вправе </w:t>
      </w:r>
      <w:proofErr w:type="spellStart"/>
      <w:proofErr w:type="gramStart"/>
      <w:r>
        <w:t>пред-ставить</w:t>
      </w:r>
      <w:proofErr w:type="spellEnd"/>
      <w:proofErr w:type="gramEnd"/>
      <w:r>
        <w:t xml:space="preserve"> по собственной инициативе:</w:t>
      </w:r>
    </w:p>
    <w:p w:rsidR="00FD36B1" w:rsidRDefault="00FD36B1" w:rsidP="00FD36B1">
      <w:pPr>
        <w:pStyle w:val="ConsPlusNormal"/>
        <w:spacing w:before="220"/>
        <w:ind w:firstLine="540"/>
        <w:jc w:val="both"/>
      </w:pPr>
      <w:r>
        <w:t>справку налогового органа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один месяц до дня ее представления в министерство;</w:t>
      </w:r>
    </w:p>
    <w:p w:rsidR="00FD36B1" w:rsidRDefault="00FD36B1" w:rsidP="00FD36B1">
      <w:pPr>
        <w:pStyle w:val="ConsPlusNormal"/>
        <w:spacing w:before="220"/>
        <w:ind w:firstLine="540"/>
        <w:jc w:val="both"/>
      </w:pPr>
      <w: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w:t>
      </w:r>
      <w:proofErr w:type="gramStart"/>
      <w:r>
        <w:t>позднее</w:t>
      </w:r>
      <w:proofErr w:type="gramEnd"/>
      <w:r>
        <w:t xml:space="preserve"> чем за 30 дней до даты подачи сельскохозяйственным товаропроизводителем области заявления о предоставлении субсидии.</w:t>
      </w:r>
    </w:p>
    <w:p w:rsidR="00FD36B1" w:rsidRPr="00BB24B7" w:rsidRDefault="00FD36B1" w:rsidP="00FD36B1">
      <w:pPr>
        <w:pStyle w:val="ConsPlusNormal"/>
        <w:spacing w:before="220"/>
        <w:ind w:firstLine="540"/>
        <w:jc w:val="both"/>
      </w:pPr>
      <w:proofErr w:type="gramStart"/>
      <w:r>
        <w:t xml:space="preserve">В случае если сельскохозяйственный товаропроизводитель области не представил </w:t>
      </w:r>
      <w:r>
        <w:lastRenderedPageBreak/>
        <w:t>документы, указанные в восьмом, девятом абзацах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справку об отсутствии у сельскохозяйственного товаропроизводителя области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proofErr w:type="gramEnd"/>
      <w:r>
        <w:t xml:space="preserve"> и </w:t>
      </w:r>
      <w:proofErr w:type="gramStart"/>
      <w:r>
        <w:t>сборах</w:t>
      </w:r>
      <w:proofErr w:type="gramEnd"/>
      <w:r>
        <w:t>, сведения из Единого государственного реестра юридических лиц или Единого государственного реестра индивидуальных предпринимателей.</w:t>
      </w:r>
    </w:p>
    <w:p w:rsidR="00EE4B60" w:rsidRPr="002650DD" w:rsidRDefault="00EE4B60">
      <w:pPr>
        <w:pStyle w:val="ConsPlusNormal"/>
        <w:jc w:val="both"/>
      </w:pPr>
      <w:r w:rsidRPr="002650DD">
        <w:t xml:space="preserve">(п. 7 в ред. Постановления Правительства Новгородской области от </w:t>
      </w:r>
      <w:r w:rsidR="00FD36B1" w:rsidRPr="00FD36B1">
        <w:t>15</w:t>
      </w:r>
      <w:r w:rsidRPr="002650DD">
        <w:t>.</w:t>
      </w:r>
      <w:r w:rsidR="00FD36B1" w:rsidRPr="00FD36B1">
        <w:t>04</w:t>
      </w:r>
      <w:r w:rsidRPr="002650DD">
        <w:t>.20</w:t>
      </w:r>
      <w:r w:rsidR="00FD36B1" w:rsidRPr="00FD36B1">
        <w:t>20</w:t>
      </w:r>
      <w:r w:rsidRPr="002650DD">
        <w:t xml:space="preserve"> N </w:t>
      </w:r>
      <w:r w:rsidR="00FD36B1" w:rsidRPr="00FD36B1">
        <w:t>144</w:t>
      </w:r>
      <w:r w:rsidRPr="002650DD">
        <w:t>)</w:t>
      </w:r>
    </w:p>
    <w:p w:rsidR="00EE4B60" w:rsidRPr="002650DD" w:rsidRDefault="00EE4B60">
      <w:pPr>
        <w:pStyle w:val="ConsPlusNormal"/>
        <w:jc w:val="both"/>
      </w:pPr>
    </w:p>
    <w:p w:rsidR="00EE4B60" w:rsidRPr="002650DD" w:rsidRDefault="00EE4B60">
      <w:pPr>
        <w:pStyle w:val="ConsPlusNormal"/>
        <w:ind w:firstLine="540"/>
        <w:jc w:val="both"/>
      </w:pPr>
      <w:r w:rsidRPr="002650DD">
        <w:t>8. 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 приема.</w:t>
      </w:r>
    </w:p>
    <w:p w:rsidR="00EE4B60" w:rsidRPr="002650DD" w:rsidRDefault="00EE4B60">
      <w:pPr>
        <w:pStyle w:val="ConsPlusNormal"/>
        <w:spacing w:before="220"/>
        <w:ind w:firstLine="540"/>
        <w:jc w:val="both"/>
      </w:pPr>
      <w:proofErr w:type="gramStart"/>
      <w:r w:rsidRPr="002650DD">
        <w:t>Министерство в течение 5 рабочих дней со дня регистрации принятых документов в порядке поступления рассматривает представленные сельскохозяйственными товаропроизводителями области документы, проверяет на соответствие требованиям и условию, установленным пунктами 2, 4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w:t>
      </w:r>
      <w:proofErr w:type="gramEnd"/>
      <w:r w:rsidRPr="002650DD">
        <w:t xml:space="preserve"> </w:t>
      </w:r>
      <w:proofErr w:type="gramStart"/>
      <w:r w:rsidRPr="002650DD">
        <w:t>предоставлении</w:t>
      </w:r>
      <w:proofErr w:type="gramEnd"/>
      <w:r w:rsidRPr="002650DD">
        <w:t xml:space="preserve"> субсидии, которое оформляется приказом министерства.</w:t>
      </w:r>
    </w:p>
    <w:p w:rsidR="00EE4B60" w:rsidRPr="002650DD" w:rsidRDefault="00EE4B60">
      <w:pPr>
        <w:pStyle w:val="ConsPlusNormal"/>
        <w:spacing w:before="220"/>
        <w:ind w:firstLine="540"/>
        <w:jc w:val="both"/>
      </w:pPr>
      <w:proofErr w:type="gramStart"/>
      <w:r w:rsidRPr="002650DD">
        <w:t>В случае принятия решения о предоставлении субсидии министерство не позднее одного рабочего дня, следующего за днем принятия решения,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 области.</w:t>
      </w:r>
      <w:proofErr w:type="gramEnd"/>
    </w:p>
    <w:p w:rsidR="00EE4B60" w:rsidRPr="002650DD" w:rsidRDefault="00EE4B60">
      <w:pPr>
        <w:pStyle w:val="ConsPlusNormal"/>
        <w:spacing w:before="220"/>
        <w:ind w:firstLine="540"/>
        <w:jc w:val="both"/>
      </w:pPr>
      <w:proofErr w:type="gramStart"/>
      <w:r w:rsidRPr="002650DD">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государственного финансового контроля проверок</w:t>
      </w:r>
      <w:proofErr w:type="gramEnd"/>
      <w:r w:rsidRPr="002650DD">
        <w:t xml:space="preserve"> соблюдения сельскохозяйственным товаропроизводителем области условий, целей и порядка ее предоставления.</w:t>
      </w:r>
    </w:p>
    <w:p w:rsidR="00EE4B60" w:rsidRPr="002650DD" w:rsidRDefault="00EE4B60">
      <w:pPr>
        <w:pStyle w:val="ConsPlusNormal"/>
        <w:spacing w:before="220"/>
        <w:ind w:firstLine="540"/>
        <w:jc w:val="both"/>
      </w:pPr>
      <w:r w:rsidRPr="002650DD">
        <w:t>Типовая форма соглашения утверждается приказом министерства финансов Новгородской области.</w:t>
      </w:r>
    </w:p>
    <w:p w:rsidR="00EE4B60" w:rsidRPr="002650DD" w:rsidRDefault="00EE4B60">
      <w:pPr>
        <w:pStyle w:val="ConsPlusNormal"/>
        <w:spacing w:before="220"/>
        <w:ind w:firstLine="540"/>
        <w:jc w:val="both"/>
      </w:pPr>
      <w:r w:rsidRPr="002650DD">
        <w:t>В случае принятия решения об отказе в предоставлении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EE4B60" w:rsidRPr="002650DD" w:rsidRDefault="00EE4B60">
      <w:pPr>
        <w:pStyle w:val="ConsPlusNormal"/>
        <w:spacing w:before="220"/>
        <w:ind w:firstLine="540"/>
        <w:jc w:val="both"/>
      </w:pPr>
      <w:r w:rsidRPr="002650DD">
        <w:t xml:space="preserve">В случае отказа от подписания соглашения, а </w:t>
      </w:r>
      <w:proofErr w:type="gramStart"/>
      <w:r w:rsidRPr="002650DD">
        <w:t>также</w:t>
      </w:r>
      <w:proofErr w:type="gramEnd"/>
      <w:r w:rsidRPr="002650DD">
        <w:t xml:space="preserve"> в случае если сельскохозяйственный товаропроизводитель области в течение 3 рабочих дней со дня направления (вручения) ему проекта соглашения в министерство не представил подписанное соглашение, министерство не позднее одного рабочего дня, следующего за днем отказа от подписания соглашения или непредставления подписанного соглашения, своим приказом отменяет принятое решение о предоставлении субсидии.</w:t>
      </w:r>
    </w:p>
    <w:p w:rsidR="00EE4B60" w:rsidRPr="002650DD" w:rsidRDefault="00EE4B60">
      <w:pPr>
        <w:pStyle w:val="ConsPlusNormal"/>
        <w:spacing w:before="220"/>
        <w:ind w:firstLine="540"/>
        <w:jc w:val="both"/>
      </w:pPr>
      <w:r w:rsidRPr="002650DD">
        <w:lastRenderedPageBreak/>
        <w:t>В случае отмены принятого решения о предоставлении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EE4B60" w:rsidRPr="002650DD" w:rsidRDefault="00EE4B60">
      <w:pPr>
        <w:pStyle w:val="ConsPlusNormal"/>
        <w:spacing w:before="220"/>
        <w:ind w:firstLine="540"/>
        <w:jc w:val="both"/>
      </w:pPr>
      <w:r w:rsidRPr="002650DD">
        <w:t>Уполномоченное лицо министерства в течение 3 рабочих дней со дня поступления в министерство соглашения, подписанного сельскохозяйственным товаропроизводителем области, обеспечивает формирование сводного перечня (реестра) сельскохозяйственных товаропроизводителей области согласно приложению N 5 к настоящему Порядку.</w:t>
      </w:r>
    </w:p>
    <w:p w:rsidR="00EE4B60" w:rsidRPr="002650DD" w:rsidRDefault="00EE4B60">
      <w:pPr>
        <w:pStyle w:val="ConsPlusNormal"/>
        <w:spacing w:before="220"/>
        <w:ind w:firstLine="540"/>
        <w:jc w:val="both"/>
      </w:pPr>
      <w:r w:rsidRPr="002650DD">
        <w:t>Основаниями для отказа в предоставлении субсидии являются:</w:t>
      </w:r>
    </w:p>
    <w:p w:rsidR="00EE4B60" w:rsidRPr="002650DD" w:rsidRDefault="00EE4B60">
      <w:pPr>
        <w:pStyle w:val="ConsPlusNormal"/>
        <w:spacing w:before="220"/>
        <w:ind w:firstLine="540"/>
        <w:jc w:val="both"/>
      </w:pPr>
      <w:r w:rsidRPr="002650DD">
        <w:t>несоответствие сельскохозяйственного товаропроизводителя области требованиям, установленным пунктом 2 настоящего Порядка;</w:t>
      </w:r>
    </w:p>
    <w:p w:rsidR="00EE4B60" w:rsidRPr="002650DD" w:rsidRDefault="00EE4B60">
      <w:pPr>
        <w:pStyle w:val="ConsPlusNormal"/>
        <w:spacing w:before="220"/>
        <w:ind w:firstLine="540"/>
        <w:jc w:val="both"/>
      </w:pPr>
      <w:r w:rsidRPr="002650DD">
        <w:t>несоблюдение сельскохозяйственным товаропроизводителем области условия, предусмотренного пунктом 4 настоящего Порядка;</w:t>
      </w:r>
    </w:p>
    <w:p w:rsidR="00EE4B60" w:rsidRPr="002650DD" w:rsidRDefault="00EE4B60">
      <w:pPr>
        <w:pStyle w:val="ConsPlusNormal"/>
        <w:spacing w:before="220"/>
        <w:ind w:firstLine="540"/>
        <w:jc w:val="both"/>
      </w:pPr>
      <w:r w:rsidRPr="002650DD">
        <w:t>несоблюдение сельскохозяйственным товаропроизводителем области целей предоставления субсидии и сроков производства затрат, предусмотренных пунктом 5 настоящего Порядка;</w:t>
      </w:r>
    </w:p>
    <w:p w:rsidR="00EE4B60" w:rsidRPr="002650DD" w:rsidRDefault="00EE4B60">
      <w:pPr>
        <w:pStyle w:val="ConsPlusNormal"/>
        <w:spacing w:before="220"/>
        <w:ind w:firstLine="540"/>
        <w:jc w:val="both"/>
      </w:pPr>
      <w:r w:rsidRPr="002650DD">
        <w:t>несоблюдение сельскохозяйственным товаропроизводителем области срока представления документов, предусмотренного пунктом 7 настоящего Порядка;</w:t>
      </w:r>
    </w:p>
    <w:p w:rsidR="00EE4B60" w:rsidRPr="002650DD" w:rsidRDefault="00EE4B60">
      <w:pPr>
        <w:pStyle w:val="ConsPlusNormal"/>
        <w:spacing w:before="220"/>
        <w:ind w:firstLine="540"/>
        <w:jc w:val="both"/>
      </w:pPr>
      <w:r w:rsidRPr="002650DD">
        <w:t>несоответствие представленных сельскохозяйственным товаропроизводителем области документов требованиям, предусмотренным пунктом 7 настоящего Порядка, или непредставление (представление не в полном объеме) документов, предусмотренных вторым - восьмым абзацами пункта 7 настоящего Порядка;</w:t>
      </w:r>
    </w:p>
    <w:p w:rsidR="00EE4B60" w:rsidRPr="002650DD" w:rsidRDefault="00EE4B60">
      <w:pPr>
        <w:pStyle w:val="ConsPlusNormal"/>
        <w:spacing w:before="220"/>
        <w:ind w:firstLine="540"/>
        <w:jc w:val="both"/>
      </w:pPr>
      <w:r w:rsidRPr="002650DD">
        <w:t>недостоверность представленной сельскохозяйственным товаропроизводителем области информации;</w:t>
      </w:r>
    </w:p>
    <w:p w:rsidR="00EE4B60" w:rsidRPr="002650DD" w:rsidRDefault="00EE4B60">
      <w:pPr>
        <w:pStyle w:val="ConsPlusNormal"/>
        <w:spacing w:before="220"/>
        <w:ind w:firstLine="540"/>
        <w:jc w:val="both"/>
      </w:pPr>
      <w:r w:rsidRPr="002650DD">
        <w:t>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пунктом 5 настоящего Порядка;</w:t>
      </w:r>
    </w:p>
    <w:p w:rsidR="00EE4B60" w:rsidRPr="002650DD" w:rsidRDefault="00EE4B60">
      <w:pPr>
        <w:pStyle w:val="ConsPlusNormal"/>
        <w:spacing w:before="220"/>
        <w:ind w:firstLine="540"/>
        <w:jc w:val="both"/>
      </w:pPr>
      <w:r w:rsidRPr="002650DD">
        <w:t>недостаточность лимитов бюджетных обязательств.</w:t>
      </w:r>
    </w:p>
    <w:p w:rsidR="00EE4B60" w:rsidRPr="002650DD" w:rsidRDefault="00EE4B60">
      <w:pPr>
        <w:pStyle w:val="ConsPlusNormal"/>
        <w:spacing w:before="220"/>
        <w:ind w:firstLine="540"/>
        <w:jc w:val="both"/>
      </w:pPr>
      <w:r w:rsidRPr="002650DD">
        <w:t>В случае если в министерство в один день поступило несколько заявлений от сельскохозяйственных товаропроизводителей области, при недостаточности лимита бюджетных обязатель</w:t>
      </w:r>
      <w:proofErr w:type="gramStart"/>
      <w:r w:rsidRPr="002650DD">
        <w:t>ств дл</w:t>
      </w:r>
      <w:proofErr w:type="gramEnd"/>
      <w:r w:rsidRPr="002650DD">
        <w:t>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w:t>
      </w:r>
    </w:p>
    <w:p w:rsidR="00EE4B60" w:rsidRPr="002650DD" w:rsidRDefault="00EE4B60">
      <w:pPr>
        <w:pStyle w:val="ConsPlusNormal"/>
        <w:spacing w:before="220"/>
        <w:ind w:firstLine="540"/>
        <w:jc w:val="both"/>
      </w:pPr>
      <w:r w:rsidRPr="002650DD">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EE4B60" w:rsidRPr="002650DD" w:rsidRDefault="00EE4B60">
      <w:pPr>
        <w:pStyle w:val="ConsPlusNormal"/>
        <w:spacing w:before="220"/>
        <w:ind w:firstLine="540"/>
        <w:jc w:val="both"/>
      </w:pPr>
      <w:proofErr w:type="gramStart"/>
      <w:r w:rsidRPr="002650DD">
        <w:t>В случае принятия министерством решения в форме приказа об увеличении размера субсидии в связи с изменением ставки субсидии в соответствии с приложением N 1 к настоящему Порядку в отношении сельскохозяйственных товаропроизводителей области, по которым в текущем финансовом году принято решение о предоставлении субсидии, министерство не позднее 2 рабочих дней, следующих за днем принятия решения, направляет для подписания проект дополнительного соглашения</w:t>
      </w:r>
      <w:proofErr w:type="gramEnd"/>
      <w:r w:rsidRPr="002650DD">
        <w:t xml:space="preserve">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полномочия на осуществление действий от имени </w:t>
      </w:r>
      <w:r w:rsidRPr="002650DD">
        <w:lastRenderedPageBreak/>
        <w:t>сельскохозяйственного товаропроизводителя области.</w:t>
      </w:r>
    </w:p>
    <w:p w:rsidR="00EE4B60" w:rsidRPr="002650DD" w:rsidRDefault="00EE4B60">
      <w:pPr>
        <w:pStyle w:val="ConsPlusNormal"/>
        <w:spacing w:before="220"/>
        <w:ind w:firstLine="540"/>
        <w:jc w:val="both"/>
      </w:pPr>
      <w:r w:rsidRPr="002650DD">
        <w:t>Типовая форма дополнительного соглашения утверждается приказом министерства финансов Новгородской области.</w:t>
      </w:r>
    </w:p>
    <w:p w:rsidR="00EE4B60" w:rsidRPr="002650DD" w:rsidRDefault="00EE4B60">
      <w:pPr>
        <w:pStyle w:val="ConsPlusNormal"/>
        <w:spacing w:before="220"/>
        <w:ind w:firstLine="540"/>
        <w:jc w:val="both"/>
      </w:pPr>
      <w:r w:rsidRPr="002650DD">
        <w:t xml:space="preserve">В случае отказа от подписания дополнительного соглашения, а также в случае, если сельскохозяйственный товаропроизводитель области в течение 7 рабочих дней со дня направления (вручения) ему проекта дополнительного соглашения не представил в </w:t>
      </w:r>
      <w:proofErr w:type="gramStart"/>
      <w:r w:rsidRPr="002650DD">
        <w:t>министерство</w:t>
      </w:r>
      <w:proofErr w:type="gramEnd"/>
      <w:r w:rsidRPr="002650DD">
        <w:t xml:space="preserve"> подписанное дополнительное соглашение, министерство не позднее одного рабочего дня, следующего за днем отказа от подписания дополнительного соглашения или непредставления подписанного дополнительного соглашения, своим приказом отменяет принятое решение об </w:t>
      </w:r>
      <w:proofErr w:type="gramStart"/>
      <w:r w:rsidRPr="002650DD">
        <w:t>увеличении</w:t>
      </w:r>
      <w:proofErr w:type="gramEnd"/>
      <w:r w:rsidRPr="002650DD">
        <w:t xml:space="preserve"> размера субсидии.</w:t>
      </w:r>
    </w:p>
    <w:p w:rsidR="00EE4B60" w:rsidRPr="002650DD" w:rsidRDefault="00EE4B60">
      <w:pPr>
        <w:pStyle w:val="ConsPlusNormal"/>
        <w:spacing w:before="220"/>
        <w:ind w:firstLine="540"/>
        <w:jc w:val="both"/>
      </w:pPr>
      <w:r w:rsidRPr="002650DD">
        <w:t>В случае принятия решения об отмене решения об увеличении размера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EE4B60" w:rsidRPr="002650DD" w:rsidRDefault="00EE4B60">
      <w:pPr>
        <w:pStyle w:val="ConsPlusNormal"/>
        <w:spacing w:before="220"/>
        <w:ind w:firstLine="540"/>
        <w:jc w:val="both"/>
      </w:pPr>
      <w:r w:rsidRPr="002650DD">
        <w:t>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(решения об увеличении размера субсидии) путем перечисления денежных средств на расчетный или корреспондентский счет, открытый сельскохозяйственным товаропроизводителем области в учреждении Центрального банка Российской Федерации или кредитной организации.</w:t>
      </w:r>
    </w:p>
    <w:p w:rsidR="00EE4B60" w:rsidRPr="002650DD" w:rsidRDefault="00EE4B60">
      <w:pPr>
        <w:pStyle w:val="ConsPlusNormal"/>
        <w:jc w:val="both"/>
      </w:pPr>
      <w:r w:rsidRPr="002650DD">
        <w:t>(п. 8 в ред. Постановления Правительства Новгородской области от 11.12.2019 N 486)</w:t>
      </w:r>
    </w:p>
    <w:p w:rsidR="00EE4B60" w:rsidRPr="002650DD" w:rsidRDefault="00EE4B60">
      <w:pPr>
        <w:pStyle w:val="ConsPlusNormal"/>
        <w:jc w:val="both"/>
      </w:pPr>
    </w:p>
    <w:p w:rsidR="00EE4B60" w:rsidRPr="002650DD" w:rsidRDefault="00EE4B60">
      <w:pPr>
        <w:pStyle w:val="ConsPlusNormal"/>
        <w:ind w:firstLine="540"/>
        <w:jc w:val="both"/>
      </w:pPr>
      <w:r w:rsidRPr="002650DD">
        <w:t>9.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законодательством Российской Федерации.</w:t>
      </w:r>
    </w:p>
    <w:p w:rsidR="00EE4B60" w:rsidRPr="002650DD" w:rsidRDefault="00EE4B60">
      <w:pPr>
        <w:pStyle w:val="ConsPlusNormal"/>
        <w:spacing w:before="220"/>
        <w:ind w:firstLine="540"/>
        <w:jc w:val="both"/>
      </w:pPr>
      <w:r w:rsidRPr="002650DD">
        <w:t>В случае установления по итогам проверок, проведенных министерством и (или) уполномоченными органами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в областной бюджет:</w:t>
      </w:r>
    </w:p>
    <w:p w:rsidR="00EE4B60" w:rsidRPr="002650DD" w:rsidRDefault="00EE4B60">
      <w:pPr>
        <w:pStyle w:val="ConsPlusNormal"/>
        <w:spacing w:before="220"/>
        <w:ind w:firstLine="540"/>
        <w:jc w:val="both"/>
      </w:pPr>
      <w:r w:rsidRPr="002650DD">
        <w:t>на основании требования министерства не позднее пятого рабочего дня со дня получения его сельскохозяйственным товаропроизводителем области;</w:t>
      </w:r>
    </w:p>
    <w:p w:rsidR="00EE4B60" w:rsidRPr="002650DD" w:rsidRDefault="00EE4B60">
      <w:pPr>
        <w:pStyle w:val="ConsPlusNormal"/>
        <w:spacing w:before="220"/>
        <w:ind w:firstLine="540"/>
        <w:jc w:val="both"/>
      </w:pPr>
      <w:r w:rsidRPr="002650DD">
        <w:t>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EE4B60" w:rsidRPr="002650DD" w:rsidRDefault="00EE4B60">
      <w:pPr>
        <w:pStyle w:val="ConsPlusNormal"/>
        <w:spacing w:before="220"/>
        <w:ind w:firstLine="540"/>
        <w:jc w:val="both"/>
      </w:pPr>
      <w:r w:rsidRPr="002650DD">
        <w:t>Требование о возврате субсидии в областной бюджет в письменной форме направляется министерством сельскохозяйственному товаропроизводителю области в течение 5 рабочих дней со дня выявления нарушения министерством.</w:t>
      </w:r>
    </w:p>
    <w:p w:rsidR="00EE4B60" w:rsidRPr="002650DD" w:rsidRDefault="00EE4B60">
      <w:pPr>
        <w:pStyle w:val="ConsPlusNormal"/>
        <w:spacing w:before="220"/>
        <w:ind w:firstLine="540"/>
        <w:jc w:val="both"/>
      </w:pPr>
      <w:r w:rsidRPr="002650DD">
        <w:t>Сельскохозяйственный товаропроизводитель области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rsidR="00EE4B60" w:rsidRPr="002650DD" w:rsidRDefault="00EE4B60">
      <w:pPr>
        <w:pStyle w:val="ConsPlusNormal"/>
        <w:jc w:val="both"/>
      </w:pPr>
      <w:r w:rsidRPr="002650DD">
        <w:t>(п. 9 в ред. Постановления Правительства Новгородской области от 20.05.2019 N 159)</w:t>
      </w:r>
    </w:p>
    <w:p w:rsidR="00EE4B60" w:rsidRPr="002650DD" w:rsidRDefault="00EE4B60">
      <w:pPr>
        <w:pStyle w:val="ConsPlusNormal"/>
        <w:jc w:val="both"/>
      </w:pPr>
    </w:p>
    <w:p w:rsidR="00EE4B60" w:rsidRPr="002650DD" w:rsidRDefault="00EE4B60">
      <w:pPr>
        <w:pStyle w:val="ConsPlusNormal"/>
        <w:ind w:firstLine="540"/>
        <w:jc w:val="both"/>
      </w:pPr>
      <w:r w:rsidRPr="002650DD">
        <w:t xml:space="preserve">10. </w:t>
      </w:r>
      <w:proofErr w:type="gramStart"/>
      <w:r w:rsidRPr="002650DD">
        <w:t>Контроль за</w:t>
      </w:r>
      <w:proofErr w:type="gramEnd"/>
      <w:r w:rsidRPr="002650DD">
        <w:t xml:space="preserve"> целевым использованием субсидии осуществляется в соответствии с бюджетным законодательством Российской Федерации.</w:t>
      </w:r>
    </w:p>
    <w:p w:rsidR="00EE4B60" w:rsidRPr="002650DD" w:rsidRDefault="00EE4B60">
      <w:pPr>
        <w:pStyle w:val="ConsPlusNormal"/>
        <w:jc w:val="both"/>
      </w:pPr>
      <w:r w:rsidRPr="002650DD">
        <w:t>(п. 10 в ред. Постановления Правительства Новгородской области от 20.05.2019 N 159)</w:t>
      </w:r>
    </w:p>
    <w:p w:rsidR="00EE4B60" w:rsidRPr="002650DD" w:rsidRDefault="00EE4B60">
      <w:pPr>
        <w:rPr>
          <w:rFonts w:ascii="Calibri" w:eastAsia="Times New Roman" w:hAnsi="Calibri" w:cs="Calibri"/>
          <w:szCs w:val="20"/>
          <w:lang w:eastAsia="ru-RU"/>
        </w:rPr>
      </w:pPr>
      <w:r w:rsidRPr="002650DD">
        <w:br w:type="page"/>
      </w:r>
    </w:p>
    <w:p w:rsidR="00EE4B60" w:rsidRPr="002650DD" w:rsidRDefault="00EE4B60">
      <w:pPr>
        <w:pStyle w:val="ConsPlusNormal"/>
        <w:jc w:val="both"/>
      </w:pPr>
    </w:p>
    <w:p w:rsidR="00EE4B60" w:rsidRPr="002650DD" w:rsidRDefault="00EE4B60">
      <w:pPr>
        <w:pStyle w:val="ConsPlusNormal"/>
        <w:jc w:val="right"/>
        <w:outlineLvl w:val="1"/>
      </w:pPr>
      <w:r w:rsidRPr="002650DD">
        <w:t>Приложение N 1</w:t>
      </w:r>
    </w:p>
    <w:p w:rsidR="00EE4B60" w:rsidRPr="002650DD" w:rsidRDefault="00EE4B60">
      <w:pPr>
        <w:pStyle w:val="ConsPlusNormal"/>
        <w:jc w:val="right"/>
      </w:pPr>
      <w:r w:rsidRPr="002650DD">
        <w:t>к Порядку</w:t>
      </w:r>
    </w:p>
    <w:p w:rsidR="00EE4B60" w:rsidRPr="002650DD" w:rsidRDefault="00EE4B60">
      <w:pPr>
        <w:pStyle w:val="ConsPlusNormal"/>
        <w:jc w:val="right"/>
      </w:pPr>
      <w:r w:rsidRPr="002650DD">
        <w:t>предоставления в 2017 - 2021 годах</w:t>
      </w:r>
    </w:p>
    <w:p w:rsidR="00EE4B60" w:rsidRPr="002650DD" w:rsidRDefault="00EE4B60">
      <w:pPr>
        <w:pStyle w:val="ConsPlusNormal"/>
        <w:jc w:val="right"/>
      </w:pPr>
      <w:r w:rsidRPr="002650DD">
        <w:t xml:space="preserve">субсидий </w:t>
      </w:r>
      <w:proofErr w:type="gramStart"/>
      <w:r w:rsidRPr="002650DD">
        <w:t>сельскохозяйственным</w:t>
      </w:r>
      <w:proofErr w:type="gramEnd"/>
    </w:p>
    <w:p w:rsidR="00EE4B60" w:rsidRPr="002650DD" w:rsidRDefault="00EE4B60">
      <w:pPr>
        <w:pStyle w:val="ConsPlusNormal"/>
        <w:jc w:val="right"/>
      </w:pPr>
      <w:proofErr w:type="gramStart"/>
      <w:r w:rsidRPr="002650DD">
        <w:t>товаропроизводителям области (кроме</w:t>
      </w:r>
      <w:proofErr w:type="gramEnd"/>
    </w:p>
    <w:p w:rsidR="00EE4B60" w:rsidRPr="002650DD" w:rsidRDefault="00EE4B60">
      <w:pPr>
        <w:pStyle w:val="ConsPlusNormal"/>
        <w:jc w:val="right"/>
      </w:pPr>
      <w:r w:rsidRPr="002650DD">
        <w:t>граждан, ведущих личное подсобное</w:t>
      </w:r>
    </w:p>
    <w:p w:rsidR="00EE4B60" w:rsidRPr="002650DD" w:rsidRDefault="00EE4B60">
      <w:pPr>
        <w:pStyle w:val="ConsPlusNormal"/>
        <w:jc w:val="right"/>
      </w:pPr>
      <w:r w:rsidRPr="002650DD">
        <w:t>хозяйство) на возмещение части затрат</w:t>
      </w:r>
    </w:p>
    <w:p w:rsidR="00EE4B60" w:rsidRPr="002650DD" w:rsidRDefault="00EE4B60">
      <w:pPr>
        <w:pStyle w:val="ConsPlusNormal"/>
        <w:jc w:val="right"/>
      </w:pPr>
      <w:r w:rsidRPr="002650DD">
        <w:t>на поддержку племенного животноводства</w:t>
      </w:r>
    </w:p>
    <w:p w:rsidR="00EE4B60" w:rsidRPr="002650DD" w:rsidRDefault="00EE4B60">
      <w:pPr>
        <w:pStyle w:val="ConsPlusNormal"/>
        <w:jc w:val="both"/>
      </w:pPr>
    </w:p>
    <w:p w:rsidR="00EE4B60" w:rsidRPr="002650DD" w:rsidRDefault="00EE4B60">
      <w:pPr>
        <w:pStyle w:val="ConsPlusTitle"/>
        <w:jc w:val="center"/>
      </w:pPr>
      <w:bookmarkStart w:id="5" w:name="P160"/>
      <w:bookmarkEnd w:id="5"/>
      <w:r w:rsidRPr="002650DD">
        <w:t>СТАВКИ</w:t>
      </w:r>
    </w:p>
    <w:p w:rsidR="00EE4B60" w:rsidRPr="002650DD" w:rsidRDefault="00EE4B60">
      <w:pPr>
        <w:pStyle w:val="ConsPlusTitle"/>
        <w:jc w:val="center"/>
      </w:pPr>
      <w:r w:rsidRPr="002650DD">
        <w:t>СУБСИДИЙ СЕЛЬСКОХОЗЯЙСТВЕННЫМ ТОВАРОПРОИЗВОДИТЕЛЯМ ОБЛАСТИ</w:t>
      </w:r>
    </w:p>
    <w:p w:rsidR="00EE4B60" w:rsidRPr="002650DD" w:rsidRDefault="00EE4B60">
      <w:pPr>
        <w:pStyle w:val="ConsPlusTitle"/>
        <w:jc w:val="center"/>
      </w:pPr>
      <w:r w:rsidRPr="002650DD">
        <w:t>(КРОМЕ ГРАЖДАН, ВЕДУЩИХ ЛИЧНОЕ ПОДСОБНОЕ ХОЗЯЙСТВО)</w:t>
      </w:r>
    </w:p>
    <w:p w:rsidR="00EE4B60" w:rsidRPr="002650DD" w:rsidRDefault="00EE4B60">
      <w:pPr>
        <w:pStyle w:val="ConsPlusTitle"/>
        <w:jc w:val="center"/>
      </w:pPr>
      <w:r w:rsidRPr="002650DD">
        <w:t xml:space="preserve">НА ВОЗМЕЩЕНИЕ ЧАСТИ ЗАТРАТ НА ПОДДЕРЖКУ </w:t>
      </w:r>
      <w:proofErr w:type="gramStart"/>
      <w:r w:rsidRPr="002650DD">
        <w:t>ПЛЕМЕННОГО</w:t>
      </w:r>
      <w:proofErr w:type="gramEnd"/>
    </w:p>
    <w:p w:rsidR="00EE4B60" w:rsidRPr="002650DD" w:rsidRDefault="00EE4B60">
      <w:pPr>
        <w:pStyle w:val="ConsPlusTitle"/>
        <w:jc w:val="center"/>
      </w:pPr>
      <w:r w:rsidRPr="002650DD">
        <w:t>ЖИВОТНОВОДСТВА</w:t>
      </w:r>
    </w:p>
    <w:p w:rsidR="00EE4B60" w:rsidRPr="002650DD" w:rsidRDefault="00EE4B60">
      <w:pPr>
        <w:spacing w:after="1"/>
      </w:pPr>
    </w:p>
    <w:p w:rsidR="00EE4B60" w:rsidRPr="002650DD" w:rsidRDefault="00EE4B60">
      <w:pPr>
        <w:pStyle w:val="ConsPlusNormal"/>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1559"/>
        <w:gridCol w:w="2410"/>
      </w:tblGrid>
      <w:tr w:rsidR="00FD36B1" w:rsidRPr="00FD36B1" w:rsidTr="00FD36B1">
        <w:trPr>
          <w:trHeight w:val="437"/>
        </w:trPr>
        <w:tc>
          <w:tcPr>
            <w:tcW w:w="675" w:type="dxa"/>
            <w:shd w:val="clear" w:color="auto" w:fill="auto"/>
            <w:vAlign w:val="center"/>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 xml:space="preserve">№ </w:t>
            </w:r>
            <w:proofErr w:type="spellStart"/>
            <w:proofErr w:type="gramStart"/>
            <w:r w:rsidRPr="00FD36B1">
              <w:rPr>
                <w:rFonts w:cstheme="minorHAnsi"/>
                <w:lang w:eastAsia="ar-SA"/>
              </w:rPr>
              <w:t>п</w:t>
            </w:r>
            <w:proofErr w:type="spellEnd"/>
            <w:proofErr w:type="gramEnd"/>
            <w:r w:rsidRPr="00FD36B1">
              <w:rPr>
                <w:rFonts w:cstheme="minorHAnsi"/>
                <w:lang w:eastAsia="ar-SA"/>
              </w:rPr>
              <w:t>/</w:t>
            </w:r>
            <w:proofErr w:type="spellStart"/>
            <w:r w:rsidRPr="00FD36B1">
              <w:rPr>
                <w:rFonts w:cstheme="minorHAnsi"/>
                <w:lang w:eastAsia="ar-SA"/>
              </w:rPr>
              <w:t>п</w:t>
            </w:r>
            <w:proofErr w:type="spellEnd"/>
          </w:p>
        </w:tc>
        <w:tc>
          <w:tcPr>
            <w:tcW w:w="4395" w:type="dxa"/>
            <w:shd w:val="clear" w:color="auto" w:fill="auto"/>
            <w:vAlign w:val="center"/>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Наименование направления субсидирования</w:t>
            </w:r>
          </w:p>
        </w:tc>
        <w:tc>
          <w:tcPr>
            <w:tcW w:w="1559" w:type="dxa"/>
            <w:shd w:val="clear" w:color="auto" w:fill="auto"/>
            <w:vAlign w:val="center"/>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Единица измерения</w:t>
            </w:r>
          </w:p>
        </w:tc>
        <w:tc>
          <w:tcPr>
            <w:tcW w:w="2410" w:type="dxa"/>
            <w:tcBorders>
              <w:right w:val="single" w:sz="4" w:space="0" w:color="auto"/>
            </w:tcBorders>
            <w:shd w:val="clear" w:color="auto" w:fill="auto"/>
            <w:vAlign w:val="center"/>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Ставка субсидии за счет средств федерального и областного бюджетов (руб.)</w:t>
            </w:r>
          </w:p>
        </w:tc>
      </w:tr>
      <w:tr w:rsidR="00FD36B1" w:rsidRPr="00FD36B1" w:rsidTr="00FD36B1">
        <w:trPr>
          <w:trHeight w:val="366"/>
        </w:trPr>
        <w:tc>
          <w:tcPr>
            <w:tcW w:w="675"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1.</w:t>
            </w:r>
          </w:p>
        </w:tc>
        <w:tc>
          <w:tcPr>
            <w:tcW w:w="4395" w:type="dxa"/>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Содержание племенного маточного поголовья крупного рогатого скота молочного направления</w:t>
            </w:r>
          </w:p>
        </w:tc>
        <w:tc>
          <w:tcPr>
            <w:tcW w:w="1559"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условная голова</w:t>
            </w:r>
          </w:p>
        </w:tc>
        <w:tc>
          <w:tcPr>
            <w:tcW w:w="2410" w:type="dxa"/>
            <w:tcBorders>
              <w:right w:val="single" w:sz="4" w:space="0" w:color="auto"/>
            </w:tcBorders>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5856,5</w:t>
            </w:r>
          </w:p>
        </w:tc>
      </w:tr>
      <w:tr w:rsidR="00FD36B1" w:rsidRPr="00FD36B1" w:rsidTr="00FD36B1">
        <w:trPr>
          <w:trHeight w:val="366"/>
        </w:trPr>
        <w:tc>
          <w:tcPr>
            <w:tcW w:w="675"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2.</w:t>
            </w:r>
          </w:p>
        </w:tc>
        <w:tc>
          <w:tcPr>
            <w:tcW w:w="4395" w:type="dxa"/>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Содержание племенного маточного поголовья крупного рогатого скота мясного направления</w:t>
            </w:r>
          </w:p>
        </w:tc>
        <w:tc>
          <w:tcPr>
            <w:tcW w:w="1559"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условная голова</w:t>
            </w:r>
          </w:p>
        </w:tc>
        <w:tc>
          <w:tcPr>
            <w:tcW w:w="2410" w:type="dxa"/>
            <w:tcBorders>
              <w:right w:val="single" w:sz="4" w:space="0" w:color="auto"/>
            </w:tcBorders>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5856,5</w:t>
            </w:r>
          </w:p>
        </w:tc>
      </w:tr>
      <w:tr w:rsidR="00FD36B1" w:rsidRPr="00FD36B1" w:rsidTr="00FD36B1">
        <w:trPr>
          <w:trHeight w:val="53"/>
        </w:trPr>
        <w:tc>
          <w:tcPr>
            <w:tcW w:w="675"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3.</w:t>
            </w:r>
          </w:p>
        </w:tc>
        <w:tc>
          <w:tcPr>
            <w:tcW w:w="4395" w:type="dxa"/>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Содержание племенного маточного поголовья свиней</w:t>
            </w:r>
          </w:p>
        </w:tc>
        <w:tc>
          <w:tcPr>
            <w:tcW w:w="1559"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условная голова</w:t>
            </w:r>
          </w:p>
        </w:tc>
        <w:tc>
          <w:tcPr>
            <w:tcW w:w="2410" w:type="dxa"/>
            <w:tcBorders>
              <w:right w:val="single" w:sz="4" w:space="0" w:color="auto"/>
            </w:tcBorders>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5856,5</w:t>
            </w:r>
          </w:p>
        </w:tc>
      </w:tr>
      <w:tr w:rsidR="00FD36B1" w:rsidRPr="00FD36B1" w:rsidTr="00FD36B1">
        <w:trPr>
          <w:trHeight w:val="366"/>
        </w:trPr>
        <w:tc>
          <w:tcPr>
            <w:tcW w:w="675"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4.</w:t>
            </w:r>
          </w:p>
        </w:tc>
        <w:tc>
          <w:tcPr>
            <w:tcW w:w="4395" w:type="dxa"/>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Приобретение племенного молодняка сельскохозяйственных животных</w:t>
            </w:r>
          </w:p>
        </w:tc>
        <w:tc>
          <w:tcPr>
            <w:tcW w:w="1559"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p>
        </w:tc>
        <w:tc>
          <w:tcPr>
            <w:tcW w:w="2410" w:type="dxa"/>
            <w:tcBorders>
              <w:right w:val="single" w:sz="4" w:space="0" w:color="auto"/>
            </w:tcBorders>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p>
        </w:tc>
      </w:tr>
      <w:tr w:rsidR="00FD36B1" w:rsidRPr="00FD36B1" w:rsidTr="00FD36B1">
        <w:trPr>
          <w:trHeight w:val="366"/>
        </w:trPr>
        <w:tc>
          <w:tcPr>
            <w:tcW w:w="675"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4.1.</w:t>
            </w:r>
          </w:p>
        </w:tc>
        <w:tc>
          <w:tcPr>
            <w:tcW w:w="4395" w:type="dxa"/>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Крупный рогатый скот молочных пород</w:t>
            </w:r>
          </w:p>
        </w:tc>
        <w:tc>
          <w:tcPr>
            <w:tcW w:w="1559"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голова</w:t>
            </w:r>
          </w:p>
        </w:tc>
        <w:tc>
          <w:tcPr>
            <w:tcW w:w="2410" w:type="dxa"/>
            <w:tcBorders>
              <w:right w:val="single" w:sz="4" w:space="0" w:color="auto"/>
            </w:tcBorders>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51183,5</w:t>
            </w:r>
          </w:p>
        </w:tc>
      </w:tr>
      <w:tr w:rsidR="00FD36B1" w:rsidRPr="00FD36B1" w:rsidTr="00FD36B1">
        <w:trPr>
          <w:trHeight w:val="366"/>
        </w:trPr>
        <w:tc>
          <w:tcPr>
            <w:tcW w:w="675"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4.2.</w:t>
            </w:r>
          </w:p>
        </w:tc>
        <w:tc>
          <w:tcPr>
            <w:tcW w:w="4395" w:type="dxa"/>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Крупный рогатый скот мясных пород</w:t>
            </w:r>
          </w:p>
        </w:tc>
        <w:tc>
          <w:tcPr>
            <w:tcW w:w="1559" w:type="dxa"/>
            <w:shd w:val="clear" w:color="auto" w:fill="auto"/>
          </w:tcPr>
          <w:p w:rsidR="00FD36B1" w:rsidRPr="00FD36B1" w:rsidRDefault="00FD36B1" w:rsidP="00E4398C">
            <w:pPr>
              <w:widowControl w:val="0"/>
              <w:autoSpaceDE w:val="0"/>
              <w:autoSpaceDN w:val="0"/>
              <w:adjustRightInd w:val="0"/>
              <w:spacing w:before="120" w:line="240" w:lineRule="exact"/>
              <w:jc w:val="center"/>
              <w:rPr>
                <w:rFonts w:cstheme="minorHAnsi"/>
                <w:lang w:eastAsia="ar-SA"/>
              </w:rPr>
            </w:pPr>
            <w:r w:rsidRPr="00FD36B1">
              <w:rPr>
                <w:rFonts w:cstheme="minorHAnsi"/>
                <w:lang w:eastAsia="ar-SA"/>
              </w:rPr>
              <w:t>голова</w:t>
            </w:r>
          </w:p>
        </w:tc>
        <w:tc>
          <w:tcPr>
            <w:tcW w:w="2410" w:type="dxa"/>
            <w:tcBorders>
              <w:right w:val="single" w:sz="4" w:space="0" w:color="auto"/>
            </w:tcBorders>
            <w:shd w:val="clear" w:color="auto" w:fill="auto"/>
          </w:tcPr>
          <w:p w:rsidR="00FD36B1" w:rsidRPr="00FD36B1" w:rsidRDefault="00FD36B1" w:rsidP="00E4398C">
            <w:pPr>
              <w:widowControl w:val="0"/>
              <w:autoSpaceDE w:val="0"/>
              <w:autoSpaceDN w:val="0"/>
              <w:adjustRightInd w:val="0"/>
              <w:spacing w:before="120" w:line="240" w:lineRule="exact"/>
              <w:rPr>
                <w:rFonts w:cstheme="minorHAnsi"/>
                <w:lang w:eastAsia="ar-SA"/>
              </w:rPr>
            </w:pPr>
            <w:r w:rsidRPr="00FD36B1">
              <w:rPr>
                <w:rFonts w:cstheme="minorHAnsi"/>
                <w:lang w:eastAsia="ar-SA"/>
              </w:rPr>
              <w:t>51183,5</w:t>
            </w:r>
          </w:p>
        </w:tc>
      </w:tr>
    </w:tbl>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rPr>
          <w:rFonts w:ascii="Calibri" w:eastAsia="Times New Roman" w:hAnsi="Calibri" w:cs="Calibri"/>
          <w:szCs w:val="20"/>
          <w:lang w:eastAsia="ru-RU"/>
        </w:rPr>
      </w:pPr>
      <w:r w:rsidRPr="002650DD">
        <w:br w:type="page"/>
      </w:r>
    </w:p>
    <w:p w:rsidR="00EE4B60" w:rsidRPr="002650DD" w:rsidRDefault="00EE4B60">
      <w:pPr>
        <w:pStyle w:val="ConsPlusNormal"/>
        <w:jc w:val="both"/>
      </w:pPr>
    </w:p>
    <w:p w:rsidR="00EE4B60" w:rsidRPr="002650DD" w:rsidRDefault="00EE4B60">
      <w:pPr>
        <w:pStyle w:val="ConsPlusNormal"/>
        <w:jc w:val="right"/>
        <w:outlineLvl w:val="1"/>
      </w:pPr>
      <w:r w:rsidRPr="002650DD">
        <w:t>Приложение N 2</w:t>
      </w:r>
    </w:p>
    <w:p w:rsidR="00EE4B60" w:rsidRPr="002650DD" w:rsidRDefault="00EE4B60">
      <w:pPr>
        <w:pStyle w:val="ConsPlusNormal"/>
        <w:jc w:val="right"/>
      </w:pPr>
      <w:r w:rsidRPr="002650DD">
        <w:t>к Порядку</w:t>
      </w:r>
    </w:p>
    <w:p w:rsidR="00EE4B60" w:rsidRPr="002650DD" w:rsidRDefault="00EE4B60">
      <w:pPr>
        <w:pStyle w:val="ConsPlusNormal"/>
        <w:jc w:val="right"/>
      </w:pPr>
      <w:r w:rsidRPr="002650DD">
        <w:t>предоставления в 2017 - 2021 годах субсидий</w:t>
      </w:r>
    </w:p>
    <w:p w:rsidR="00EE4B60" w:rsidRPr="002650DD" w:rsidRDefault="00EE4B60">
      <w:pPr>
        <w:pStyle w:val="ConsPlusNormal"/>
        <w:jc w:val="right"/>
      </w:pPr>
      <w:r w:rsidRPr="002650DD">
        <w:t>сельскохозяйственным товаропроизводителям</w:t>
      </w:r>
    </w:p>
    <w:p w:rsidR="00EE4B60" w:rsidRPr="002650DD" w:rsidRDefault="00EE4B60">
      <w:pPr>
        <w:pStyle w:val="ConsPlusNormal"/>
        <w:jc w:val="right"/>
      </w:pPr>
      <w:proofErr w:type="gramStart"/>
      <w:r w:rsidRPr="002650DD">
        <w:t>области (кроме граждан, ведущих личное</w:t>
      </w:r>
      <w:proofErr w:type="gramEnd"/>
    </w:p>
    <w:p w:rsidR="00EE4B60" w:rsidRPr="002650DD" w:rsidRDefault="00EE4B60">
      <w:pPr>
        <w:pStyle w:val="ConsPlusNormal"/>
        <w:jc w:val="right"/>
      </w:pPr>
      <w:r w:rsidRPr="002650DD">
        <w:t>подсобное хозяйство) на возмещение части</w:t>
      </w:r>
    </w:p>
    <w:p w:rsidR="00EE4B60" w:rsidRPr="002650DD" w:rsidRDefault="00EE4B60">
      <w:pPr>
        <w:pStyle w:val="ConsPlusNormal"/>
        <w:jc w:val="right"/>
      </w:pPr>
      <w:r w:rsidRPr="002650DD">
        <w:t>затрат на поддержку племенного животноводства</w:t>
      </w:r>
    </w:p>
    <w:p w:rsidR="00EE4B60" w:rsidRPr="002650DD" w:rsidRDefault="00EE4B60">
      <w:pPr>
        <w:pStyle w:val="ConsPlusNormal"/>
        <w:jc w:val="both"/>
      </w:pPr>
    </w:p>
    <w:p w:rsidR="00EE4B60" w:rsidRPr="002650DD" w:rsidRDefault="00EE4B60">
      <w:pPr>
        <w:pStyle w:val="ConsPlusTitle"/>
        <w:jc w:val="center"/>
      </w:pPr>
      <w:bookmarkStart w:id="6" w:name="P210"/>
      <w:bookmarkEnd w:id="6"/>
      <w:r w:rsidRPr="002650DD">
        <w:t>ПЕРЕЧЕНЬ</w:t>
      </w:r>
    </w:p>
    <w:p w:rsidR="00EE4B60" w:rsidRPr="002650DD" w:rsidRDefault="00EE4B60">
      <w:pPr>
        <w:pStyle w:val="ConsPlusTitle"/>
        <w:jc w:val="center"/>
      </w:pPr>
      <w:r w:rsidRPr="002650DD">
        <w:t>ДОКУМЕНТОВ, НЕОБХОДИМЫХ ДЛЯ ПОЛУЧЕНИЯ СУБСИДИИ</w:t>
      </w:r>
    </w:p>
    <w:p w:rsidR="00EE4B60" w:rsidRPr="002650DD" w:rsidRDefault="00EE4B60">
      <w:pPr>
        <w:spacing w:after="1"/>
      </w:pPr>
    </w:p>
    <w:p w:rsidR="00EE4B60" w:rsidRPr="002650DD" w:rsidRDefault="00EE4B60">
      <w:pPr>
        <w:pStyle w:val="ConsPlusNormal"/>
        <w:jc w:val="both"/>
      </w:pPr>
    </w:p>
    <w:p w:rsidR="00EE4B60" w:rsidRPr="002650DD" w:rsidRDefault="00EE4B60">
      <w:pPr>
        <w:pStyle w:val="ConsPlusNormal"/>
        <w:ind w:firstLine="540"/>
        <w:jc w:val="both"/>
      </w:pPr>
      <w:r w:rsidRPr="002650DD">
        <w:t>1. На возмещение части затрат по содержанию племенного маточного поголовья сельскохозяйственных животных:</w:t>
      </w:r>
    </w:p>
    <w:p w:rsidR="00EE4B60" w:rsidRPr="002650DD" w:rsidRDefault="00EE4B60">
      <w:pPr>
        <w:pStyle w:val="ConsPlusNormal"/>
        <w:spacing w:before="220"/>
        <w:ind w:firstLine="540"/>
        <w:jc w:val="both"/>
      </w:pPr>
      <w:r w:rsidRPr="002650DD">
        <w:t>копия внутрихозяйственного отчета о движении скота на ферме, заверенная сельскохозяйственным товаропроизводителем области.</w:t>
      </w:r>
    </w:p>
    <w:p w:rsidR="00EE4B60" w:rsidRPr="002650DD" w:rsidRDefault="00EE4B60">
      <w:pPr>
        <w:pStyle w:val="ConsPlusNormal"/>
        <w:jc w:val="both"/>
      </w:pPr>
    </w:p>
    <w:p w:rsidR="00EE4B60" w:rsidRPr="002650DD" w:rsidRDefault="00EE4B60">
      <w:pPr>
        <w:pStyle w:val="ConsPlusNormal"/>
        <w:ind w:firstLine="540"/>
        <w:jc w:val="both"/>
      </w:pPr>
      <w:r w:rsidRPr="002650DD">
        <w:t>2. На возмещение части затрат по приобретению племенного молодняка сельскохозяйственных животных:</w:t>
      </w:r>
    </w:p>
    <w:p w:rsidR="00EE4B60" w:rsidRPr="002650DD" w:rsidRDefault="00EE4B60">
      <w:pPr>
        <w:pStyle w:val="ConsPlusNormal"/>
        <w:spacing w:before="220"/>
        <w:ind w:firstLine="540"/>
        <w:jc w:val="both"/>
      </w:pPr>
      <w:r w:rsidRPr="002650DD">
        <w:t>копии договоров на поставку, счетов-фактур, накладных, платежных поручений, племенных свидетельств, выданных племенной организацией, свидетельств о регистрации в государственном племенном регистре, заверенные сельскохозяйственным товаропроизводителем области.</w:t>
      </w:r>
    </w:p>
    <w:p w:rsidR="00EE4B60" w:rsidRPr="002650DD" w:rsidRDefault="00EE4B60">
      <w:pPr>
        <w:pStyle w:val="ConsPlusNormal"/>
        <w:jc w:val="both"/>
      </w:pPr>
    </w:p>
    <w:p w:rsidR="00EE4B60" w:rsidRPr="002650DD" w:rsidRDefault="00EE4B60">
      <w:pPr>
        <w:pStyle w:val="ConsPlusNormal"/>
        <w:ind w:firstLine="540"/>
        <w:jc w:val="both"/>
      </w:pPr>
      <w:r w:rsidRPr="002650DD">
        <w:t>3. На возмещение части затрат по приобретению племенного молодняка сельскохозяйственных животных за иностранную валюту:</w:t>
      </w:r>
    </w:p>
    <w:p w:rsidR="00EE4B60" w:rsidRPr="002650DD" w:rsidRDefault="00EE4B60">
      <w:pPr>
        <w:pStyle w:val="ConsPlusNormal"/>
        <w:spacing w:before="220"/>
        <w:ind w:firstLine="540"/>
        <w:jc w:val="both"/>
      </w:pPr>
      <w:r w:rsidRPr="002650DD">
        <w:t>копии контрактов на приобретение племенных сельскохозяйственных животных, заверенные сельскохозяйственным товаропроизводителем области;</w:t>
      </w:r>
    </w:p>
    <w:p w:rsidR="00EE4B60" w:rsidRPr="002650DD" w:rsidRDefault="00EE4B60">
      <w:pPr>
        <w:pStyle w:val="ConsPlusNormal"/>
        <w:spacing w:before="220"/>
        <w:ind w:firstLine="540"/>
        <w:jc w:val="both"/>
      </w:pPr>
      <w:r w:rsidRPr="002650DD">
        <w:t>копии платежных поручений и (или) документов, подтверждающих открытие аккредитива на оплату племенных сельскохозяйственных животных, заверенные сельскохозяйственным товаропроизводителем области;</w:t>
      </w:r>
    </w:p>
    <w:p w:rsidR="00EE4B60" w:rsidRPr="002650DD" w:rsidRDefault="00EE4B60">
      <w:pPr>
        <w:pStyle w:val="ConsPlusNormal"/>
        <w:spacing w:before="220"/>
        <w:ind w:firstLine="540"/>
        <w:jc w:val="both"/>
      </w:pPr>
      <w:r w:rsidRPr="002650DD">
        <w:t>копии грузовых таможенных деклараций (представляются после оформления грузовой таможенной декларации в соответствии с контрактом), заверенные сельскохозяйственным товаропроизводителем области;</w:t>
      </w:r>
    </w:p>
    <w:p w:rsidR="00EE4B60" w:rsidRPr="002650DD" w:rsidRDefault="00EE4B60">
      <w:pPr>
        <w:pStyle w:val="ConsPlusNormal"/>
        <w:spacing w:before="220"/>
        <w:ind w:firstLine="540"/>
        <w:jc w:val="both"/>
      </w:pPr>
      <w:r w:rsidRPr="002650DD">
        <w:t>копия паспорта импортной сделки, заверенная сельскохозяйственным товаропроизводителем области;</w:t>
      </w:r>
    </w:p>
    <w:p w:rsidR="00EE4B60" w:rsidRPr="002650DD" w:rsidRDefault="00EE4B60">
      <w:pPr>
        <w:pStyle w:val="ConsPlusNormal"/>
        <w:spacing w:before="220"/>
        <w:ind w:firstLine="540"/>
        <w:jc w:val="both"/>
      </w:pPr>
      <w:r w:rsidRPr="002650DD">
        <w:t>копии документов, подтверждающих племенную ценность приобретенных сельскохозяйственных животных, заверенные сельскохозяйственным товаропроизводителем области.</w:t>
      </w: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rPr>
          <w:rFonts w:ascii="Calibri" w:eastAsia="Times New Roman" w:hAnsi="Calibri" w:cs="Calibri"/>
          <w:szCs w:val="20"/>
          <w:lang w:eastAsia="ru-RU"/>
        </w:rPr>
      </w:pPr>
      <w:r w:rsidRPr="002650DD">
        <w:br w:type="page"/>
      </w:r>
    </w:p>
    <w:p w:rsidR="00EE4B60" w:rsidRPr="002650DD" w:rsidRDefault="00EE4B60">
      <w:pPr>
        <w:pStyle w:val="ConsPlusNormal"/>
        <w:jc w:val="both"/>
      </w:pPr>
    </w:p>
    <w:p w:rsidR="00EE4B60" w:rsidRPr="002650DD" w:rsidRDefault="00EE4B60">
      <w:pPr>
        <w:pStyle w:val="ConsPlusNormal"/>
        <w:jc w:val="right"/>
        <w:outlineLvl w:val="1"/>
      </w:pPr>
      <w:r w:rsidRPr="002650DD">
        <w:t>Приложение N 3</w:t>
      </w:r>
    </w:p>
    <w:p w:rsidR="00EE4B60" w:rsidRPr="002650DD" w:rsidRDefault="00EE4B60">
      <w:pPr>
        <w:pStyle w:val="ConsPlusNormal"/>
        <w:jc w:val="right"/>
      </w:pPr>
      <w:r w:rsidRPr="002650DD">
        <w:t>к Порядку</w:t>
      </w:r>
    </w:p>
    <w:p w:rsidR="00EE4B60" w:rsidRPr="002650DD" w:rsidRDefault="00EE4B60">
      <w:pPr>
        <w:pStyle w:val="ConsPlusNormal"/>
        <w:jc w:val="right"/>
      </w:pPr>
      <w:r w:rsidRPr="002650DD">
        <w:t>предоставления в 2017 - 2021 годах субсидий</w:t>
      </w:r>
    </w:p>
    <w:p w:rsidR="00EE4B60" w:rsidRPr="002650DD" w:rsidRDefault="00EE4B60">
      <w:pPr>
        <w:pStyle w:val="ConsPlusNormal"/>
        <w:jc w:val="right"/>
      </w:pPr>
      <w:r w:rsidRPr="002650DD">
        <w:t>сельскохозяйственным товаропроизводителям</w:t>
      </w:r>
    </w:p>
    <w:p w:rsidR="00EE4B60" w:rsidRPr="002650DD" w:rsidRDefault="00EE4B60">
      <w:pPr>
        <w:pStyle w:val="ConsPlusNormal"/>
        <w:jc w:val="right"/>
      </w:pPr>
      <w:proofErr w:type="gramStart"/>
      <w:r w:rsidRPr="002650DD">
        <w:t>области (кроме граждан, ведущих личное</w:t>
      </w:r>
      <w:proofErr w:type="gramEnd"/>
    </w:p>
    <w:p w:rsidR="00EE4B60" w:rsidRPr="002650DD" w:rsidRDefault="00EE4B60">
      <w:pPr>
        <w:pStyle w:val="ConsPlusNormal"/>
        <w:jc w:val="right"/>
      </w:pPr>
      <w:r w:rsidRPr="002650DD">
        <w:t>подсобное хозяйство) на возмещение части</w:t>
      </w:r>
    </w:p>
    <w:p w:rsidR="00EE4B60" w:rsidRPr="002650DD" w:rsidRDefault="00EE4B60">
      <w:pPr>
        <w:pStyle w:val="ConsPlusNormal"/>
        <w:jc w:val="right"/>
      </w:pPr>
      <w:r w:rsidRPr="002650DD">
        <w:t>затрат на поддержку племенного животноводства</w:t>
      </w:r>
    </w:p>
    <w:p w:rsidR="00EE4B60" w:rsidRPr="002650DD" w:rsidRDefault="00EE4B60">
      <w:pPr>
        <w:spacing w:after="1"/>
      </w:pPr>
    </w:p>
    <w:p w:rsidR="00EE4B60" w:rsidRPr="002650DD" w:rsidRDefault="00EE4B60">
      <w:pPr>
        <w:pStyle w:val="ConsPlusNormal"/>
        <w:jc w:val="both"/>
      </w:pPr>
    </w:p>
    <w:p w:rsidR="00EE4B60" w:rsidRPr="002650DD" w:rsidRDefault="00EE4B60">
      <w:pPr>
        <w:pStyle w:val="ConsPlusNonformat"/>
        <w:jc w:val="both"/>
      </w:pPr>
      <w:bookmarkStart w:id="7" w:name="P244"/>
      <w:bookmarkEnd w:id="7"/>
      <w:r w:rsidRPr="002650DD">
        <w:t xml:space="preserve">                              СПРАВКА-РАСЧЕТ</w:t>
      </w:r>
    </w:p>
    <w:p w:rsidR="00EE4B60" w:rsidRPr="002650DD" w:rsidRDefault="00EE4B60">
      <w:pPr>
        <w:pStyle w:val="ConsPlusNonformat"/>
        <w:jc w:val="both"/>
      </w:pPr>
      <w:r w:rsidRPr="002650DD">
        <w:t xml:space="preserve">       субсидии на возмещение части затрат по содержанию племенного</w:t>
      </w:r>
    </w:p>
    <w:p w:rsidR="00EE4B60" w:rsidRPr="002650DD" w:rsidRDefault="00EE4B60">
      <w:pPr>
        <w:pStyle w:val="ConsPlusNonformat"/>
        <w:jc w:val="both"/>
      </w:pPr>
      <w:r w:rsidRPr="002650DD">
        <w:t xml:space="preserve">             маточного поголовья сельскохозяйственных животных</w:t>
      </w:r>
    </w:p>
    <w:p w:rsidR="00EE4B60" w:rsidRPr="002650DD" w:rsidRDefault="00EE4B60">
      <w:pPr>
        <w:pStyle w:val="ConsPlusNonformat"/>
        <w:jc w:val="both"/>
      </w:pPr>
      <w:r w:rsidRPr="002650DD">
        <w:t xml:space="preserve">                                за 20__ год</w:t>
      </w:r>
    </w:p>
    <w:p w:rsidR="00EE4B60" w:rsidRPr="002650DD" w:rsidRDefault="00EE4B60">
      <w:pPr>
        <w:pStyle w:val="ConsPlusNonformat"/>
        <w:jc w:val="both"/>
      </w:pPr>
    </w:p>
    <w:p w:rsidR="00EE4B60" w:rsidRPr="002650DD" w:rsidRDefault="00EE4B60">
      <w:pPr>
        <w:pStyle w:val="ConsPlusNonformat"/>
        <w:jc w:val="both"/>
      </w:pPr>
      <w:r w:rsidRPr="002650DD">
        <w:t xml:space="preserve">          _______________________________________________________</w:t>
      </w:r>
    </w:p>
    <w:p w:rsidR="00EE4B60" w:rsidRPr="002650DD" w:rsidRDefault="00EE4B60">
      <w:pPr>
        <w:pStyle w:val="ConsPlusNonformat"/>
        <w:jc w:val="both"/>
      </w:pPr>
      <w:r w:rsidRPr="002650DD">
        <w:t xml:space="preserve">            (сельскохозяйственный товаропроизводитель области)</w:t>
      </w:r>
    </w:p>
    <w:p w:rsidR="00EE4B60" w:rsidRPr="002650DD" w:rsidRDefault="00EE4B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417"/>
        <w:gridCol w:w="1020"/>
        <w:gridCol w:w="2268"/>
        <w:gridCol w:w="2608"/>
      </w:tblGrid>
      <w:tr w:rsidR="00EE4B60" w:rsidRPr="002650DD">
        <w:tc>
          <w:tcPr>
            <w:tcW w:w="1757" w:type="dxa"/>
            <w:vAlign w:val="center"/>
          </w:tcPr>
          <w:p w:rsidR="00EE4B60" w:rsidRPr="002650DD" w:rsidRDefault="00EE4B60">
            <w:pPr>
              <w:pStyle w:val="ConsPlusNormal"/>
              <w:jc w:val="center"/>
            </w:pPr>
            <w:r w:rsidRPr="002650DD">
              <w:t>Наименование вида сельскохозяйственных животных</w:t>
            </w:r>
          </w:p>
        </w:tc>
        <w:tc>
          <w:tcPr>
            <w:tcW w:w="1417" w:type="dxa"/>
            <w:vAlign w:val="center"/>
          </w:tcPr>
          <w:p w:rsidR="00EE4B60" w:rsidRPr="002650DD" w:rsidRDefault="00EE4B60">
            <w:pPr>
              <w:pStyle w:val="ConsPlusNormal"/>
              <w:jc w:val="center"/>
            </w:pPr>
            <w:r w:rsidRPr="002650DD">
              <w:t>Количество (условная голова)</w:t>
            </w:r>
          </w:p>
        </w:tc>
        <w:tc>
          <w:tcPr>
            <w:tcW w:w="1020" w:type="dxa"/>
            <w:vAlign w:val="center"/>
          </w:tcPr>
          <w:p w:rsidR="00EE4B60" w:rsidRPr="002650DD" w:rsidRDefault="00EE4B60">
            <w:pPr>
              <w:pStyle w:val="ConsPlusNormal"/>
              <w:jc w:val="center"/>
            </w:pPr>
            <w:r w:rsidRPr="002650DD">
              <w:t>Сумма фактических затрат (руб.)</w:t>
            </w:r>
          </w:p>
        </w:tc>
        <w:tc>
          <w:tcPr>
            <w:tcW w:w="2268" w:type="dxa"/>
            <w:vAlign w:val="center"/>
          </w:tcPr>
          <w:p w:rsidR="00EE4B60" w:rsidRPr="002650DD" w:rsidRDefault="00EE4B60">
            <w:pPr>
              <w:pStyle w:val="ConsPlusNormal"/>
              <w:jc w:val="center"/>
            </w:pPr>
            <w:r w:rsidRPr="002650DD">
              <w:t>Ставка субсидии за счет средств федерального и областного бюджетов (руб. на 1 условную голову)</w:t>
            </w:r>
          </w:p>
        </w:tc>
        <w:tc>
          <w:tcPr>
            <w:tcW w:w="2608" w:type="dxa"/>
            <w:vAlign w:val="center"/>
          </w:tcPr>
          <w:p w:rsidR="00EE4B60" w:rsidRPr="002650DD" w:rsidRDefault="00EE4B60">
            <w:pPr>
              <w:pStyle w:val="ConsPlusNormal"/>
              <w:jc w:val="center"/>
            </w:pPr>
            <w:r w:rsidRPr="002650DD">
              <w:t>Сумма причитающейся субсидии за счет средств федерального и областного бюджетов (руб.)</w:t>
            </w:r>
          </w:p>
        </w:tc>
      </w:tr>
      <w:tr w:rsidR="00EE4B60" w:rsidRPr="002650DD">
        <w:tc>
          <w:tcPr>
            <w:tcW w:w="1757" w:type="dxa"/>
          </w:tcPr>
          <w:p w:rsidR="00EE4B60" w:rsidRPr="002650DD" w:rsidRDefault="00EE4B60">
            <w:pPr>
              <w:pStyle w:val="ConsPlusNormal"/>
            </w:pPr>
          </w:p>
        </w:tc>
        <w:tc>
          <w:tcPr>
            <w:tcW w:w="1417" w:type="dxa"/>
          </w:tcPr>
          <w:p w:rsidR="00EE4B60" w:rsidRPr="002650DD" w:rsidRDefault="00EE4B60">
            <w:pPr>
              <w:pStyle w:val="ConsPlusNormal"/>
            </w:pPr>
          </w:p>
        </w:tc>
        <w:tc>
          <w:tcPr>
            <w:tcW w:w="1020" w:type="dxa"/>
          </w:tcPr>
          <w:p w:rsidR="00EE4B60" w:rsidRPr="002650DD" w:rsidRDefault="00EE4B60">
            <w:pPr>
              <w:pStyle w:val="ConsPlusNormal"/>
            </w:pPr>
          </w:p>
        </w:tc>
        <w:tc>
          <w:tcPr>
            <w:tcW w:w="2268" w:type="dxa"/>
          </w:tcPr>
          <w:p w:rsidR="00EE4B60" w:rsidRPr="002650DD" w:rsidRDefault="00EE4B60">
            <w:pPr>
              <w:pStyle w:val="ConsPlusNormal"/>
            </w:pPr>
          </w:p>
        </w:tc>
        <w:tc>
          <w:tcPr>
            <w:tcW w:w="2608" w:type="dxa"/>
          </w:tcPr>
          <w:p w:rsidR="00EE4B60" w:rsidRPr="002650DD" w:rsidRDefault="00EE4B60">
            <w:pPr>
              <w:pStyle w:val="ConsPlusNormal"/>
            </w:pPr>
          </w:p>
        </w:tc>
      </w:tr>
      <w:tr w:rsidR="00EE4B60" w:rsidRPr="002650DD">
        <w:tc>
          <w:tcPr>
            <w:tcW w:w="1757" w:type="dxa"/>
          </w:tcPr>
          <w:p w:rsidR="00EE4B60" w:rsidRPr="002650DD" w:rsidRDefault="00EE4B60">
            <w:pPr>
              <w:pStyle w:val="ConsPlusNormal"/>
            </w:pPr>
          </w:p>
        </w:tc>
        <w:tc>
          <w:tcPr>
            <w:tcW w:w="1417" w:type="dxa"/>
          </w:tcPr>
          <w:p w:rsidR="00EE4B60" w:rsidRPr="002650DD" w:rsidRDefault="00EE4B60">
            <w:pPr>
              <w:pStyle w:val="ConsPlusNormal"/>
            </w:pPr>
          </w:p>
        </w:tc>
        <w:tc>
          <w:tcPr>
            <w:tcW w:w="1020" w:type="dxa"/>
          </w:tcPr>
          <w:p w:rsidR="00EE4B60" w:rsidRPr="002650DD" w:rsidRDefault="00EE4B60">
            <w:pPr>
              <w:pStyle w:val="ConsPlusNormal"/>
            </w:pPr>
          </w:p>
        </w:tc>
        <w:tc>
          <w:tcPr>
            <w:tcW w:w="2268" w:type="dxa"/>
          </w:tcPr>
          <w:p w:rsidR="00EE4B60" w:rsidRPr="002650DD" w:rsidRDefault="00EE4B60">
            <w:pPr>
              <w:pStyle w:val="ConsPlusNormal"/>
            </w:pPr>
          </w:p>
        </w:tc>
        <w:tc>
          <w:tcPr>
            <w:tcW w:w="2608" w:type="dxa"/>
          </w:tcPr>
          <w:p w:rsidR="00EE4B60" w:rsidRPr="002650DD" w:rsidRDefault="00EE4B60">
            <w:pPr>
              <w:pStyle w:val="ConsPlusNormal"/>
            </w:pPr>
          </w:p>
        </w:tc>
      </w:tr>
      <w:tr w:rsidR="00EE4B60" w:rsidRPr="002650DD">
        <w:tc>
          <w:tcPr>
            <w:tcW w:w="1757" w:type="dxa"/>
          </w:tcPr>
          <w:p w:rsidR="00EE4B60" w:rsidRPr="002650DD" w:rsidRDefault="00EE4B60">
            <w:pPr>
              <w:pStyle w:val="ConsPlusNormal"/>
            </w:pPr>
          </w:p>
        </w:tc>
        <w:tc>
          <w:tcPr>
            <w:tcW w:w="1417" w:type="dxa"/>
          </w:tcPr>
          <w:p w:rsidR="00EE4B60" w:rsidRPr="002650DD" w:rsidRDefault="00EE4B60">
            <w:pPr>
              <w:pStyle w:val="ConsPlusNormal"/>
            </w:pPr>
          </w:p>
        </w:tc>
        <w:tc>
          <w:tcPr>
            <w:tcW w:w="1020" w:type="dxa"/>
          </w:tcPr>
          <w:p w:rsidR="00EE4B60" w:rsidRPr="002650DD" w:rsidRDefault="00EE4B60">
            <w:pPr>
              <w:pStyle w:val="ConsPlusNormal"/>
            </w:pPr>
          </w:p>
        </w:tc>
        <w:tc>
          <w:tcPr>
            <w:tcW w:w="2268" w:type="dxa"/>
          </w:tcPr>
          <w:p w:rsidR="00EE4B60" w:rsidRPr="002650DD" w:rsidRDefault="00EE4B60">
            <w:pPr>
              <w:pStyle w:val="ConsPlusNormal"/>
            </w:pPr>
          </w:p>
        </w:tc>
        <w:tc>
          <w:tcPr>
            <w:tcW w:w="2608" w:type="dxa"/>
          </w:tcPr>
          <w:p w:rsidR="00EE4B60" w:rsidRPr="002650DD" w:rsidRDefault="00EE4B60">
            <w:pPr>
              <w:pStyle w:val="ConsPlusNormal"/>
            </w:pPr>
          </w:p>
        </w:tc>
      </w:tr>
    </w:tbl>
    <w:p w:rsidR="00EE4B60" w:rsidRPr="002650DD" w:rsidRDefault="00EE4B60">
      <w:pPr>
        <w:pStyle w:val="ConsPlusNormal"/>
        <w:jc w:val="both"/>
      </w:pPr>
    </w:p>
    <w:p w:rsidR="00EE4B60" w:rsidRPr="002650DD" w:rsidRDefault="00EE4B60">
      <w:pPr>
        <w:pStyle w:val="ConsPlusNonformat"/>
        <w:jc w:val="both"/>
      </w:pPr>
      <w:r w:rsidRPr="002650DD">
        <w:t xml:space="preserve">Руководитель </w:t>
      </w:r>
      <w:proofErr w:type="gramStart"/>
      <w:r w:rsidRPr="002650DD">
        <w:t>сельскохозяйственного</w:t>
      </w:r>
      <w:proofErr w:type="gramEnd"/>
    </w:p>
    <w:p w:rsidR="00EE4B60" w:rsidRPr="002650DD" w:rsidRDefault="00EE4B60">
      <w:pPr>
        <w:pStyle w:val="ConsPlusNonformat"/>
        <w:jc w:val="both"/>
      </w:pPr>
      <w:r w:rsidRPr="002650DD">
        <w:t>товаропроизводителя области             _______________________ И.О.Фамилия</w:t>
      </w:r>
    </w:p>
    <w:p w:rsidR="00EE4B60" w:rsidRPr="002650DD" w:rsidRDefault="00EE4B60">
      <w:pPr>
        <w:pStyle w:val="ConsPlusNonformat"/>
        <w:jc w:val="both"/>
      </w:pPr>
      <w:r w:rsidRPr="002650DD">
        <w:t xml:space="preserve">                                               (подпись)</w:t>
      </w:r>
    </w:p>
    <w:p w:rsidR="00EE4B60" w:rsidRPr="002650DD" w:rsidRDefault="00EE4B60">
      <w:pPr>
        <w:pStyle w:val="ConsPlusNonformat"/>
        <w:jc w:val="both"/>
      </w:pPr>
      <w:r w:rsidRPr="002650DD">
        <w:t xml:space="preserve">                                         МП</w:t>
      </w:r>
    </w:p>
    <w:p w:rsidR="00EE4B60" w:rsidRPr="002650DD" w:rsidRDefault="00EE4B60">
      <w:pPr>
        <w:pStyle w:val="ConsPlusNonformat"/>
        <w:jc w:val="both"/>
      </w:pPr>
      <w:r w:rsidRPr="002650DD">
        <w:t xml:space="preserve">                                    (при наличии)</w:t>
      </w:r>
    </w:p>
    <w:p w:rsidR="00EE4B60" w:rsidRPr="002650DD" w:rsidRDefault="00EE4B60">
      <w:pPr>
        <w:pStyle w:val="ConsPlusNonformat"/>
        <w:jc w:val="both"/>
      </w:pPr>
      <w:r w:rsidRPr="002650DD">
        <w:t>"___" _____________ 20__ года</w:t>
      </w:r>
    </w:p>
    <w:p w:rsidR="00EE4B60" w:rsidRPr="002650DD" w:rsidRDefault="00EE4B60">
      <w:pPr>
        <w:pStyle w:val="ConsPlusNonformat"/>
        <w:jc w:val="both"/>
      </w:pPr>
    </w:p>
    <w:p w:rsidR="00EE4B60" w:rsidRPr="002650DD" w:rsidRDefault="00EE4B60">
      <w:pPr>
        <w:pStyle w:val="ConsPlusNonformat"/>
        <w:jc w:val="both"/>
      </w:pPr>
      <w:r w:rsidRPr="002650DD">
        <w:t xml:space="preserve">Главный бухгалтер </w:t>
      </w:r>
      <w:proofErr w:type="gramStart"/>
      <w:r w:rsidRPr="002650DD">
        <w:t>сельскохозяйственного</w:t>
      </w:r>
      <w:proofErr w:type="gramEnd"/>
    </w:p>
    <w:p w:rsidR="00EE4B60" w:rsidRPr="002650DD" w:rsidRDefault="00EE4B60">
      <w:pPr>
        <w:pStyle w:val="ConsPlusNonformat"/>
        <w:jc w:val="both"/>
      </w:pPr>
      <w:r w:rsidRPr="002650DD">
        <w:t>товаропроизводителя области</w:t>
      </w:r>
    </w:p>
    <w:p w:rsidR="00EE4B60" w:rsidRPr="002650DD" w:rsidRDefault="00EE4B60">
      <w:pPr>
        <w:pStyle w:val="ConsPlusNonformat"/>
        <w:jc w:val="both"/>
      </w:pPr>
      <w:r w:rsidRPr="002650DD">
        <w:t>(при наличии главного бухгалтера)       _______________________ И.О.Фамилия</w:t>
      </w:r>
    </w:p>
    <w:p w:rsidR="00EE4B60" w:rsidRPr="002650DD" w:rsidRDefault="00EE4B60">
      <w:pPr>
        <w:pStyle w:val="ConsPlusNonformat"/>
        <w:jc w:val="both"/>
      </w:pPr>
      <w:r w:rsidRPr="002650DD">
        <w:t xml:space="preserve">                                               (подпись)</w:t>
      </w: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rPr>
          <w:rFonts w:ascii="Calibri" w:eastAsia="Times New Roman" w:hAnsi="Calibri" w:cs="Calibri"/>
          <w:szCs w:val="20"/>
          <w:lang w:eastAsia="ru-RU"/>
        </w:rPr>
      </w:pPr>
      <w:r w:rsidRPr="002650DD">
        <w:br w:type="page"/>
      </w:r>
    </w:p>
    <w:p w:rsidR="00EE4B60" w:rsidRPr="002650DD" w:rsidRDefault="00EE4B60">
      <w:pPr>
        <w:pStyle w:val="ConsPlusNormal"/>
        <w:jc w:val="both"/>
      </w:pPr>
    </w:p>
    <w:p w:rsidR="00EE4B60" w:rsidRPr="002650DD" w:rsidRDefault="00EE4B60">
      <w:pPr>
        <w:pStyle w:val="ConsPlusNormal"/>
        <w:jc w:val="right"/>
        <w:outlineLvl w:val="1"/>
      </w:pPr>
      <w:r w:rsidRPr="002650DD">
        <w:t>Приложение N 4</w:t>
      </w:r>
    </w:p>
    <w:p w:rsidR="00EE4B60" w:rsidRPr="002650DD" w:rsidRDefault="00EE4B60">
      <w:pPr>
        <w:pStyle w:val="ConsPlusNormal"/>
        <w:jc w:val="right"/>
      </w:pPr>
      <w:r w:rsidRPr="002650DD">
        <w:t>к Порядку</w:t>
      </w:r>
    </w:p>
    <w:p w:rsidR="00EE4B60" w:rsidRPr="002650DD" w:rsidRDefault="00EE4B60">
      <w:pPr>
        <w:pStyle w:val="ConsPlusNormal"/>
        <w:jc w:val="right"/>
      </w:pPr>
      <w:r w:rsidRPr="002650DD">
        <w:t>предоставления в 2017 - 2021 годах</w:t>
      </w:r>
    </w:p>
    <w:p w:rsidR="00EE4B60" w:rsidRPr="002650DD" w:rsidRDefault="00EE4B60">
      <w:pPr>
        <w:pStyle w:val="ConsPlusNormal"/>
        <w:jc w:val="right"/>
      </w:pPr>
      <w:r w:rsidRPr="002650DD">
        <w:t xml:space="preserve">субсидий </w:t>
      </w:r>
      <w:proofErr w:type="gramStart"/>
      <w:r w:rsidRPr="002650DD">
        <w:t>сельскохозяйственным</w:t>
      </w:r>
      <w:proofErr w:type="gramEnd"/>
    </w:p>
    <w:p w:rsidR="00EE4B60" w:rsidRPr="002650DD" w:rsidRDefault="00EE4B60">
      <w:pPr>
        <w:pStyle w:val="ConsPlusNormal"/>
        <w:jc w:val="right"/>
      </w:pPr>
      <w:proofErr w:type="gramStart"/>
      <w:r w:rsidRPr="002650DD">
        <w:t>товаропроизводителям области (кроме</w:t>
      </w:r>
      <w:proofErr w:type="gramEnd"/>
    </w:p>
    <w:p w:rsidR="00EE4B60" w:rsidRPr="002650DD" w:rsidRDefault="00EE4B60">
      <w:pPr>
        <w:pStyle w:val="ConsPlusNormal"/>
        <w:jc w:val="right"/>
      </w:pPr>
      <w:r w:rsidRPr="002650DD">
        <w:t>граждан, ведущих личное подсобное</w:t>
      </w:r>
    </w:p>
    <w:p w:rsidR="00EE4B60" w:rsidRPr="002650DD" w:rsidRDefault="00EE4B60">
      <w:pPr>
        <w:pStyle w:val="ConsPlusNormal"/>
        <w:jc w:val="right"/>
      </w:pPr>
      <w:r w:rsidRPr="002650DD">
        <w:t>хозяйство) на возмещение части затрат</w:t>
      </w:r>
    </w:p>
    <w:p w:rsidR="00EE4B60" w:rsidRPr="002650DD" w:rsidRDefault="00EE4B60">
      <w:pPr>
        <w:pStyle w:val="ConsPlusNormal"/>
        <w:jc w:val="right"/>
      </w:pPr>
      <w:r w:rsidRPr="002650DD">
        <w:t>на поддержку племенного животноводства</w:t>
      </w:r>
    </w:p>
    <w:p w:rsidR="00EE4B60" w:rsidRPr="002650DD" w:rsidRDefault="00EE4B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B60" w:rsidRPr="002650DD">
        <w:trPr>
          <w:jc w:val="center"/>
        </w:trPr>
        <w:tc>
          <w:tcPr>
            <w:tcW w:w="9294" w:type="dxa"/>
            <w:tcBorders>
              <w:top w:val="nil"/>
              <w:left w:val="single" w:sz="24" w:space="0" w:color="CED3F1"/>
              <w:bottom w:val="nil"/>
              <w:right w:val="single" w:sz="24" w:space="0" w:color="F4F3F8"/>
            </w:tcBorders>
            <w:shd w:val="clear" w:color="auto" w:fill="F4F3F8"/>
          </w:tcPr>
          <w:p w:rsidR="00EE4B60" w:rsidRPr="002650DD" w:rsidRDefault="00EE4B60">
            <w:pPr>
              <w:pStyle w:val="ConsPlusNormal"/>
              <w:jc w:val="center"/>
            </w:pPr>
            <w:r w:rsidRPr="002650DD">
              <w:t>Список изменяющих документов</w:t>
            </w:r>
          </w:p>
          <w:p w:rsidR="00EE4B60" w:rsidRPr="002650DD" w:rsidRDefault="00EE4B60">
            <w:pPr>
              <w:pStyle w:val="ConsPlusNormal"/>
              <w:jc w:val="center"/>
            </w:pPr>
            <w:proofErr w:type="gramStart"/>
            <w:r w:rsidRPr="002650DD">
              <w:t>(в ред. Постановления Правительства Новгородской области</w:t>
            </w:r>
            <w:proofErr w:type="gramEnd"/>
          </w:p>
          <w:p w:rsidR="00EE4B60" w:rsidRPr="002650DD" w:rsidRDefault="00EE4B60">
            <w:pPr>
              <w:pStyle w:val="ConsPlusNormal"/>
              <w:jc w:val="center"/>
            </w:pPr>
            <w:r w:rsidRPr="002650DD">
              <w:t>от 11.12.2019 N 486)</w:t>
            </w:r>
          </w:p>
        </w:tc>
      </w:tr>
    </w:tbl>
    <w:p w:rsidR="00EE4B60" w:rsidRPr="002650DD" w:rsidRDefault="00EE4B60">
      <w:pPr>
        <w:pStyle w:val="ConsPlusNormal"/>
        <w:jc w:val="both"/>
      </w:pPr>
    </w:p>
    <w:p w:rsidR="00EE4B60" w:rsidRPr="002650DD" w:rsidRDefault="00EE4B60">
      <w:pPr>
        <w:pStyle w:val="ConsPlusNonformat"/>
        <w:jc w:val="both"/>
      </w:pPr>
      <w:bookmarkStart w:id="8" w:name="P301"/>
      <w:bookmarkEnd w:id="8"/>
      <w:r w:rsidRPr="002650DD">
        <w:t xml:space="preserve">                              СПРАВКА-РАСЧЕТ</w:t>
      </w:r>
    </w:p>
    <w:p w:rsidR="00EE4B60" w:rsidRPr="002650DD" w:rsidRDefault="00EE4B60">
      <w:pPr>
        <w:pStyle w:val="ConsPlusNonformat"/>
        <w:jc w:val="both"/>
      </w:pPr>
      <w:r w:rsidRPr="002650DD">
        <w:t xml:space="preserve">            субсидии на возмещение части затрат по приобретению</w:t>
      </w:r>
    </w:p>
    <w:p w:rsidR="00EE4B60" w:rsidRPr="002650DD" w:rsidRDefault="00EE4B60">
      <w:pPr>
        <w:pStyle w:val="ConsPlusNonformat"/>
        <w:jc w:val="both"/>
      </w:pPr>
      <w:r w:rsidRPr="002650DD">
        <w:t xml:space="preserve">            племенного молодняка сельскохозяйственных животных</w:t>
      </w:r>
    </w:p>
    <w:p w:rsidR="00EE4B60" w:rsidRPr="002650DD" w:rsidRDefault="00EE4B60">
      <w:pPr>
        <w:pStyle w:val="ConsPlusNonformat"/>
        <w:jc w:val="both"/>
      </w:pPr>
      <w:r w:rsidRPr="002650DD">
        <w:t xml:space="preserve">                                за 20__ год</w:t>
      </w:r>
    </w:p>
    <w:p w:rsidR="00EE4B60" w:rsidRPr="002650DD" w:rsidRDefault="00EE4B60">
      <w:pPr>
        <w:pStyle w:val="ConsPlusNonformat"/>
        <w:jc w:val="both"/>
      </w:pPr>
      <w:r w:rsidRPr="002650DD">
        <w:t xml:space="preserve">        __________________________________________________________</w:t>
      </w:r>
    </w:p>
    <w:p w:rsidR="00EE4B60" w:rsidRPr="002650DD" w:rsidRDefault="00EE4B60">
      <w:pPr>
        <w:pStyle w:val="ConsPlusNonformat"/>
        <w:jc w:val="both"/>
      </w:pPr>
      <w:r w:rsidRPr="002650DD">
        <w:t xml:space="preserve">            (сельскохозяйственный товаропроизводитель области)</w:t>
      </w:r>
    </w:p>
    <w:p w:rsidR="00EE4B60" w:rsidRPr="002650DD" w:rsidRDefault="00EE4B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020"/>
        <w:gridCol w:w="1531"/>
        <w:gridCol w:w="2608"/>
        <w:gridCol w:w="1985"/>
      </w:tblGrid>
      <w:tr w:rsidR="00EE4B60" w:rsidRPr="002650DD">
        <w:tc>
          <w:tcPr>
            <w:tcW w:w="1905" w:type="dxa"/>
            <w:vAlign w:val="center"/>
          </w:tcPr>
          <w:p w:rsidR="00EE4B60" w:rsidRPr="002650DD" w:rsidRDefault="00EE4B60">
            <w:pPr>
              <w:pStyle w:val="ConsPlusNormal"/>
              <w:jc w:val="center"/>
            </w:pPr>
            <w:r w:rsidRPr="002650DD">
              <w:t>Наименование вида сельскохозяйственных животных</w:t>
            </w:r>
          </w:p>
        </w:tc>
        <w:tc>
          <w:tcPr>
            <w:tcW w:w="1020" w:type="dxa"/>
            <w:vAlign w:val="center"/>
          </w:tcPr>
          <w:p w:rsidR="00EE4B60" w:rsidRPr="002650DD" w:rsidRDefault="00EE4B60">
            <w:pPr>
              <w:pStyle w:val="ConsPlusNormal"/>
              <w:jc w:val="center"/>
            </w:pPr>
            <w:r w:rsidRPr="002650DD">
              <w:t>Количество (голова)</w:t>
            </w:r>
          </w:p>
        </w:tc>
        <w:tc>
          <w:tcPr>
            <w:tcW w:w="1531" w:type="dxa"/>
            <w:vAlign w:val="center"/>
          </w:tcPr>
          <w:p w:rsidR="00EE4B60" w:rsidRPr="002650DD" w:rsidRDefault="00EE4B60">
            <w:pPr>
              <w:pStyle w:val="ConsPlusNormal"/>
              <w:jc w:val="center"/>
            </w:pPr>
            <w:r w:rsidRPr="002650DD">
              <w:t>Сумма фактических затрат (руб.)</w:t>
            </w:r>
          </w:p>
        </w:tc>
        <w:tc>
          <w:tcPr>
            <w:tcW w:w="2608" w:type="dxa"/>
            <w:vAlign w:val="center"/>
          </w:tcPr>
          <w:p w:rsidR="00EE4B60" w:rsidRPr="002650DD" w:rsidRDefault="00EE4B60">
            <w:pPr>
              <w:pStyle w:val="ConsPlusNormal"/>
              <w:jc w:val="center"/>
            </w:pPr>
            <w:r w:rsidRPr="002650DD">
              <w:t>Ставка субсидии за счет средств федерального и областного бюджетов (руб. на голову)</w:t>
            </w:r>
          </w:p>
        </w:tc>
        <w:tc>
          <w:tcPr>
            <w:tcW w:w="1985" w:type="dxa"/>
            <w:vAlign w:val="center"/>
          </w:tcPr>
          <w:p w:rsidR="00EE4B60" w:rsidRPr="002650DD" w:rsidRDefault="00EE4B60">
            <w:pPr>
              <w:pStyle w:val="ConsPlusNormal"/>
              <w:jc w:val="center"/>
            </w:pPr>
            <w:r w:rsidRPr="002650DD">
              <w:t>Сумма субсидии за счет средств федерального и областного бюджетов (руб.)</w:t>
            </w:r>
          </w:p>
        </w:tc>
      </w:tr>
      <w:tr w:rsidR="00EE4B60" w:rsidRPr="002650DD">
        <w:tc>
          <w:tcPr>
            <w:tcW w:w="1905" w:type="dxa"/>
          </w:tcPr>
          <w:p w:rsidR="00EE4B60" w:rsidRPr="002650DD" w:rsidRDefault="00EE4B60">
            <w:pPr>
              <w:pStyle w:val="ConsPlusNormal"/>
            </w:pPr>
          </w:p>
        </w:tc>
        <w:tc>
          <w:tcPr>
            <w:tcW w:w="1020" w:type="dxa"/>
          </w:tcPr>
          <w:p w:rsidR="00EE4B60" w:rsidRPr="002650DD" w:rsidRDefault="00EE4B60">
            <w:pPr>
              <w:pStyle w:val="ConsPlusNormal"/>
            </w:pPr>
          </w:p>
        </w:tc>
        <w:tc>
          <w:tcPr>
            <w:tcW w:w="1531" w:type="dxa"/>
          </w:tcPr>
          <w:p w:rsidR="00EE4B60" w:rsidRPr="002650DD" w:rsidRDefault="00EE4B60">
            <w:pPr>
              <w:pStyle w:val="ConsPlusNormal"/>
            </w:pPr>
          </w:p>
        </w:tc>
        <w:tc>
          <w:tcPr>
            <w:tcW w:w="2608" w:type="dxa"/>
          </w:tcPr>
          <w:p w:rsidR="00EE4B60" w:rsidRPr="002650DD" w:rsidRDefault="00EE4B60">
            <w:pPr>
              <w:pStyle w:val="ConsPlusNormal"/>
            </w:pPr>
          </w:p>
        </w:tc>
        <w:tc>
          <w:tcPr>
            <w:tcW w:w="1985" w:type="dxa"/>
          </w:tcPr>
          <w:p w:rsidR="00EE4B60" w:rsidRPr="002650DD" w:rsidRDefault="00EE4B60">
            <w:pPr>
              <w:pStyle w:val="ConsPlusNormal"/>
            </w:pPr>
          </w:p>
        </w:tc>
      </w:tr>
      <w:tr w:rsidR="00EE4B60" w:rsidRPr="002650DD">
        <w:tc>
          <w:tcPr>
            <w:tcW w:w="1905" w:type="dxa"/>
          </w:tcPr>
          <w:p w:rsidR="00EE4B60" w:rsidRPr="002650DD" w:rsidRDefault="00EE4B60">
            <w:pPr>
              <w:pStyle w:val="ConsPlusNormal"/>
            </w:pPr>
          </w:p>
        </w:tc>
        <w:tc>
          <w:tcPr>
            <w:tcW w:w="1020" w:type="dxa"/>
          </w:tcPr>
          <w:p w:rsidR="00EE4B60" w:rsidRPr="002650DD" w:rsidRDefault="00EE4B60">
            <w:pPr>
              <w:pStyle w:val="ConsPlusNormal"/>
            </w:pPr>
          </w:p>
        </w:tc>
        <w:tc>
          <w:tcPr>
            <w:tcW w:w="1531" w:type="dxa"/>
          </w:tcPr>
          <w:p w:rsidR="00EE4B60" w:rsidRPr="002650DD" w:rsidRDefault="00EE4B60">
            <w:pPr>
              <w:pStyle w:val="ConsPlusNormal"/>
            </w:pPr>
          </w:p>
        </w:tc>
        <w:tc>
          <w:tcPr>
            <w:tcW w:w="2608" w:type="dxa"/>
          </w:tcPr>
          <w:p w:rsidR="00EE4B60" w:rsidRPr="002650DD" w:rsidRDefault="00EE4B60">
            <w:pPr>
              <w:pStyle w:val="ConsPlusNormal"/>
            </w:pPr>
          </w:p>
        </w:tc>
        <w:tc>
          <w:tcPr>
            <w:tcW w:w="1985" w:type="dxa"/>
          </w:tcPr>
          <w:p w:rsidR="00EE4B60" w:rsidRPr="002650DD" w:rsidRDefault="00EE4B60">
            <w:pPr>
              <w:pStyle w:val="ConsPlusNormal"/>
            </w:pPr>
          </w:p>
        </w:tc>
      </w:tr>
      <w:tr w:rsidR="00EE4B60" w:rsidRPr="002650DD">
        <w:tc>
          <w:tcPr>
            <w:tcW w:w="1905" w:type="dxa"/>
          </w:tcPr>
          <w:p w:rsidR="00EE4B60" w:rsidRPr="002650DD" w:rsidRDefault="00EE4B60">
            <w:pPr>
              <w:pStyle w:val="ConsPlusNormal"/>
            </w:pPr>
          </w:p>
        </w:tc>
        <w:tc>
          <w:tcPr>
            <w:tcW w:w="1020" w:type="dxa"/>
          </w:tcPr>
          <w:p w:rsidR="00EE4B60" w:rsidRPr="002650DD" w:rsidRDefault="00EE4B60">
            <w:pPr>
              <w:pStyle w:val="ConsPlusNormal"/>
            </w:pPr>
          </w:p>
        </w:tc>
        <w:tc>
          <w:tcPr>
            <w:tcW w:w="1531" w:type="dxa"/>
          </w:tcPr>
          <w:p w:rsidR="00EE4B60" w:rsidRPr="002650DD" w:rsidRDefault="00EE4B60">
            <w:pPr>
              <w:pStyle w:val="ConsPlusNormal"/>
            </w:pPr>
          </w:p>
        </w:tc>
        <w:tc>
          <w:tcPr>
            <w:tcW w:w="2608" w:type="dxa"/>
          </w:tcPr>
          <w:p w:rsidR="00EE4B60" w:rsidRPr="002650DD" w:rsidRDefault="00EE4B60">
            <w:pPr>
              <w:pStyle w:val="ConsPlusNormal"/>
            </w:pPr>
          </w:p>
        </w:tc>
        <w:tc>
          <w:tcPr>
            <w:tcW w:w="1985" w:type="dxa"/>
          </w:tcPr>
          <w:p w:rsidR="00EE4B60" w:rsidRPr="002650DD" w:rsidRDefault="00EE4B60">
            <w:pPr>
              <w:pStyle w:val="ConsPlusNormal"/>
            </w:pPr>
          </w:p>
        </w:tc>
      </w:tr>
    </w:tbl>
    <w:p w:rsidR="00EE4B60" w:rsidRPr="002650DD" w:rsidRDefault="00EE4B60">
      <w:pPr>
        <w:pStyle w:val="ConsPlusNormal"/>
        <w:jc w:val="both"/>
      </w:pPr>
    </w:p>
    <w:p w:rsidR="00EE4B60" w:rsidRPr="002650DD" w:rsidRDefault="00EE4B60">
      <w:pPr>
        <w:pStyle w:val="ConsPlusNonformat"/>
        <w:jc w:val="both"/>
      </w:pPr>
      <w:r w:rsidRPr="002650DD">
        <w:t xml:space="preserve">Руководитель </w:t>
      </w:r>
      <w:proofErr w:type="gramStart"/>
      <w:r w:rsidRPr="002650DD">
        <w:t>сельскохозяйственного</w:t>
      </w:r>
      <w:proofErr w:type="gramEnd"/>
    </w:p>
    <w:p w:rsidR="00EE4B60" w:rsidRPr="002650DD" w:rsidRDefault="00EE4B60">
      <w:pPr>
        <w:pStyle w:val="ConsPlusNonformat"/>
        <w:jc w:val="both"/>
      </w:pPr>
      <w:r w:rsidRPr="002650DD">
        <w:t>товаропроизводителя области                ____________________ И.О.Фамилия</w:t>
      </w:r>
    </w:p>
    <w:p w:rsidR="00EE4B60" w:rsidRPr="002650DD" w:rsidRDefault="00EE4B60">
      <w:pPr>
        <w:pStyle w:val="ConsPlusNonformat"/>
        <w:jc w:val="both"/>
      </w:pPr>
      <w:r w:rsidRPr="002650DD">
        <w:t xml:space="preserve">                                                (подпись)</w:t>
      </w:r>
    </w:p>
    <w:p w:rsidR="00EE4B60" w:rsidRPr="002650DD" w:rsidRDefault="00EE4B60">
      <w:pPr>
        <w:pStyle w:val="ConsPlusNonformat"/>
        <w:jc w:val="both"/>
      </w:pPr>
      <w:r w:rsidRPr="002650DD">
        <w:t xml:space="preserve">                                      МП</w:t>
      </w:r>
    </w:p>
    <w:p w:rsidR="00EE4B60" w:rsidRPr="002650DD" w:rsidRDefault="00EE4B60">
      <w:pPr>
        <w:pStyle w:val="ConsPlusNonformat"/>
        <w:jc w:val="both"/>
      </w:pPr>
      <w:r w:rsidRPr="002650DD">
        <w:t xml:space="preserve">                               (при наличии)</w:t>
      </w:r>
    </w:p>
    <w:p w:rsidR="00EE4B60" w:rsidRPr="002650DD" w:rsidRDefault="00EE4B60">
      <w:pPr>
        <w:pStyle w:val="ConsPlusNonformat"/>
        <w:jc w:val="both"/>
      </w:pPr>
      <w:r w:rsidRPr="002650DD">
        <w:t>"__" __________ 20__ года</w:t>
      </w:r>
    </w:p>
    <w:p w:rsidR="00EE4B60" w:rsidRPr="002650DD" w:rsidRDefault="00EE4B60">
      <w:pPr>
        <w:pStyle w:val="ConsPlusNonformat"/>
        <w:jc w:val="both"/>
      </w:pPr>
    </w:p>
    <w:p w:rsidR="00EE4B60" w:rsidRPr="002650DD" w:rsidRDefault="00EE4B60">
      <w:pPr>
        <w:pStyle w:val="ConsPlusNonformat"/>
        <w:jc w:val="both"/>
      </w:pPr>
      <w:r w:rsidRPr="002650DD">
        <w:t xml:space="preserve">Главный бухгалтер </w:t>
      </w:r>
      <w:proofErr w:type="gramStart"/>
      <w:r w:rsidRPr="002650DD">
        <w:t>сельскохозяйственного</w:t>
      </w:r>
      <w:proofErr w:type="gramEnd"/>
    </w:p>
    <w:p w:rsidR="00EE4B60" w:rsidRPr="002650DD" w:rsidRDefault="00EE4B60">
      <w:pPr>
        <w:pStyle w:val="ConsPlusNonformat"/>
        <w:jc w:val="both"/>
      </w:pPr>
      <w:r w:rsidRPr="002650DD">
        <w:t>товаропроизводителя области</w:t>
      </w:r>
    </w:p>
    <w:p w:rsidR="00EE4B60" w:rsidRPr="002650DD" w:rsidRDefault="00EE4B60">
      <w:pPr>
        <w:pStyle w:val="ConsPlusNonformat"/>
        <w:jc w:val="both"/>
      </w:pPr>
      <w:r w:rsidRPr="002650DD">
        <w:t>(при наличии главного бухгалтера)          ____________________ И.О.Фамилия</w:t>
      </w:r>
    </w:p>
    <w:p w:rsidR="00EE4B60" w:rsidRPr="002650DD" w:rsidRDefault="00EE4B60">
      <w:pPr>
        <w:pStyle w:val="ConsPlusNonformat"/>
        <w:jc w:val="both"/>
      </w:pPr>
      <w:r w:rsidRPr="002650DD">
        <w:t xml:space="preserve">                                                (подпись)</w:t>
      </w: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pStyle w:val="ConsPlusNormal"/>
        <w:jc w:val="both"/>
      </w:pPr>
    </w:p>
    <w:p w:rsidR="00EE4B60" w:rsidRPr="002650DD" w:rsidRDefault="00EE4B60">
      <w:pPr>
        <w:rPr>
          <w:rFonts w:ascii="Calibri" w:eastAsia="Times New Roman" w:hAnsi="Calibri" w:cs="Calibri"/>
          <w:szCs w:val="20"/>
          <w:lang w:eastAsia="ru-RU"/>
        </w:rPr>
      </w:pPr>
      <w:r w:rsidRPr="002650DD">
        <w:br w:type="page"/>
      </w:r>
    </w:p>
    <w:p w:rsidR="00EE4B60" w:rsidRPr="002650DD" w:rsidRDefault="00EE4B60">
      <w:pPr>
        <w:pStyle w:val="ConsPlusNormal"/>
        <w:jc w:val="both"/>
      </w:pPr>
    </w:p>
    <w:p w:rsidR="00EE4B60" w:rsidRPr="002650DD" w:rsidRDefault="00EE4B60">
      <w:pPr>
        <w:pStyle w:val="ConsPlusNormal"/>
        <w:jc w:val="right"/>
        <w:outlineLvl w:val="1"/>
      </w:pPr>
      <w:r w:rsidRPr="002650DD">
        <w:t>Приложение N 5</w:t>
      </w:r>
    </w:p>
    <w:p w:rsidR="00EE4B60" w:rsidRPr="002650DD" w:rsidRDefault="00EE4B60">
      <w:pPr>
        <w:pStyle w:val="ConsPlusNormal"/>
        <w:jc w:val="right"/>
      </w:pPr>
      <w:r w:rsidRPr="002650DD">
        <w:t>к Порядку</w:t>
      </w:r>
    </w:p>
    <w:p w:rsidR="00EE4B60" w:rsidRPr="002650DD" w:rsidRDefault="00EE4B60">
      <w:pPr>
        <w:pStyle w:val="ConsPlusNormal"/>
        <w:jc w:val="right"/>
      </w:pPr>
      <w:r w:rsidRPr="002650DD">
        <w:t>предоставления в 2017 - 2021 годах субсидий</w:t>
      </w:r>
    </w:p>
    <w:p w:rsidR="00EE4B60" w:rsidRPr="002650DD" w:rsidRDefault="00EE4B60">
      <w:pPr>
        <w:pStyle w:val="ConsPlusNormal"/>
        <w:jc w:val="right"/>
      </w:pPr>
      <w:r w:rsidRPr="002650DD">
        <w:t>сельскохозяйственным товаропроизводителям</w:t>
      </w:r>
    </w:p>
    <w:p w:rsidR="00EE4B60" w:rsidRPr="002650DD" w:rsidRDefault="00EE4B60">
      <w:pPr>
        <w:pStyle w:val="ConsPlusNormal"/>
        <w:jc w:val="right"/>
      </w:pPr>
      <w:proofErr w:type="gramStart"/>
      <w:r w:rsidRPr="002650DD">
        <w:t>области (кроме граждан, ведущих личное</w:t>
      </w:r>
      <w:proofErr w:type="gramEnd"/>
    </w:p>
    <w:p w:rsidR="00EE4B60" w:rsidRPr="002650DD" w:rsidRDefault="00EE4B60">
      <w:pPr>
        <w:pStyle w:val="ConsPlusNormal"/>
        <w:jc w:val="right"/>
      </w:pPr>
      <w:r w:rsidRPr="002650DD">
        <w:t>подсобное хозяйство) на возмещение части</w:t>
      </w:r>
    </w:p>
    <w:p w:rsidR="00EE4B60" w:rsidRPr="002650DD" w:rsidRDefault="00EE4B60">
      <w:pPr>
        <w:pStyle w:val="ConsPlusNormal"/>
        <w:jc w:val="right"/>
      </w:pPr>
      <w:r w:rsidRPr="002650DD">
        <w:t>затрат на поддержку племенного животноводства</w:t>
      </w:r>
    </w:p>
    <w:p w:rsidR="00EE4B60" w:rsidRPr="002650DD" w:rsidRDefault="00EE4B60">
      <w:pPr>
        <w:spacing w:after="1"/>
      </w:pPr>
    </w:p>
    <w:p w:rsidR="00EE4B60" w:rsidRPr="002650DD" w:rsidRDefault="00EE4B60">
      <w:pPr>
        <w:pStyle w:val="ConsPlusNormal"/>
        <w:jc w:val="both"/>
      </w:pPr>
    </w:p>
    <w:p w:rsidR="00EE4B60" w:rsidRPr="002650DD" w:rsidRDefault="00EE4B60">
      <w:pPr>
        <w:pStyle w:val="ConsPlusNonformat"/>
        <w:jc w:val="both"/>
      </w:pPr>
      <w:bookmarkStart w:id="9" w:name="P356"/>
      <w:bookmarkEnd w:id="9"/>
      <w:r w:rsidRPr="002650DD">
        <w:t xml:space="preserve">                         СВОДНЫЙ ПЕРЕЧЕНЬ (РЕЕСТР)</w:t>
      </w:r>
    </w:p>
    <w:p w:rsidR="00EE4B60" w:rsidRPr="002650DD" w:rsidRDefault="00EE4B60">
      <w:pPr>
        <w:pStyle w:val="ConsPlusNonformat"/>
        <w:jc w:val="both"/>
      </w:pPr>
      <w:r w:rsidRPr="002650DD">
        <w:t xml:space="preserve">             сельскохозяйственных товаропроизводителей области</w:t>
      </w:r>
    </w:p>
    <w:p w:rsidR="00EE4B60" w:rsidRPr="002650DD" w:rsidRDefault="00EE4B60">
      <w:pPr>
        <w:pStyle w:val="ConsPlusNonformat"/>
        <w:jc w:val="both"/>
      </w:pPr>
      <w:r w:rsidRPr="002650DD">
        <w:t xml:space="preserve">                                в 20__ году</w:t>
      </w:r>
    </w:p>
    <w:p w:rsidR="00EE4B60" w:rsidRPr="002650DD" w:rsidRDefault="00EE4B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737"/>
        <w:gridCol w:w="737"/>
        <w:gridCol w:w="1276"/>
        <w:gridCol w:w="737"/>
        <w:gridCol w:w="1417"/>
        <w:gridCol w:w="1276"/>
      </w:tblGrid>
      <w:tr w:rsidR="00EE4B60" w:rsidRPr="002650DD">
        <w:tc>
          <w:tcPr>
            <w:tcW w:w="567" w:type="dxa"/>
            <w:vAlign w:val="center"/>
          </w:tcPr>
          <w:p w:rsidR="00EE4B60" w:rsidRPr="002650DD" w:rsidRDefault="00EE4B60">
            <w:pPr>
              <w:pStyle w:val="ConsPlusNormal"/>
              <w:jc w:val="center"/>
            </w:pPr>
            <w:r w:rsidRPr="002650DD">
              <w:t xml:space="preserve">N </w:t>
            </w:r>
            <w:proofErr w:type="spellStart"/>
            <w:proofErr w:type="gramStart"/>
            <w:r w:rsidRPr="002650DD">
              <w:t>п</w:t>
            </w:r>
            <w:proofErr w:type="spellEnd"/>
            <w:proofErr w:type="gramEnd"/>
            <w:r w:rsidRPr="002650DD">
              <w:t>/</w:t>
            </w:r>
            <w:proofErr w:type="spellStart"/>
            <w:r w:rsidRPr="002650DD">
              <w:t>п</w:t>
            </w:r>
            <w:proofErr w:type="spellEnd"/>
          </w:p>
        </w:tc>
        <w:tc>
          <w:tcPr>
            <w:tcW w:w="2268" w:type="dxa"/>
            <w:vAlign w:val="center"/>
          </w:tcPr>
          <w:p w:rsidR="00EE4B60" w:rsidRPr="002650DD" w:rsidRDefault="00EE4B60">
            <w:pPr>
              <w:pStyle w:val="ConsPlusNormal"/>
              <w:jc w:val="center"/>
            </w:pPr>
            <w:r w:rsidRPr="002650DD">
              <w:t>Наименование сельскохозяйственного товаропроизводителя области</w:t>
            </w:r>
          </w:p>
        </w:tc>
        <w:tc>
          <w:tcPr>
            <w:tcW w:w="737" w:type="dxa"/>
            <w:vAlign w:val="center"/>
          </w:tcPr>
          <w:p w:rsidR="00EE4B60" w:rsidRPr="002650DD" w:rsidRDefault="00EE4B60">
            <w:pPr>
              <w:pStyle w:val="ConsPlusNormal"/>
              <w:jc w:val="center"/>
            </w:pPr>
            <w:r w:rsidRPr="002650DD">
              <w:t>ИНН</w:t>
            </w:r>
          </w:p>
        </w:tc>
        <w:tc>
          <w:tcPr>
            <w:tcW w:w="737" w:type="dxa"/>
            <w:vAlign w:val="center"/>
          </w:tcPr>
          <w:p w:rsidR="00EE4B60" w:rsidRPr="002650DD" w:rsidRDefault="00EE4B60">
            <w:pPr>
              <w:pStyle w:val="ConsPlusNormal"/>
              <w:jc w:val="center"/>
            </w:pPr>
            <w:r w:rsidRPr="002650DD">
              <w:t>КПП</w:t>
            </w:r>
          </w:p>
        </w:tc>
        <w:tc>
          <w:tcPr>
            <w:tcW w:w="1276" w:type="dxa"/>
            <w:vAlign w:val="center"/>
          </w:tcPr>
          <w:p w:rsidR="00EE4B60" w:rsidRPr="002650DD" w:rsidRDefault="00EE4B60">
            <w:pPr>
              <w:pStyle w:val="ConsPlusNormal"/>
              <w:jc w:val="center"/>
            </w:pPr>
            <w:r w:rsidRPr="002650DD">
              <w:t>Кредитная организация</w:t>
            </w:r>
          </w:p>
        </w:tc>
        <w:tc>
          <w:tcPr>
            <w:tcW w:w="737" w:type="dxa"/>
            <w:vAlign w:val="center"/>
          </w:tcPr>
          <w:p w:rsidR="00EE4B60" w:rsidRPr="002650DD" w:rsidRDefault="00EE4B60">
            <w:pPr>
              <w:pStyle w:val="ConsPlusNormal"/>
              <w:jc w:val="center"/>
            </w:pPr>
            <w:r w:rsidRPr="002650DD">
              <w:t>БИК</w:t>
            </w:r>
          </w:p>
        </w:tc>
        <w:tc>
          <w:tcPr>
            <w:tcW w:w="1417" w:type="dxa"/>
            <w:vAlign w:val="center"/>
          </w:tcPr>
          <w:p w:rsidR="00EE4B60" w:rsidRPr="002650DD" w:rsidRDefault="00EE4B60">
            <w:pPr>
              <w:pStyle w:val="ConsPlusNormal"/>
              <w:jc w:val="center"/>
            </w:pPr>
            <w:r w:rsidRPr="002650DD">
              <w:t>Расчетный счет или корреспондентский счет</w:t>
            </w:r>
          </w:p>
        </w:tc>
        <w:tc>
          <w:tcPr>
            <w:tcW w:w="1276" w:type="dxa"/>
            <w:vAlign w:val="center"/>
          </w:tcPr>
          <w:p w:rsidR="00EE4B60" w:rsidRPr="002650DD" w:rsidRDefault="00EE4B60">
            <w:pPr>
              <w:pStyle w:val="ConsPlusNormal"/>
              <w:jc w:val="center"/>
            </w:pPr>
            <w:r w:rsidRPr="002650DD">
              <w:t>Сумма субсидии (руб.)</w:t>
            </w:r>
          </w:p>
        </w:tc>
      </w:tr>
      <w:tr w:rsidR="00EE4B60" w:rsidRPr="002650DD">
        <w:tc>
          <w:tcPr>
            <w:tcW w:w="567" w:type="dxa"/>
          </w:tcPr>
          <w:p w:rsidR="00EE4B60" w:rsidRPr="002650DD" w:rsidRDefault="00EE4B60">
            <w:pPr>
              <w:pStyle w:val="ConsPlusNormal"/>
            </w:pPr>
          </w:p>
        </w:tc>
        <w:tc>
          <w:tcPr>
            <w:tcW w:w="2268" w:type="dxa"/>
          </w:tcPr>
          <w:p w:rsidR="00EE4B60" w:rsidRPr="002650DD" w:rsidRDefault="00EE4B60">
            <w:pPr>
              <w:pStyle w:val="ConsPlusNormal"/>
            </w:pPr>
          </w:p>
        </w:tc>
        <w:tc>
          <w:tcPr>
            <w:tcW w:w="737" w:type="dxa"/>
          </w:tcPr>
          <w:p w:rsidR="00EE4B60" w:rsidRPr="002650DD" w:rsidRDefault="00EE4B60">
            <w:pPr>
              <w:pStyle w:val="ConsPlusNormal"/>
            </w:pPr>
          </w:p>
        </w:tc>
        <w:tc>
          <w:tcPr>
            <w:tcW w:w="737" w:type="dxa"/>
          </w:tcPr>
          <w:p w:rsidR="00EE4B60" w:rsidRPr="002650DD" w:rsidRDefault="00EE4B60">
            <w:pPr>
              <w:pStyle w:val="ConsPlusNormal"/>
            </w:pPr>
          </w:p>
        </w:tc>
        <w:tc>
          <w:tcPr>
            <w:tcW w:w="1276" w:type="dxa"/>
          </w:tcPr>
          <w:p w:rsidR="00EE4B60" w:rsidRPr="002650DD" w:rsidRDefault="00EE4B60">
            <w:pPr>
              <w:pStyle w:val="ConsPlusNormal"/>
            </w:pPr>
          </w:p>
        </w:tc>
        <w:tc>
          <w:tcPr>
            <w:tcW w:w="737" w:type="dxa"/>
          </w:tcPr>
          <w:p w:rsidR="00EE4B60" w:rsidRPr="002650DD" w:rsidRDefault="00EE4B60">
            <w:pPr>
              <w:pStyle w:val="ConsPlusNormal"/>
            </w:pPr>
          </w:p>
        </w:tc>
        <w:tc>
          <w:tcPr>
            <w:tcW w:w="1417" w:type="dxa"/>
          </w:tcPr>
          <w:p w:rsidR="00EE4B60" w:rsidRPr="002650DD" w:rsidRDefault="00EE4B60">
            <w:pPr>
              <w:pStyle w:val="ConsPlusNormal"/>
            </w:pPr>
          </w:p>
        </w:tc>
        <w:tc>
          <w:tcPr>
            <w:tcW w:w="1276" w:type="dxa"/>
          </w:tcPr>
          <w:p w:rsidR="00EE4B60" w:rsidRPr="002650DD" w:rsidRDefault="00EE4B60">
            <w:pPr>
              <w:pStyle w:val="ConsPlusNormal"/>
            </w:pPr>
          </w:p>
        </w:tc>
      </w:tr>
      <w:tr w:rsidR="00EE4B60" w:rsidRPr="002650DD">
        <w:tc>
          <w:tcPr>
            <w:tcW w:w="567" w:type="dxa"/>
          </w:tcPr>
          <w:p w:rsidR="00EE4B60" w:rsidRPr="002650DD" w:rsidRDefault="00EE4B60">
            <w:pPr>
              <w:pStyle w:val="ConsPlusNormal"/>
            </w:pPr>
          </w:p>
        </w:tc>
        <w:tc>
          <w:tcPr>
            <w:tcW w:w="2268" w:type="dxa"/>
          </w:tcPr>
          <w:p w:rsidR="00EE4B60" w:rsidRPr="002650DD" w:rsidRDefault="00EE4B60">
            <w:pPr>
              <w:pStyle w:val="ConsPlusNormal"/>
            </w:pPr>
          </w:p>
        </w:tc>
        <w:tc>
          <w:tcPr>
            <w:tcW w:w="737" w:type="dxa"/>
          </w:tcPr>
          <w:p w:rsidR="00EE4B60" w:rsidRPr="002650DD" w:rsidRDefault="00EE4B60">
            <w:pPr>
              <w:pStyle w:val="ConsPlusNormal"/>
            </w:pPr>
          </w:p>
        </w:tc>
        <w:tc>
          <w:tcPr>
            <w:tcW w:w="737" w:type="dxa"/>
          </w:tcPr>
          <w:p w:rsidR="00EE4B60" w:rsidRPr="002650DD" w:rsidRDefault="00EE4B60">
            <w:pPr>
              <w:pStyle w:val="ConsPlusNormal"/>
            </w:pPr>
          </w:p>
        </w:tc>
        <w:tc>
          <w:tcPr>
            <w:tcW w:w="1276" w:type="dxa"/>
          </w:tcPr>
          <w:p w:rsidR="00EE4B60" w:rsidRPr="002650DD" w:rsidRDefault="00EE4B60">
            <w:pPr>
              <w:pStyle w:val="ConsPlusNormal"/>
            </w:pPr>
          </w:p>
        </w:tc>
        <w:tc>
          <w:tcPr>
            <w:tcW w:w="737" w:type="dxa"/>
          </w:tcPr>
          <w:p w:rsidR="00EE4B60" w:rsidRPr="002650DD" w:rsidRDefault="00EE4B60">
            <w:pPr>
              <w:pStyle w:val="ConsPlusNormal"/>
            </w:pPr>
          </w:p>
        </w:tc>
        <w:tc>
          <w:tcPr>
            <w:tcW w:w="1417" w:type="dxa"/>
          </w:tcPr>
          <w:p w:rsidR="00EE4B60" w:rsidRPr="002650DD" w:rsidRDefault="00EE4B60">
            <w:pPr>
              <w:pStyle w:val="ConsPlusNormal"/>
            </w:pPr>
          </w:p>
        </w:tc>
        <w:tc>
          <w:tcPr>
            <w:tcW w:w="1276" w:type="dxa"/>
          </w:tcPr>
          <w:p w:rsidR="00EE4B60" w:rsidRPr="002650DD" w:rsidRDefault="00EE4B60">
            <w:pPr>
              <w:pStyle w:val="ConsPlusNormal"/>
            </w:pPr>
          </w:p>
        </w:tc>
      </w:tr>
      <w:tr w:rsidR="00EE4B60" w:rsidRPr="002650DD">
        <w:tc>
          <w:tcPr>
            <w:tcW w:w="567" w:type="dxa"/>
          </w:tcPr>
          <w:p w:rsidR="00EE4B60" w:rsidRPr="002650DD" w:rsidRDefault="00EE4B60">
            <w:pPr>
              <w:pStyle w:val="ConsPlusNormal"/>
            </w:pPr>
          </w:p>
        </w:tc>
        <w:tc>
          <w:tcPr>
            <w:tcW w:w="2268" w:type="dxa"/>
          </w:tcPr>
          <w:p w:rsidR="00EE4B60" w:rsidRPr="002650DD" w:rsidRDefault="00EE4B60">
            <w:pPr>
              <w:pStyle w:val="ConsPlusNormal"/>
            </w:pPr>
            <w:r w:rsidRPr="002650DD">
              <w:t>ИТОГО</w:t>
            </w:r>
          </w:p>
        </w:tc>
        <w:tc>
          <w:tcPr>
            <w:tcW w:w="737" w:type="dxa"/>
          </w:tcPr>
          <w:p w:rsidR="00EE4B60" w:rsidRPr="002650DD" w:rsidRDefault="00EE4B60">
            <w:pPr>
              <w:pStyle w:val="ConsPlusNormal"/>
            </w:pPr>
          </w:p>
        </w:tc>
        <w:tc>
          <w:tcPr>
            <w:tcW w:w="737" w:type="dxa"/>
          </w:tcPr>
          <w:p w:rsidR="00EE4B60" w:rsidRPr="002650DD" w:rsidRDefault="00EE4B60">
            <w:pPr>
              <w:pStyle w:val="ConsPlusNormal"/>
            </w:pPr>
          </w:p>
        </w:tc>
        <w:tc>
          <w:tcPr>
            <w:tcW w:w="1276" w:type="dxa"/>
          </w:tcPr>
          <w:p w:rsidR="00EE4B60" w:rsidRPr="002650DD" w:rsidRDefault="00EE4B60">
            <w:pPr>
              <w:pStyle w:val="ConsPlusNormal"/>
            </w:pPr>
          </w:p>
        </w:tc>
        <w:tc>
          <w:tcPr>
            <w:tcW w:w="737" w:type="dxa"/>
          </w:tcPr>
          <w:p w:rsidR="00EE4B60" w:rsidRPr="002650DD" w:rsidRDefault="00EE4B60">
            <w:pPr>
              <w:pStyle w:val="ConsPlusNormal"/>
            </w:pPr>
          </w:p>
        </w:tc>
        <w:tc>
          <w:tcPr>
            <w:tcW w:w="1417" w:type="dxa"/>
          </w:tcPr>
          <w:p w:rsidR="00EE4B60" w:rsidRPr="002650DD" w:rsidRDefault="00EE4B60">
            <w:pPr>
              <w:pStyle w:val="ConsPlusNormal"/>
            </w:pPr>
          </w:p>
        </w:tc>
        <w:tc>
          <w:tcPr>
            <w:tcW w:w="1276" w:type="dxa"/>
          </w:tcPr>
          <w:p w:rsidR="00EE4B60" w:rsidRPr="002650DD" w:rsidRDefault="00EE4B60">
            <w:pPr>
              <w:pStyle w:val="ConsPlusNormal"/>
            </w:pPr>
          </w:p>
        </w:tc>
      </w:tr>
    </w:tbl>
    <w:p w:rsidR="00EE4B60" w:rsidRPr="002650DD" w:rsidRDefault="00EE4B60">
      <w:pPr>
        <w:pStyle w:val="ConsPlusNormal"/>
        <w:jc w:val="both"/>
      </w:pPr>
    </w:p>
    <w:p w:rsidR="00EE4B60" w:rsidRPr="002650DD" w:rsidRDefault="00EE4B60">
      <w:pPr>
        <w:pStyle w:val="ConsPlusNonformat"/>
        <w:jc w:val="both"/>
      </w:pPr>
      <w:r w:rsidRPr="002650DD">
        <w:t>Министр сельского хозяйства</w:t>
      </w:r>
    </w:p>
    <w:p w:rsidR="00EE4B60" w:rsidRPr="002650DD" w:rsidRDefault="00EE4B60">
      <w:pPr>
        <w:pStyle w:val="ConsPlusNonformat"/>
        <w:jc w:val="both"/>
      </w:pPr>
      <w:r w:rsidRPr="002650DD">
        <w:t>Новгородской области                     ______________________ И.О.Фамилия</w:t>
      </w:r>
    </w:p>
    <w:p w:rsidR="00EE4B60" w:rsidRPr="002650DD" w:rsidRDefault="00EE4B60">
      <w:pPr>
        <w:pStyle w:val="ConsPlusNonformat"/>
        <w:jc w:val="both"/>
      </w:pPr>
      <w:r w:rsidRPr="002650DD">
        <w:t xml:space="preserve">                                               (подпись)</w:t>
      </w:r>
    </w:p>
    <w:p w:rsidR="00EE4B60" w:rsidRPr="002650DD" w:rsidRDefault="00EE4B60">
      <w:pPr>
        <w:pStyle w:val="ConsPlusNonformat"/>
        <w:jc w:val="both"/>
      </w:pPr>
      <w:r w:rsidRPr="002650DD">
        <w:t xml:space="preserve">                                    МП</w:t>
      </w:r>
    </w:p>
    <w:p w:rsidR="00EE4B60" w:rsidRPr="002650DD" w:rsidRDefault="00EE4B60">
      <w:pPr>
        <w:pStyle w:val="ConsPlusNonformat"/>
        <w:jc w:val="both"/>
      </w:pPr>
      <w:r w:rsidRPr="002650DD">
        <w:t>"___" _____________ 20__ года</w:t>
      </w:r>
    </w:p>
    <w:p w:rsidR="00EE4B60" w:rsidRPr="002650DD" w:rsidRDefault="00EE4B60">
      <w:pPr>
        <w:pStyle w:val="ConsPlusNonformat"/>
        <w:jc w:val="both"/>
      </w:pPr>
    </w:p>
    <w:p w:rsidR="00EE4B60" w:rsidRPr="002650DD" w:rsidRDefault="00EE4B60">
      <w:pPr>
        <w:pStyle w:val="ConsPlusNonformat"/>
        <w:jc w:val="both"/>
      </w:pPr>
      <w:r w:rsidRPr="002650DD">
        <w:t xml:space="preserve">Начальник отдела </w:t>
      </w:r>
      <w:proofErr w:type="gramStart"/>
      <w:r w:rsidRPr="002650DD">
        <w:t>государственной</w:t>
      </w:r>
      <w:proofErr w:type="gramEnd"/>
    </w:p>
    <w:p w:rsidR="00EE4B60" w:rsidRPr="002650DD" w:rsidRDefault="00EE4B60">
      <w:pPr>
        <w:pStyle w:val="ConsPlusNonformat"/>
        <w:jc w:val="both"/>
      </w:pPr>
      <w:r w:rsidRPr="002650DD">
        <w:t>поддержки и реализации программ</w:t>
      </w:r>
    </w:p>
    <w:p w:rsidR="00EE4B60" w:rsidRPr="002650DD" w:rsidRDefault="00EE4B60">
      <w:pPr>
        <w:pStyle w:val="ConsPlusNonformat"/>
        <w:jc w:val="both"/>
      </w:pPr>
      <w:r w:rsidRPr="002650DD">
        <w:t xml:space="preserve">департамента </w:t>
      </w:r>
      <w:proofErr w:type="gramStart"/>
      <w:r w:rsidRPr="002650DD">
        <w:t>финансовой</w:t>
      </w:r>
      <w:proofErr w:type="gramEnd"/>
      <w:r w:rsidRPr="002650DD">
        <w:t xml:space="preserve"> и экономической</w:t>
      </w:r>
    </w:p>
    <w:p w:rsidR="00EE4B60" w:rsidRPr="002650DD" w:rsidRDefault="00EE4B60">
      <w:pPr>
        <w:pStyle w:val="ConsPlusNonformat"/>
        <w:jc w:val="both"/>
      </w:pPr>
      <w:r w:rsidRPr="002650DD">
        <w:t>политики министерства сельского</w:t>
      </w:r>
    </w:p>
    <w:p w:rsidR="00EE4B60" w:rsidRPr="002650DD" w:rsidRDefault="00EE4B60">
      <w:pPr>
        <w:pStyle w:val="ConsPlusNonformat"/>
        <w:jc w:val="both"/>
      </w:pPr>
      <w:r w:rsidRPr="002650DD">
        <w:t>хозяйства Новгородской области           ______________________ И.О.Фамилия</w:t>
      </w:r>
    </w:p>
    <w:p w:rsidR="00EE4B60" w:rsidRPr="002650DD" w:rsidRDefault="00EE4B60">
      <w:pPr>
        <w:pStyle w:val="ConsPlusNonformat"/>
        <w:jc w:val="both"/>
      </w:pPr>
      <w:r w:rsidRPr="002650DD">
        <w:t xml:space="preserve">                                               (подпись)</w:t>
      </w:r>
    </w:p>
    <w:p w:rsidR="00EE4B60" w:rsidRPr="002650DD" w:rsidRDefault="00EE4B60">
      <w:pPr>
        <w:pStyle w:val="ConsPlusNormal"/>
        <w:jc w:val="both"/>
      </w:pPr>
    </w:p>
    <w:p w:rsidR="00FD36B1" w:rsidRDefault="00FD36B1">
      <w:pPr>
        <w:rPr>
          <w:rFonts w:ascii="Calibri" w:eastAsia="Times New Roman" w:hAnsi="Calibri" w:cs="Calibri"/>
          <w:szCs w:val="20"/>
          <w:lang w:eastAsia="ru-RU"/>
        </w:rPr>
      </w:pPr>
      <w:r>
        <w:br w:type="page"/>
      </w:r>
    </w:p>
    <w:p w:rsidR="00FD36B1" w:rsidRPr="00BB24B7" w:rsidRDefault="00FD36B1" w:rsidP="00FD36B1">
      <w:pPr>
        <w:pStyle w:val="ConsPlusNormal"/>
        <w:jc w:val="right"/>
        <w:outlineLvl w:val="1"/>
      </w:pPr>
      <w:r w:rsidRPr="002650DD">
        <w:lastRenderedPageBreak/>
        <w:t xml:space="preserve">Приложение N </w:t>
      </w:r>
      <w:r w:rsidRPr="00BB24B7">
        <w:t>6</w:t>
      </w:r>
    </w:p>
    <w:p w:rsidR="00FD36B1" w:rsidRPr="002650DD" w:rsidRDefault="00FD36B1" w:rsidP="00FD36B1">
      <w:pPr>
        <w:pStyle w:val="ConsPlusNormal"/>
        <w:jc w:val="right"/>
      </w:pPr>
      <w:r w:rsidRPr="002650DD">
        <w:t>к Порядку</w:t>
      </w:r>
    </w:p>
    <w:p w:rsidR="00FD36B1" w:rsidRPr="002650DD" w:rsidRDefault="00FD36B1" w:rsidP="00FD36B1">
      <w:pPr>
        <w:pStyle w:val="ConsPlusNormal"/>
        <w:jc w:val="right"/>
      </w:pPr>
      <w:r w:rsidRPr="002650DD">
        <w:t>предоставления в 2017 - 2021 годах субсидий</w:t>
      </w:r>
    </w:p>
    <w:p w:rsidR="00FD36B1" w:rsidRPr="002650DD" w:rsidRDefault="00FD36B1" w:rsidP="00FD36B1">
      <w:pPr>
        <w:pStyle w:val="ConsPlusNormal"/>
        <w:jc w:val="right"/>
      </w:pPr>
      <w:r w:rsidRPr="002650DD">
        <w:t>сельскохозяйственным товаропроизводителям</w:t>
      </w:r>
    </w:p>
    <w:p w:rsidR="00FD36B1" w:rsidRPr="002650DD" w:rsidRDefault="00FD36B1" w:rsidP="00FD36B1">
      <w:pPr>
        <w:pStyle w:val="ConsPlusNormal"/>
        <w:jc w:val="right"/>
      </w:pPr>
      <w:proofErr w:type="gramStart"/>
      <w:r w:rsidRPr="002650DD">
        <w:t>области (кроме граждан, ведущих личное</w:t>
      </w:r>
      <w:proofErr w:type="gramEnd"/>
    </w:p>
    <w:p w:rsidR="00FD36B1" w:rsidRPr="002650DD" w:rsidRDefault="00FD36B1" w:rsidP="00FD36B1">
      <w:pPr>
        <w:pStyle w:val="ConsPlusNormal"/>
        <w:jc w:val="right"/>
      </w:pPr>
      <w:r w:rsidRPr="002650DD">
        <w:t>подсобное хозяйство) на возмещение части</w:t>
      </w:r>
    </w:p>
    <w:p w:rsidR="00FD36B1" w:rsidRDefault="00FD36B1" w:rsidP="00FD36B1">
      <w:pPr>
        <w:pStyle w:val="ConsPlusNormal"/>
        <w:jc w:val="right"/>
        <w:rPr>
          <w:lang w:val="en-US"/>
        </w:rPr>
      </w:pPr>
      <w:r w:rsidRPr="002650DD">
        <w:t>затрат на поддержку племенного животноводства</w:t>
      </w:r>
    </w:p>
    <w:p w:rsidR="00FD36B1" w:rsidRPr="00FD36B1" w:rsidRDefault="00FD36B1" w:rsidP="00FD36B1">
      <w:pPr>
        <w:pStyle w:val="ConsPlusNormal"/>
        <w:jc w:val="right"/>
        <w:rPr>
          <w:lang w:val="en-US"/>
        </w:rPr>
      </w:pPr>
    </w:p>
    <w:tbl>
      <w:tblPr>
        <w:tblW w:w="0" w:type="auto"/>
        <w:tblLook w:val="04A0"/>
      </w:tblPr>
      <w:tblGrid>
        <w:gridCol w:w="5070"/>
        <w:gridCol w:w="4500"/>
      </w:tblGrid>
      <w:tr w:rsidR="00FD36B1" w:rsidRPr="00A426E0" w:rsidTr="00E4398C">
        <w:tc>
          <w:tcPr>
            <w:tcW w:w="5070" w:type="dxa"/>
            <w:shd w:val="clear" w:color="auto" w:fill="auto"/>
          </w:tcPr>
          <w:p w:rsidR="00FD36B1" w:rsidRPr="00A426E0" w:rsidRDefault="00FD36B1" w:rsidP="00E4398C">
            <w:pPr>
              <w:widowControl w:val="0"/>
              <w:autoSpaceDE w:val="0"/>
              <w:autoSpaceDN w:val="0"/>
              <w:adjustRightInd w:val="0"/>
              <w:spacing w:line="220" w:lineRule="exact"/>
              <w:jc w:val="right"/>
              <w:outlineLvl w:val="1"/>
              <w:rPr>
                <w:sz w:val="28"/>
                <w:szCs w:val="28"/>
              </w:rPr>
            </w:pPr>
          </w:p>
        </w:tc>
        <w:tc>
          <w:tcPr>
            <w:tcW w:w="4500" w:type="dxa"/>
            <w:shd w:val="clear" w:color="auto" w:fill="auto"/>
          </w:tcPr>
          <w:p w:rsidR="00FD36B1" w:rsidRPr="00FD36B1" w:rsidRDefault="00FD36B1" w:rsidP="00FD36B1">
            <w:pPr>
              <w:widowControl w:val="0"/>
              <w:autoSpaceDE w:val="0"/>
              <w:autoSpaceDN w:val="0"/>
              <w:adjustRightInd w:val="0"/>
              <w:spacing w:before="120" w:line="240" w:lineRule="exact"/>
              <w:rPr>
                <w:rFonts w:ascii="Times New Roman" w:hAnsi="Times New Roman" w:cs="Times New Roman"/>
                <w:sz w:val="28"/>
                <w:szCs w:val="28"/>
              </w:rPr>
            </w:pPr>
            <w:r w:rsidRPr="00FD36B1">
              <w:rPr>
                <w:rFonts w:ascii="Times New Roman" w:hAnsi="Times New Roman" w:cs="Times New Roman"/>
                <w:sz w:val="28"/>
                <w:szCs w:val="28"/>
              </w:rPr>
              <w:t xml:space="preserve">Министерство сельского хозяйства </w:t>
            </w:r>
            <w:r w:rsidRPr="00FD36B1">
              <w:rPr>
                <w:rFonts w:ascii="Times New Roman" w:hAnsi="Times New Roman" w:cs="Times New Roman"/>
                <w:sz w:val="28"/>
                <w:szCs w:val="28"/>
              </w:rPr>
              <w:br/>
              <w:t>Новгородской области</w:t>
            </w:r>
          </w:p>
        </w:tc>
      </w:tr>
    </w:tbl>
    <w:p w:rsidR="00FD36B1" w:rsidRDefault="00FD36B1" w:rsidP="00FD36B1">
      <w:pPr>
        <w:pStyle w:val="ConsPlusNormal"/>
        <w:jc w:val="center"/>
        <w:rPr>
          <w:rFonts w:ascii="Times New Roman" w:hAnsi="Times New Roman" w:cs="Times New Roman"/>
          <w:sz w:val="28"/>
          <w:szCs w:val="28"/>
        </w:rPr>
      </w:pPr>
    </w:p>
    <w:p w:rsidR="00FD36B1" w:rsidRDefault="00FD36B1" w:rsidP="00FD36B1">
      <w:pPr>
        <w:pStyle w:val="ConsPlusNormal"/>
        <w:jc w:val="center"/>
        <w:rPr>
          <w:rFonts w:ascii="Times New Roman" w:hAnsi="Times New Roman" w:cs="Times New Roman"/>
          <w:sz w:val="28"/>
          <w:szCs w:val="28"/>
        </w:rPr>
      </w:pPr>
    </w:p>
    <w:p w:rsidR="00FD36B1" w:rsidRPr="00397EE5" w:rsidRDefault="00FD36B1" w:rsidP="00FD36B1">
      <w:pPr>
        <w:pStyle w:val="ConsPlusNormal"/>
        <w:jc w:val="center"/>
        <w:rPr>
          <w:rFonts w:ascii="Times New Roman" w:hAnsi="Times New Roman" w:cs="Times New Roman"/>
          <w:sz w:val="28"/>
          <w:szCs w:val="28"/>
        </w:rPr>
      </w:pPr>
      <w:r w:rsidRPr="00397EE5">
        <w:rPr>
          <w:rFonts w:ascii="Times New Roman" w:hAnsi="Times New Roman" w:cs="Times New Roman"/>
          <w:sz w:val="28"/>
          <w:szCs w:val="28"/>
        </w:rPr>
        <w:t>ЗАЯВЛЕНИЕ</w:t>
      </w:r>
    </w:p>
    <w:p w:rsidR="00FD36B1" w:rsidRDefault="00FD36B1" w:rsidP="00FD36B1">
      <w:pPr>
        <w:pStyle w:val="ConsPlusNormal"/>
        <w:jc w:val="center"/>
        <w:rPr>
          <w:rFonts w:ascii="Times New Roman" w:hAnsi="Times New Roman" w:cs="Times New Roman"/>
          <w:sz w:val="28"/>
          <w:szCs w:val="28"/>
        </w:rPr>
      </w:pPr>
      <w:r w:rsidRPr="00135887">
        <w:rPr>
          <w:rFonts w:ascii="Times New Roman" w:hAnsi="Times New Roman" w:cs="Times New Roman"/>
          <w:sz w:val="28"/>
          <w:szCs w:val="28"/>
        </w:rPr>
        <w:t>о предоставлении субсиди</w:t>
      </w:r>
      <w:r>
        <w:rPr>
          <w:rFonts w:ascii="Times New Roman" w:hAnsi="Times New Roman" w:cs="Times New Roman"/>
          <w:sz w:val="28"/>
          <w:szCs w:val="28"/>
        </w:rPr>
        <w:t>и</w:t>
      </w:r>
    </w:p>
    <w:p w:rsidR="00FD36B1" w:rsidRDefault="00FD36B1" w:rsidP="00FD36B1">
      <w:pPr>
        <w:pStyle w:val="ConsPlusNormal"/>
        <w:jc w:val="center"/>
        <w:rPr>
          <w:rFonts w:ascii="Times New Roman" w:hAnsi="Times New Roman" w:cs="Times New Roman"/>
          <w:sz w:val="28"/>
          <w:szCs w:val="28"/>
        </w:rPr>
      </w:pPr>
    </w:p>
    <w:tbl>
      <w:tblPr>
        <w:tblW w:w="0" w:type="auto"/>
        <w:tblLook w:val="04A0"/>
      </w:tblPr>
      <w:tblGrid>
        <w:gridCol w:w="9571"/>
      </w:tblGrid>
      <w:tr w:rsidR="00FD36B1" w:rsidTr="00E4398C">
        <w:tc>
          <w:tcPr>
            <w:tcW w:w="10420" w:type="dxa"/>
            <w:tcBorders>
              <w:bottom w:val="single" w:sz="2" w:space="0" w:color="auto"/>
            </w:tcBorders>
            <w:shd w:val="clear" w:color="auto" w:fill="auto"/>
          </w:tcPr>
          <w:p w:rsidR="00FD36B1" w:rsidRPr="0005697E" w:rsidRDefault="00FD36B1" w:rsidP="00E4398C">
            <w:pPr>
              <w:pStyle w:val="ConsPlusNormal"/>
              <w:jc w:val="center"/>
              <w:rPr>
                <w:rFonts w:ascii="Times New Roman" w:hAnsi="Times New Roman" w:cs="Times New Roman"/>
                <w:sz w:val="28"/>
                <w:szCs w:val="28"/>
              </w:rPr>
            </w:pPr>
          </w:p>
        </w:tc>
      </w:tr>
      <w:tr w:rsidR="00FD36B1" w:rsidTr="00E4398C">
        <w:tc>
          <w:tcPr>
            <w:tcW w:w="10420" w:type="dxa"/>
            <w:tcBorders>
              <w:top w:val="single" w:sz="2" w:space="0" w:color="auto"/>
            </w:tcBorders>
            <w:shd w:val="clear" w:color="auto" w:fill="auto"/>
          </w:tcPr>
          <w:p w:rsidR="00FD36B1" w:rsidRPr="0005697E" w:rsidRDefault="00FD36B1" w:rsidP="00E4398C">
            <w:pPr>
              <w:pStyle w:val="ConsPlusNormal"/>
              <w:jc w:val="center"/>
              <w:rPr>
                <w:rFonts w:ascii="Times New Roman" w:hAnsi="Times New Roman" w:cs="Times New Roman"/>
                <w:sz w:val="24"/>
                <w:szCs w:val="24"/>
              </w:rPr>
            </w:pPr>
            <w:r w:rsidRPr="0005697E">
              <w:rPr>
                <w:rFonts w:ascii="Times New Roman" w:hAnsi="Times New Roman" w:cs="Times New Roman"/>
                <w:sz w:val="24"/>
                <w:szCs w:val="24"/>
              </w:rPr>
              <w:t>(наименование сельскохозяйственного товаропроизводителя области (далее Заявитель))</w:t>
            </w:r>
          </w:p>
        </w:tc>
      </w:tr>
    </w:tbl>
    <w:p w:rsidR="00FD36B1" w:rsidRDefault="00FD36B1" w:rsidP="00FD36B1">
      <w:pPr>
        <w:pStyle w:val="ConsPlusNormal"/>
        <w:ind w:firstLine="567"/>
        <w:jc w:val="both"/>
        <w:rPr>
          <w:rFonts w:ascii="Times New Roman" w:hAnsi="Times New Roman" w:cs="Times New Roman"/>
          <w:sz w:val="28"/>
          <w:szCs w:val="28"/>
        </w:rPr>
      </w:pPr>
    </w:p>
    <w:tbl>
      <w:tblPr>
        <w:tblW w:w="0" w:type="auto"/>
        <w:tblInd w:w="108" w:type="dxa"/>
        <w:tblLook w:val="04A0"/>
      </w:tblPr>
      <w:tblGrid>
        <w:gridCol w:w="2449"/>
        <w:gridCol w:w="2796"/>
        <w:gridCol w:w="4217"/>
      </w:tblGrid>
      <w:tr w:rsidR="00FD36B1" w:rsidTr="00E4398C">
        <w:tc>
          <w:tcPr>
            <w:tcW w:w="5245" w:type="dxa"/>
            <w:gridSpan w:val="2"/>
            <w:shd w:val="clear" w:color="auto" w:fill="auto"/>
          </w:tcPr>
          <w:p w:rsidR="00FD36B1" w:rsidRPr="0005697E" w:rsidRDefault="00FD36B1" w:rsidP="00E4398C">
            <w:pPr>
              <w:pStyle w:val="ConsPlusNormal"/>
              <w:spacing w:before="120" w:line="240" w:lineRule="exact"/>
              <w:ind w:firstLine="743"/>
              <w:jc w:val="both"/>
              <w:rPr>
                <w:rFonts w:ascii="Times New Roman" w:hAnsi="Times New Roman" w:cs="Times New Roman"/>
                <w:sz w:val="28"/>
                <w:szCs w:val="28"/>
              </w:rPr>
            </w:pPr>
            <w:r w:rsidRPr="0005697E">
              <w:rPr>
                <w:rFonts w:ascii="Times New Roman" w:hAnsi="Times New Roman" w:cs="Times New Roman"/>
                <w:sz w:val="28"/>
                <w:szCs w:val="28"/>
              </w:rPr>
              <w:t xml:space="preserve">Прошу предоставить субсидию </w:t>
            </w:r>
            <w:proofErr w:type="gramStart"/>
            <w:r w:rsidRPr="0005697E">
              <w:rPr>
                <w:rFonts w:ascii="Times New Roman" w:hAnsi="Times New Roman" w:cs="Times New Roman"/>
                <w:sz w:val="28"/>
                <w:szCs w:val="28"/>
              </w:rPr>
              <w:t>на</w:t>
            </w:r>
            <w:proofErr w:type="gramEnd"/>
            <w:r w:rsidRPr="0005697E">
              <w:rPr>
                <w:rFonts w:ascii="Times New Roman" w:hAnsi="Times New Roman" w:cs="Times New Roman"/>
                <w:sz w:val="28"/>
                <w:szCs w:val="28"/>
              </w:rPr>
              <w:t xml:space="preserve"> </w:t>
            </w:r>
          </w:p>
        </w:tc>
        <w:tc>
          <w:tcPr>
            <w:tcW w:w="4217" w:type="dxa"/>
            <w:tcBorders>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r w:rsidR="00FD36B1" w:rsidTr="00E4398C">
        <w:tc>
          <w:tcPr>
            <w:tcW w:w="9462" w:type="dxa"/>
            <w:gridSpan w:val="3"/>
            <w:tcBorders>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r w:rsidR="00FD36B1" w:rsidTr="00E4398C">
        <w:tc>
          <w:tcPr>
            <w:tcW w:w="2449" w:type="dxa"/>
            <w:tcBorders>
              <w:top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r w:rsidRPr="0005697E">
              <w:rPr>
                <w:rFonts w:ascii="Times New Roman" w:hAnsi="Times New Roman" w:cs="Times New Roman"/>
                <w:sz w:val="28"/>
                <w:szCs w:val="28"/>
              </w:rPr>
              <w:t>Почтовый адрес</w:t>
            </w:r>
          </w:p>
        </w:tc>
        <w:tc>
          <w:tcPr>
            <w:tcW w:w="7013" w:type="dxa"/>
            <w:gridSpan w:val="2"/>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r w:rsidR="00FD36B1" w:rsidTr="00E4398C">
        <w:tc>
          <w:tcPr>
            <w:tcW w:w="2449"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r w:rsidRPr="0005697E">
              <w:rPr>
                <w:rFonts w:ascii="Times New Roman" w:hAnsi="Times New Roman" w:cs="Times New Roman"/>
                <w:sz w:val="28"/>
                <w:szCs w:val="28"/>
              </w:rPr>
              <w:t>ИНН</w:t>
            </w:r>
          </w:p>
        </w:tc>
        <w:tc>
          <w:tcPr>
            <w:tcW w:w="7013" w:type="dxa"/>
            <w:gridSpan w:val="2"/>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r w:rsidR="00FD36B1" w:rsidTr="00E4398C">
        <w:tc>
          <w:tcPr>
            <w:tcW w:w="2449"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r w:rsidRPr="0005697E">
              <w:rPr>
                <w:rFonts w:ascii="Times New Roman" w:hAnsi="Times New Roman" w:cs="Times New Roman"/>
                <w:sz w:val="28"/>
                <w:szCs w:val="28"/>
              </w:rPr>
              <w:t>КПП</w:t>
            </w:r>
          </w:p>
        </w:tc>
        <w:tc>
          <w:tcPr>
            <w:tcW w:w="7013" w:type="dxa"/>
            <w:gridSpan w:val="2"/>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r w:rsidR="00FD36B1" w:rsidTr="00E4398C">
        <w:tc>
          <w:tcPr>
            <w:tcW w:w="2449"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r w:rsidRPr="0005697E">
              <w:rPr>
                <w:rFonts w:ascii="Times New Roman" w:hAnsi="Times New Roman" w:cs="Times New Roman"/>
                <w:sz w:val="28"/>
                <w:szCs w:val="28"/>
              </w:rPr>
              <w:t>ОГРН</w:t>
            </w:r>
          </w:p>
        </w:tc>
        <w:tc>
          <w:tcPr>
            <w:tcW w:w="7013" w:type="dxa"/>
            <w:gridSpan w:val="2"/>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r w:rsidR="00FD36B1" w:rsidTr="00E4398C">
        <w:tc>
          <w:tcPr>
            <w:tcW w:w="2449"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r w:rsidRPr="0005697E">
              <w:rPr>
                <w:rFonts w:ascii="Times New Roman" w:hAnsi="Times New Roman" w:cs="Times New Roman"/>
                <w:sz w:val="28"/>
                <w:szCs w:val="28"/>
              </w:rPr>
              <w:t>ОКТМО</w:t>
            </w:r>
          </w:p>
        </w:tc>
        <w:tc>
          <w:tcPr>
            <w:tcW w:w="7013" w:type="dxa"/>
            <w:gridSpan w:val="2"/>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r>
    </w:tbl>
    <w:p w:rsidR="00FD36B1" w:rsidRPr="00FD36B1" w:rsidRDefault="00FD36B1" w:rsidP="00FD36B1">
      <w:pPr>
        <w:widowControl w:val="0"/>
        <w:suppressAutoHyphens/>
        <w:autoSpaceDE w:val="0"/>
        <w:spacing w:before="120" w:line="360" w:lineRule="atLeast"/>
        <w:ind w:firstLine="709"/>
        <w:jc w:val="both"/>
        <w:rPr>
          <w:rFonts w:ascii="Times New Roman" w:eastAsia="Arial" w:hAnsi="Times New Roman" w:cs="Times New Roman"/>
          <w:sz w:val="28"/>
          <w:szCs w:val="28"/>
          <w:lang w:eastAsia="ar-SA"/>
        </w:rPr>
      </w:pPr>
      <w:r w:rsidRPr="00FD36B1">
        <w:rPr>
          <w:rFonts w:ascii="Times New Roman" w:eastAsia="Arial" w:hAnsi="Times New Roman" w:cs="Times New Roman"/>
          <w:sz w:val="28"/>
          <w:szCs w:val="28"/>
          <w:lang w:eastAsia="ar-SA"/>
        </w:rPr>
        <w:t>По состоянию на первое число месяца, предшествующего месяцу, в котором планируется заключение соглашения о предоставлении субсидии:</w:t>
      </w:r>
    </w:p>
    <w:p w:rsidR="00FD36B1" w:rsidRPr="00FD36B1" w:rsidRDefault="00FD36B1" w:rsidP="00FD36B1">
      <w:pPr>
        <w:widowControl w:val="0"/>
        <w:suppressAutoHyphens/>
        <w:autoSpaceDE w:val="0"/>
        <w:spacing w:line="360" w:lineRule="atLeast"/>
        <w:ind w:firstLine="709"/>
        <w:jc w:val="both"/>
        <w:rPr>
          <w:rFonts w:ascii="Times New Roman" w:eastAsia="Arial" w:hAnsi="Times New Roman" w:cs="Times New Roman"/>
          <w:sz w:val="28"/>
          <w:szCs w:val="28"/>
          <w:lang w:eastAsia="ar-SA"/>
        </w:rPr>
      </w:pPr>
      <w:r w:rsidRPr="00FD36B1">
        <w:rPr>
          <w:rFonts w:ascii="Times New Roman" w:eastAsia="Arial" w:hAnsi="Times New Roman" w:cs="Times New Roman"/>
          <w:sz w:val="28"/>
          <w:szCs w:val="28"/>
          <w:lang w:eastAsia="ar-SA"/>
        </w:rPr>
        <w:t>Заявитель – юридическое лицо не находится в процессе реорганизации, ликвидации, в отношении него не введена процедура банкротства и (или) его деятельность не приостановлена в порядке, предусмотренном законодательством Российской Федерации, Заявитель – индивидуальный предприниматель не прекратил деятельность в качестве индивидуального предпринимателя;</w:t>
      </w:r>
    </w:p>
    <w:p w:rsidR="00FD36B1" w:rsidRPr="00FD36B1" w:rsidRDefault="00FD36B1" w:rsidP="00FD36B1">
      <w:pPr>
        <w:widowControl w:val="0"/>
        <w:suppressAutoHyphens/>
        <w:autoSpaceDE w:val="0"/>
        <w:spacing w:line="360" w:lineRule="atLeast"/>
        <w:ind w:firstLine="709"/>
        <w:jc w:val="both"/>
        <w:rPr>
          <w:rFonts w:ascii="Times New Roman" w:eastAsia="Arial" w:hAnsi="Times New Roman" w:cs="Times New Roman"/>
          <w:sz w:val="28"/>
          <w:szCs w:val="28"/>
          <w:lang w:eastAsia="ar-SA"/>
        </w:rPr>
      </w:pPr>
      <w:proofErr w:type="gramStart"/>
      <w:r w:rsidRPr="00FD36B1">
        <w:rPr>
          <w:rFonts w:ascii="Times New Roman" w:eastAsia="Arial" w:hAnsi="Times New Roman" w:cs="Times New Roman"/>
          <w:sz w:val="28"/>
          <w:szCs w:val="28"/>
          <w:lang w:eastAsia="ar-SA"/>
        </w:rPr>
        <w:t xml:space="preserve">Заявитель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FD36B1">
        <w:rPr>
          <w:rFonts w:ascii="Times New Roman" w:eastAsia="Arial" w:hAnsi="Times New Roman" w:cs="Times New Roman"/>
          <w:sz w:val="28"/>
          <w:szCs w:val="28"/>
          <w:lang w:eastAsia="ar-SA"/>
        </w:rPr>
        <w:lastRenderedPageBreak/>
        <w:t>(</w:t>
      </w:r>
      <w:proofErr w:type="spellStart"/>
      <w:r w:rsidRPr="00FD36B1">
        <w:rPr>
          <w:rFonts w:ascii="Times New Roman" w:eastAsia="Arial" w:hAnsi="Times New Roman" w:cs="Times New Roman"/>
          <w:sz w:val="28"/>
          <w:szCs w:val="28"/>
          <w:lang w:eastAsia="ar-SA"/>
        </w:rPr>
        <w:t>офшорные</w:t>
      </w:r>
      <w:proofErr w:type="spellEnd"/>
      <w:r w:rsidRPr="00FD36B1">
        <w:rPr>
          <w:rFonts w:ascii="Times New Roman" w:eastAsia="Arial" w:hAnsi="Times New Roman" w:cs="Times New Roman"/>
          <w:sz w:val="28"/>
          <w:szCs w:val="28"/>
          <w:lang w:eastAsia="ar-SA"/>
        </w:rPr>
        <w:t xml:space="preserve"> зоны</w:t>
      </w:r>
      <w:proofErr w:type="gramEnd"/>
      <w:r w:rsidRPr="00FD36B1">
        <w:rPr>
          <w:rFonts w:ascii="Times New Roman" w:eastAsia="Arial" w:hAnsi="Times New Roman" w:cs="Times New Roman"/>
          <w:sz w:val="28"/>
          <w:szCs w:val="28"/>
          <w:lang w:eastAsia="ar-SA"/>
        </w:rPr>
        <w:t>) в отношении таких юридических лиц, в совокупности превышает 50 процентов;</w:t>
      </w:r>
    </w:p>
    <w:p w:rsidR="00FD36B1" w:rsidRPr="00FD36B1" w:rsidRDefault="00FD36B1" w:rsidP="00FD36B1">
      <w:pPr>
        <w:widowControl w:val="0"/>
        <w:suppressAutoHyphens/>
        <w:autoSpaceDE w:val="0"/>
        <w:spacing w:line="360" w:lineRule="atLeast"/>
        <w:ind w:firstLine="709"/>
        <w:jc w:val="both"/>
        <w:rPr>
          <w:rFonts w:ascii="Times New Roman" w:eastAsia="Arial" w:hAnsi="Times New Roman" w:cs="Times New Roman"/>
          <w:sz w:val="28"/>
          <w:szCs w:val="28"/>
          <w:lang w:eastAsia="ar-SA"/>
        </w:rPr>
      </w:pPr>
      <w:r w:rsidRPr="00FD36B1">
        <w:rPr>
          <w:rFonts w:ascii="Times New Roman" w:eastAsia="Arial" w:hAnsi="Times New Roman" w:cs="Times New Roman"/>
          <w:sz w:val="28"/>
          <w:szCs w:val="28"/>
          <w:lang w:eastAsia="ar-SA"/>
        </w:rPr>
        <w:t>Заявитель не является получателем средств областного бюджета на основании иных нормативных правовых актов на цели, предусмотренные пунктом 5 Порядка предоставления в 2017-2021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племенного животноводства;</w:t>
      </w:r>
    </w:p>
    <w:p w:rsidR="00FD36B1" w:rsidRPr="00FD36B1" w:rsidRDefault="00FD36B1" w:rsidP="00FD36B1">
      <w:pPr>
        <w:widowControl w:val="0"/>
        <w:suppressAutoHyphens/>
        <w:autoSpaceDE w:val="0"/>
        <w:spacing w:line="360" w:lineRule="atLeast"/>
        <w:ind w:firstLine="709"/>
        <w:jc w:val="both"/>
        <w:rPr>
          <w:rFonts w:ascii="Times New Roman" w:eastAsia="Arial" w:hAnsi="Times New Roman" w:cs="Times New Roman"/>
          <w:sz w:val="28"/>
          <w:szCs w:val="28"/>
          <w:lang w:eastAsia="ar-SA"/>
        </w:rPr>
      </w:pPr>
      <w:r w:rsidRPr="00FD36B1">
        <w:rPr>
          <w:rFonts w:ascii="Times New Roman" w:eastAsia="Arial" w:hAnsi="Times New Roman" w:cs="Times New Roman"/>
          <w:sz w:val="28"/>
          <w:szCs w:val="28"/>
          <w:lang w:eastAsia="ar-SA"/>
        </w:rPr>
        <w:t>у Заявителя отсутствует просроченная задолженность по заработной плате перед работниками Заявителя.</w:t>
      </w:r>
    </w:p>
    <w:p w:rsidR="00FD36B1" w:rsidRPr="00FD36B1" w:rsidRDefault="00FD36B1" w:rsidP="00FD36B1">
      <w:pPr>
        <w:widowControl w:val="0"/>
        <w:suppressAutoHyphens/>
        <w:autoSpaceDE w:val="0"/>
        <w:spacing w:line="360" w:lineRule="atLeast"/>
        <w:ind w:firstLine="709"/>
        <w:jc w:val="both"/>
        <w:rPr>
          <w:rFonts w:ascii="Times New Roman" w:eastAsia="Arial" w:hAnsi="Times New Roman" w:cs="Times New Roman"/>
          <w:sz w:val="28"/>
          <w:szCs w:val="28"/>
          <w:lang w:eastAsia="ar-SA"/>
        </w:rPr>
      </w:pPr>
      <w:r w:rsidRPr="00FD36B1">
        <w:rPr>
          <w:rFonts w:ascii="Times New Roman" w:eastAsia="Arial" w:hAnsi="Times New Roman" w:cs="Times New Roman"/>
          <w:sz w:val="28"/>
          <w:szCs w:val="28"/>
          <w:lang w:eastAsia="ar-SA"/>
        </w:rPr>
        <w:t>Заявитель выражает согласие на осуществление министерством сельского хозяйства Новгородской области и органами государственного финансового контроля проверок соблюдения условий, целей и порядка предоставления субсидий.</w:t>
      </w:r>
    </w:p>
    <w:p w:rsidR="00FD36B1" w:rsidRPr="0075334D" w:rsidRDefault="00FD36B1" w:rsidP="00FD36B1">
      <w:pPr>
        <w:pStyle w:val="ConsPlusNormal"/>
        <w:spacing w:before="120" w:after="120" w:line="360" w:lineRule="atLeast"/>
        <w:ind w:firstLine="709"/>
        <w:jc w:val="both"/>
        <w:rPr>
          <w:rFonts w:ascii="Times New Roman" w:hAnsi="Times New Roman" w:cs="Times New Roman"/>
          <w:sz w:val="28"/>
          <w:szCs w:val="28"/>
        </w:rPr>
      </w:pPr>
      <w:r w:rsidRPr="0075334D">
        <w:rPr>
          <w:rFonts w:ascii="Times New Roman" w:hAnsi="Times New Roman" w:cs="Times New Roman"/>
          <w:sz w:val="28"/>
          <w:szCs w:val="28"/>
        </w:rPr>
        <w:t>Банковские реквизиты для перечисления субсидии:</w:t>
      </w:r>
    </w:p>
    <w:tbl>
      <w:tblPr>
        <w:tblW w:w="0" w:type="auto"/>
        <w:tblInd w:w="108" w:type="dxa"/>
        <w:tblLook w:val="04A0"/>
      </w:tblPr>
      <w:tblGrid>
        <w:gridCol w:w="3969"/>
        <w:gridCol w:w="5493"/>
      </w:tblGrid>
      <w:tr w:rsidR="00FD36B1" w:rsidTr="00E4398C">
        <w:tc>
          <w:tcPr>
            <w:tcW w:w="3969" w:type="dxa"/>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r w:rsidRPr="0005697E">
              <w:rPr>
                <w:rFonts w:ascii="Times New Roman" w:hAnsi="Times New Roman" w:cs="Times New Roman"/>
                <w:sz w:val="28"/>
                <w:szCs w:val="28"/>
              </w:rPr>
              <w:t>Наименование учреждения Центрального банка Российской Федерации, кредитной организации</w:t>
            </w:r>
          </w:p>
        </w:tc>
        <w:tc>
          <w:tcPr>
            <w:tcW w:w="5493" w:type="dxa"/>
            <w:tcBorders>
              <w:bottom w:val="single" w:sz="2" w:space="0" w:color="auto"/>
            </w:tcBorders>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p>
        </w:tc>
      </w:tr>
      <w:tr w:rsidR="00FD36B1" w:rsidTr="00E4398C">
        <w:tc>
          <w:tcPr>
            <w:tcW w:w="3969" w:type="dxa"/>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r w:rsidRPr="0005697E">
              <w:rPr>
                <w:rFonts w:ascii="Times New Roman" w:hAnsi="Times New Roman" w:cs="Times New Roman"/>
                <w:sz w:val="28"/>
                <w:szCs w:val="28"/>
              </w:rPr>
              <w:t>Расчетный/корреспондентский счет</w:t>
            </w:r>
          </w:p>
        </w:tc>
        <w:tc>
          <w:tcPr>
            <w:tcW w:w="5493" w:type="dxa"/>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p>
        </w:tc>
      </w:tr>
      <w:tr w:rsidR="00FD36B1" w:rsidTr="00E4398C">
        <w:tc>
          <w:tcPr>
            <w:tcW w:w="3969" w:type="dxa"/>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r w:rsidRPr="0005697E">
              <w:rPr>
                <w:rFonts w:ascii="Times New Roman" w:hAnsi="Times New Roman" w:cs="Times New Roman"/>
                <w:sz w:val="28"/>
                <w:szCs w:val="28"/>
              </w:rPr>
              <w:t>БИК</w:t>
            </w:r>
          </w:p>
        </w:tc>
        <w:tc>
          <w:tcPr>
            <w:tcW w:w="5493" w:type="dxa"/>
            <w:tcBorders>
              <w:top w:val="single" w:sz="2" w:space="0" w:color="auto"/>
              <w:bottom w:val="single" w:sz="2" w:space="0" w:color="auto"/>
            </w:tcBorders>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p>
        </w:tc>
      </w:tr>
    </w:tbl>
    <w:p w:rsidR="00FD36B1" w:rsidRPr="00FD36B1" w:rsidRDefault="00FD36B1" w:rsidP="00FD36B1">
      <w:pPr>
        <w:widowControl w:val="0"/>
        <w:suppressAutoHyphens/>
        <w:autoSpaceDE w:val="0"/>
        <w:spacing w:before="120" w:after="120" w:line="360" w:lineRule="atLeast"/>
        <w:ind w:firstLine="709"/>
        <w:jc w:val="both"/>
        <w:rPr>
          <w:rFonts w:ascii="Times New Roman" w:eastAsia="Arial" w:hAnsi="Times New Roman" w:cs="Times New Roman"/>
          <w:sz w:val="28"/>
          <w:szCs w:val="28"/>
          <w:lang w:eastAsia="ar-SA"/>
        </w:rPr>
      </w:pPr>
      <w:r w:rsidRPr="00FD36B1">
        <w:rPr>
          <w:rFonts w:ascii="Times New Roman" w:eastAsia="Arial" w:hAnsi="Times New Roman" w:cs="Times New Roman"/>
          <w:sz w:val="28"/>
          <w:szCs w:val="28"/>
          <w:lang w:eastAsia="ar-SA"/>
        </w:rPr>
        <w:t>Прилагаемый перечень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2"/>
      </w:tblGrid>
      <w:tr w:rsidR="00FD36B1" w:rsidRPr="00BD3990" w:rsidTr="00E4398C">
        <w:tc>
          <w:tcPr>
            <w:tcW w:w="9462" w:type="dxa"/>
            <w:tcBorders>
              <w:top w:val="nil"/>
              <w:left w:val="nil"/>
              <w:bottom w:val="single" w:sz="4" w:space="0" w:color="auto"/>
              <w:right w:val="nil"/>
            </w:tcBorders>
            <w:shd w:val="clear" w:color="auto" w:fill="auto"/>
          </w:tcPr>
          <w:p w:rsidR="00FD36B1" w:rsidRPr="00BD3990" w:rsidRDefault="00FD36B1" w:rsidP="00E4398C">
            <w:pPr>
              <w:widowControl w:val="0"/>
              <w:suppressAutoHyphens/>
              <w:autoSpaceDE w:val="0"/>
              <w:jc w:val="both"/>
              <w:rPr>
                <w:rFonts w:eastAsia="Arial"/>
                <w:sz w:val="28"/>
                <w:szCs w:val="28"/>
                <w:lang w:eastAsia="ar-SA"/>
              </w:rPr>
            </w:pPr>
          </w:p>
        </w:tc>
      </w:tr>
      <w:tr w:rsidR="00FD36B1" w:rsidRPr="00BD3990" w:rsidTr="00E4398C">
        <w:tc>
          <w:tcPr>
            <w:tcW w:w="9462" w:type="dxa"/>
            <w:tcBorders>
              <w:top w:val="single" w:sz="4" w:space="0" w:color="auto"/>
              <w:left w:val="nil"/>
              <w:bottom w:val="single" w:sz="4" w:space="0" w:color="auto"/>
              <w:right w:val="nil"/>
            </w:tcBorders>
            <w:shd w:val="clear" w:color="auto" w:fill="auto"/>
          </w:tcPr>
          <w:p w:rsidR="00FD36B1" w:rsidRPr="00BD3990" w:rsidRDefault="00FD36B1" w:rsidP="00E4398C">
            <w:pPr>
              <w:widowControl w:val="0"/>
              <w:suppressAutoHyphens/>
              <w:autoSpaceDE w:val="0"/>
              <w:jc w:val="both"/>
              <w:rPr>
                <w:rFonts w:eastAsia="Arial"/>
                <w:sz w:val="28"/>
                <w:szCs w:val="28"/>
                <w:lang w:eastAsia="ar-SA"/>
              </w:rPr>
            </w:pPr>
          </w:p>
        </w:tc>
      </w:tr>
      <w:tr w:rsidR="00FD36B1" w:rsidRPr="00BD3990" w:rsidTr="00E4398C">
        <w:tc>
          <w:tcPr>
            <w:tcW w:w="9462" w:type="dxa"/>
            <w:tcBorders>
              <w:top w:val="single" w:sz="4" w:space="0" w:color="auto"/>
              <w:left w:val="nil"/>
              <w:bottom w:val="single" w:sz="4" w:space="0" w:color="auto"/>
              <w:right w:val="nil"/>
            </w:tcBorders>
            <w:shd w:val="clear" w:color="auto" w:fill="auto"/>
          </w:tcPr>
          <w:p w:rsidR="00FD36B1" w:rsidRPr="00BD3990" w:rsidRDefault="00FD36B1" w:rsidP="00E4398C">
            <w:pPr>
              <w:widowControl w:val="0"/>
              <w:suppressAutoHyphens/>
              <w:autoSpaceDE w:val="0"/>
              <w:jc w:val="both"/>
              <w:rPr>
                <w:rFonts w:eastAsia="Arial"/>
                <w:sz w:val="28"/>
                <w:szCs w:val="28"/>
                <w:lang w:eastAsia="ar-SA"/>
              </w:rPr>
            </w:pPr>
          </w:p>
        </w:tc>
      </w:tr>
      <w:tr w:rsidR="00FD36B1" w:rsidRPr="00BD3990" w:rsidTr="00E4398C">
        <w:tc>
          <w:tcPr>
            <w:tcW w:w="9462" w:type="dxa"/>
            <w:tcBorders>
              <w:top w:val="single" w:sz="4" w:space="0" w:color="auto"/>
              <w:left w:val="nil"/>
              <w:bottom w:val="single" w:sz="4" w:space="0" w:color="auto"/>
              <w:right w:val="nil"/>
            </w:tcBorders>
            <w:shd w:val="clear" w:color="auto" w:fill="auto"/>
          </w:tcPr>
          <w:p w:rsidR="00FD36B1" w:rsidRPr="00BD3990" w:rsidRDefault="00FD36B1" w:rsidP="00E4398C">
            <w:pPr>
              <w:widowControl w:val="0"/>
              <w:suppressAutoHyphens/>
              <w:autoSpaceDE w:val="0"/>
              <w:jc w:val="both"/>
              <w:rPr>
                <w:rFonts w:eastAsia="Arial"/>
                <w:sz w:val="28"/>
                <w:szCs w:val="28"/>
                <w:lang w:eastAsia="ar-SA"/>
              </w:rPr>
            </w:pPr>
          </w:p>
        </w:tc>
      </w:tr>
    </w:tbl>
    <w:p w:rsidR="00FD36B1" w:rsidRDefault="00FD36B1" w:rsidP="00FD36B1">
      <w:pPr>
        <w:pStyle w:val="ConsPlusNormal"/>
        <w:ind w:firstLine="567"/>
        <w:jc w:val="both"/>
        <w:rPr>
          <w:rFonts w:ascii="Times New Roman" w:hAnsi="Times New Roman" w:cs="Times New Roman"/>
          <w:sz w:val="28"/>
          <w:szCs w:val="28"/>
        </w:rPr>
      </w:pPr>
    </w:p>
    <w:tbl>
      <w:tblPr>
        <w:tblW w:w="0" w:type="auto"/>
        <w:tblInd w:w="108" w:type="dxa"/>
        <w:tblLook w:val="04A0"/>
      </w:tblPr>
      <w:tblGrid>
        <w:gridCol w:w="3392"/>
        <w:gridCol w:w="273"/>
        <w:gridCol w:w="1852"/>
        <w:gridCol w:w="273"/>
        <w:gridCol w:w="3243"/>
      </w:tblGrid>
      <w:tr w:rsidR="00FD36B1" w:rsidTr="00E4398C">
        <w:tc>
          <w:tcPr>
            <w:tcW w:w="3392"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r w:rsidRPr="0005697E">
              <w:rPr>
                <w:rFonts w:ascii="Times New Roman" w:hAnsi="Times New Roman" w:cs="Times New Roman"/>
                <w:sz w:val="28"/>
                <w:szCs w:val="28"/>
              </w:rPr>
              <w:t>Руководитель Заявителя</w:t>
            </w:r>
          </w:p>
        </w:tc>
        <w:tc>
          <w:tcPr>
            <w:tcW w:w="273"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c>
          <w:tcPr>
            <w:tcW w:w="1852" w:type="dxa"/>
            <w:tcBorders>
              <w:bottom w:val="single" w:sz="2" w:space="0" w:color="auto"/>
            </w:tcBorders>
            <w:shd w:val="clear" w:color="auto" w:fill="auto"/>
          </w:tcPr>
          <w:p w:rsidR="00FD36B1" w:rsidRPr="0005697E" w:rsidRDefault="00FD36B1" w:rsidP="00E4398C">
            <w:pPr>
              <w:pStyle w:val="ConsPlusNormal"/>
              <w:spacing w:before="120" w:line="240" w:lineRule="exact"/>
              <w:jc w:val="center"/>
              <w:rPr>
                <w:rFonts w:ascii="Times New Roman" w:hAnsi="Times New Roman" w:cs="Times New Roman"/>
                <w:sz w:val="28"/>
                <w:szCs w:val="28"/>
              </w:rPr>
            </w:pPr>
          </w:p>
        </w:tc>
        <w:tc>
          <w:tcPr>
            <w:tcW w:w="273"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c>
          <w:tcPr>
            <w:tcW w:w="3243" w:type="dxa"/>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r w:rsidRPr="0005697E">
              <w:rPr>
                <w:rFonts w:ascii="Times New Roman" w:hAnsi="Times New Roman" w:cs="Times New Roman"/>
                <w:sz w:val="28"/>
                <w:szCs w:val="28"/>
              </w:rPr>
              <w:t>И.О. Фамилия</w:t>
            </w:r>
          </w:p>
        </w:tc>
      </w:tr>
      <w:tr w:rsidR="00FD36B1" w:rsidRPr="007C5874" w:rsidTr="00E4398C">
        <w:tc>
          <w:tcPr>
            <w:tcW w:w="3392" w:type="dxa"/>
            <w:shd w:val="clear" w:color="auto" w:fill="auto"/>
          </w:tcPr>
          <w:p w:rsidR="00FD36B1" w:rsidRPr="0005697E" w:rsidRDefault="00FD36B1" w:rsidP="00E4398C">
            <w:pPr>
              <w:pStyle w:val="ConsPlusNormal"/>
              <w:spacing w:line="240" w:lineRule="exact"/>
              <w:jc w:val="both"/>
              <w:rPr>
                <w:rFonts w:ascii="Times New Roman" w:hAnsi="Times New Roman" w:cs="Times New Roman"/>
                <w:sz w:val="24"/>
                <w:szCs w:val="24"/>
              </w:rPr>
            </w:pPr>
          </w:p>
        </w:tc>
        <w:tc>
          <w:tcPr>
            <w:tcW w:w="273" w:type="dxa"/>
            <w:shd w:val="clear" w:color="auto" w:fill="auto"/>
          </w:tcPr>
          <w:p w:rsidR="00FD36B1" w:rsidRPr="0005697E" w:rsidRDefault="00FD36B1" w:rsidP="00E4398C">
            <w:pPr>
              <w:pStyle w:val="ConsPlusNormal"/>
              <w:spacing w:line="240" w:lineRule="exact"/>
              <w:jc w:val="both"/>
              <w:rPr>
                <w:rFonts w:ascii="Times New Roman" w:hAnsi="Times New Roman" w:cs="Times New Roman"/>
                <w:sz w:val="24"/>
                <w:szCs w:val="24"/>
              </w:rPr>
            </w:pPr>
          </w:p>
        </w:tc>
        <w:tc>
          <w:tcPr>
            <w:tcW w:w="1852" w:type="dxa"/>
            <w:tcBorders>
              <w:top w:val="single" w:sz="2" w:space="0" w:color="auto"/>
            </w:tcBorders>
            <w:shd w:val="clear" w:color="auto" w:fill="auto"/>
          </w:tcPr>
          <w:p w:rsidR="00FD36B1" w:rsidRPr="0005697E" w:rsidRDefault="00FD36B1" w:rsidP="00E4398C">
            <w:pPr>
              <w:pStyle w:val="ConsPlusNormal"/>
              <w:spacing w:line="240" w:lineRule="exact"/>
              <w:jc w:val="center"/>
              <w:rPr>
                <w:rFonts w:ascii="Times New Roman" w:hAnsi="Times New Roman" w:cs="Times New Roman"/>
                <w:sz w:val="24"/>
                <w:szCs w:val="24"/>
              </w:rPr>
            </w:pPr>
            <w:r w:rsidRPr="0005697E">
              <w:rPr>
                <w:rFonts w:ascii="Times New Roman" w:hAnsi="Times New Roman" w:cs="Times New Roman"/>
                <w:sz w:val="24"/>
                <w:szCs w:val="24"/>
              </w:rPr>
              <w:t>(подпись)</w:t>
            </w:r>
          </w:p>
        </w:tc>
        <w:tc>
          <w:tcPr>
            <w:tcW w:w="273" w:type="dxa"/>
            <w:shd w:val="clear" w:color="auto" w:fill="auto"/>
          </w:tcPr>
          <w:p w:rsidR="00FD36B1" w:rsidRPr="0005697E" w:rsidRDefault="00FD36B1" w:rsidP="00E4398C">
            <w:pPr>
              <w:pStyle w:val="ConsPlusNormal"/>
              <w:spacing w:line="240" w:lineRule="exact"/>
              <w:jc w:val="both"/>
              <w:rPr>
                <w:rFonts w:ascii="Times New Roman" w:hAnsi="Times New Roman" w:cs="Times New Roman"/>
                <w:sz w:val="24"/>
                <w:szCs w:val="24"/>
              </w:rPr>
            </w:pPr>
          </w:p>
        </w:tc>
        <w:tc>
          <w:tcPr>
            <w:tcW w:w="3243" w:type="dxa"/>
            <w:shd w:val="clear" w:color="auto" w:fill="auto"/>
          </w:tcPr>
          <w:p w:rsidR="00FD36B1" w:rsidRPr="0005697E" w:rsidRDefault="00FD36B1" w:rsidP="00E4398C">
            <w:pPr>
              <w:pStyle w:val="ConsPlusNormal"/>
              <w:spacing w:line="240" w:lineRule="exact"/>
              <w:jc w:val="center"/>
              <w:rPr>
                <w:rFonts w:ascii="Times New Roman" w:hAnsi="Times New Roman" w:cs="Times New Roman"/>
                <w:sz w:val="24"/>
                <w:szCs w:val="24"/>
              </w:rPr>
            </w:pPr>
          </w:p>
        </w:tc>
      </w:tr>
    </w:tbl>
    <w:p w:rsidR="00FD36B1" w:rsidRDefault="00FD36B1" w:rsidP="00FD36B1">
      <w:pPr>
        <w:pStyle w:val="ConsPlusNormal"/>
        <w:spacing w:line="240" w:lineRule="exact"/>
        <w:ind w:firstLine="567"/>
        <w:jc w:val="both"/>
        <w:rPr>
          <w:rFonts w:ascii="Times New Roman" w:hAnsi="Times New Roman" w:cs="Times New Roman"/>
          <w:sz w:val="24"/>
          <w:szCs w:val="24"/>
        </w:rPr>
      </w:pPr>
    </w:p>
    <w:tbl>
      <w:tblPr>
        <w:tblW w:w="0" w:type="auto"/>
        <w:tblInd w:w="108" w:type="dxa"/>
        <w:tblLook w:val="04A0"/>
      </w:tblPr>
      <w:tblGrid>
        <w:gridCol w:w="3392"/>
        <w:gridCol w:w="273"/>
        <w:gridCol w:w="1854"/>
        <w:gridCol w:w="273"/>
        <w:gridCol w:w="3313"/>
      </w:tblGrid>
      <w:tr w:rsidR="00FD36B1" w:rsidTr="00E4398C">
        <w:tc>
          <w:tcPr>
            <w:tcW w:w="3392" w:type="dxa"/>
            <w:shd w:val="clear" w:color="auto" w:fill="auto"/>
          </w:tcPr>
          <w:p w:rsidR="00FD36B1" w:rsidRPr="0005697E" w:rsidRDefault="00FD36B1" w:rsidP="00E4398C">
            <w:pPr>
              <w:pStyle w:val="ConsPlusNormal"/>
              <w:spacing w:before="120" w:line="240" w:lineRule="exact"/>
              <w:rPr>
                <w:rFonts w:ascii="Times New Roman" w:hAnsi="Times New Roman" w:cs="Times New Roman"/>
                <w:sz w:val="28"/>
                <w:szCs w:val="28"/>
              </w:rPr>
            </w:pPr>
            <w:r w:rsidRPr="0005697E">
              <w:rPr>
                <w:rFonts w:ascii="Times New Roman" w:hAnsi="Times New Roman" w:cs="Times New Roman"/>
                <w:sz w:val="28"/>
                <w:szCs w:val="28"/>
              </w:rPr>
              <w:t>Главный бухгалтер Заявителя (при наличии)</w:t>
            </w:r>
          </w:p>
        </w:tc>
        <w:tc>
          <w:tcPr>
            <w:tcW w:w="273"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c>
          <w:tcPr>
            <w:tcW w:w="1854" w:type="dxa"/>
            <w:tcBorders>
              <w:bottom w:val="single" w:sz="2" w:space="0" w:color="auto"/>
            </w:tcBorders>
            <w:shd w:val="clear" w:color="auto" w:fill="auto"/>
          </w:tcPr>
          <w:p w:rsidR="00FD36B1" w:rsidRPr="0005697E" w:rsidRDefault="00FD36B1" w:rsidP="00E4398C">
            <w:pPr>
              <w:pStyle w:val="ConsPlusNormal"/>
              <w:spacing w:before="120" w:line="240" w:lineRule="exact"/>
              <w:jc w:val="center"/>
              <w:rPr>
                <w:rFonts w:ascii="Times New Roman" w:hAnsi="Times New Roman" w:cs="Times New Roman"/>
                <w:sz w:val="28"/>
                <w:szCs w:val="28"/>
              </w:rPr>
            </w:pPr>
          </w:p>
        </w:tc>
        <w:tc>
          <w:tcPr>
            <w:tcW w:w="273" w:type="dxa"/>
            <w:shd w:val="clear" w:color="auto" w:fill="auto"/>
          </w:tcPr>
          <w:p w:rsidR="00FD36B1" w:rsidRPr="0005697E" w:rsidRDefault="00FD36B1" w:rsidP="00E4398C">
            <w:pPr>
              <w:pStyle w:val="ConsPlusNormal"/>
              <w:spacing w:before="120" w:line="240" w:lineRule="exact"/>
              <w:jc w:val="both"/>
              <w:rPr>
                <w:rFonts w:ascii="Times New Roman" w:hAnsi="Times New Roman" w:cs="Times New Roman"/>
                <w:sz w:val="28"/>
                <w:szCs w:val="28"/>
              </w:rPr>
            </w:pPr>
          </w:p>
        </w:tc>
        <w:tc>
          <w:tcPr>
            <w:tcW w:w="3313" w:type="dxa"/>
            <w:shd w:val="clear" w:color="auto" w:fill="auto"/>
            <w:vAlign w:val="bottom"/>
          </w:tcPr>
          <w:p w:rsidR="00FD36B1" w:rsidRPr="0005697E" w:rsidRDefault="00FD36B1" w:rsidP="00E4398C">
            <w:pPr>
              <w:pStyle w:val="ConsPlusNormal"/>
              <w:spacing w:before="120" w:line="240" w:lineRule="exact"/>
              <w:rPr>
                <w:rFonts w:ascii="Times New Roman" w:hAnsi="Times New Roman" w:cs="Times New Roman"/>
                <w:sz w:val="28"/>
                <w:szCs w:val="28"/>
              </w:rPr>
            </w:pPr>
            <w:r w:rsidRPr="0005697E">
              <w:rPr>
                <w:rFonts w:ascii="Times New Roman" w:hAnsi="Times New Roman" w:cs="Times New Roman"/>
                <w:sz w:val="28"/>
                <w:szCs w:val="28"/>
              </w:rPr>
              <w:t>И.О. Фамилия</w:t>
            </w:r>
          </w:p>
        </w:tc>
      </w:tr>
      <w:tr w:rsidR="00FD36B1" w:rsidRPr="007C5874" w:rsidTr="00E4398C">
        <w:tc>
          <w:tcPr>
            <w:tcW w:w="3392" w:type="dxa"/>
            <w:shd w:val="clear" w:color="auto" w:fill="auto"/>
          </w:tcPr>
          <w:p w:rsidR="00FD36B1" w:rsidRPr="0005697E" w:rsidRDefault="00FD36B1" w:rsidP="00E4398C">
            <w:pPr>
              <w:pStyle w:val="ConsPlusNormal"/>
              <w:spacing w:line="240" w:lineRule="exact"/>
              <w:jc w:val="both"/>
              <w:rPr>
                <w:rFonts w:ascii="Times New Roman" w:hAnsi="Times New Roman" w:cs="Times New Roman"/>
                <w:sz w:val="24"/>
                <w:szCs w:val="24"/>
              </w:rPr>
            </w:pPr>
          </w:p>
        </w:tc>
        <w:tc>
          <w:tcPr>
            <w:tcW w:w="273" w:type="dxa"/>
            <w:shd w:val="clear" w:color="auto" w:fill="auto"/>
          </w:tcPr>
          <w:p w:rsidR="00FD36B1" w:rsidRPr="0005697E" w:rsidRDefault="00FD36B1" w:rsidP="00E4398C">
            <w:pPr>
              <w:pStyle w:val="ConsPlusNormal"/>
              <w:spacing w:line="240" w:lineRule="exact"/>
              <w:jc w:val="both"/>
              <w:rPr>
                <w:rFonts w:ascii="Times New Roman" w:hAnsi="Times New Roman" w:cs="Times New Roman"/>
                <w:sz w:val="24"/>
                <w:szCs w:val="24"/>
              </w:rPr>
            </w:pPr>
          </w:p>
        </w:tc>
        <w:tc>
          <w:tcPr>
            <w:tcW w:w="1854" w:type="dxa"/>
            <w:tcBorders>
              <w:top w:val="single" w:sz="2" w:space="0" w:color="auto"/>
            </w:tcBorders>
            <w:shd w:val="clear" w:color="auto" w:fill="auto"/>
          </w:tcPr>
          <w:p w:rsidR="00FD36B1" w:rsidRPr="0005697E" w:rsidRDefault="00FD36B1" w:rsidP="00E4398C">
            <w:pPr>
              <w:pStyle w:val="ConsPlusNormal"/>
              <w:spacing w:line="240" w:lineRule="exact"/>
              <w:jc w:val="center"/>
              <w:rPr>
                <w:rFonts w:ascii="Times New Roman" w:hAnsi="Times New Roman" w:cs="Times New Roman"/>
                <w:sz w:val="24"/>
                <w:szCs w:val="24"/>
              </w:rPr>
            </w:pPr>
            <w:r w:rsidRPr="0005697E">
              <w:rPr>
                <w:rFonts w:ascii="Times New Roman" w:hAnsi="Times New Roman" w:cs="Times New Roman"/>
                <w:sz w:val="24"/>
                <w:szCs w:val="24"/>
              </w:rPr>
              <w:t>(подпись)</w:t>
            </w:r>
          </w:p>
        </w:tc>
        <w:tc>
          <w:tcPr>
            <w:tcW w:w="273" w:type="dxa"/>
            <w:shd w:val="clear" w:color="auto" w:fill="auto"/>
          </w:tcPr>
          <w:p w:rsidR="00FD36B1" w:rsidRPr="0005697E" w:rsidRDefault="00FD36B1" w:rsidP="00E4398C">
            <w:pPr>
              <w:pStyle w:val="ConsPlusNormal"/>
              <w:spacing w:line="240" w:lineRule="exact"/>
              <w:jc w:val="both"/>
              <w:rPr>
                <w:rFonts w:ascii="Times New Roman" w:hAnsi="Times New Roman" w:cs="Times New Roman"/>
                <w:sz w:val="24"/>
                <w:szCs w:val="24"/>
              </w:rPr>
            </w:pPr>
          </w:p>
        </w:tc>
        <w:tc>
          <w:tcPr>
            <w:tcW w:w="3313" w:type="dxa"/>
            <w:shd w:val="clear" w:color="auto" w:fill="auto"/>
          </w:tcPr>
          <w:p w:rsidR="00FD36B1" w:rsidRPr="0005697E" w:rsidRDefault="00FD36B1" w:rsidP="00E4398C">
            <w:pPr>
              <w:pStyle w:val="ConsPlusNormal"/>
              <w:spacing w:line="240" w:lineRule="exact"/>
              <w:jc w:val="center"/>
              <w:rPr>
                <w:rFonts w:ascii="Times New Roman" w:hAnsi="Times New Roman" w:cs="Times New Roman"/>
                <w:sz w:val="24"/>
                <w:szCs w:val="24"/>
              </w:rPr>
            </w:pPr>
          </w:p>
        </w:tc>
      </w:tr>
    </w:tbl>
    <w:p w:rsidR="00FD36B1" w:rsidRPr="007C5874" w:rsidRDefault="00FD36B1" w:rsidP="00FD36B1">
      <w:pPr>
        <w:pStyle w:val="ConsPlusNormal"/>
        <w:ind w:firstLine="567"/>
        <w:jc w:val="both"/>
        <w:rPr>
          <w:rFonts w:ascii="Times New Roman" w:hAnsi="Times New Roman" w:cs="Times New Roman"/>
          <w:sz w:val="24"/>
          <w:szCs w:val="24"/>
        </w:rPr>
      </w:pPr>
    </w:p>
    <w:p w:rsidR="00FD36B1" w:rsidRDefault="00FD36B1" w:rsidP="00FD36B1">
      <w:pPr>
        <w:pStyle w:val="ConsPlusNormal"/>
        <w:jc w:val="both"/>
        <w:rPr>
          <w:rFonts w:ascii="Times New Roman" w:hAnsi="Times New Roman" w:cs="Times New Roman"/>
          <w:sz w:val="28"/>
          <w:szCs w:val="28"/>
        </w:rPr>
      </w:pPr>
      <w:r>
        <w:rPr>
          <w:rFonts w:ascii="Times New Roman" w:hAnsi="Times New Roman" w:cs="Times New Roman"/>
          <w:sz w:val="28"/>
          <w:szCs w:val="28"/>
        </w:rPr>
        <w:t>«___» ____________ 20___ года»</w:t>
      </w:r>
    </w:p>
    <w:p w:rsidR="00D04E75" w:rsidRPr="002650DD" w:rsidRDefault="00FD36B1" w:rsidP="00FD36B1">
      <w:pPr>
        <w:pStyle w:val="ConsPlusNonformat"/>
        <w:spacing w:line="360" w:lineRule="atLeast"/>
        <w:jc w:val="center"/>
      </w:pPr>
      <w:r>
        <w:rPr>
          <w:rFonts w:ascii="Times New Roman" w:hAnsi="Times New Roman" w:cs="Times New Roman"/>
          <w:sz w:val="28"/>
          <w:szCs w:val="28"/>
        </w:rPr>
        <w:t>______________________________</w:t>
      </w:r>
    </w:p>
    <w:sectPr w:rsidR="00D04E75" w:rsidRPr="002650DD" w:rsidSect="001B1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B60"/>
    <w:rsid w:val="00182F36"/>
    <w:rsid w:val="002607EC"/>
    <w:rsid w:val="002650DD"/>
    <w:rsid w:val="008863FD"/>
    <w:rsid w:val="00BB24B7"/>
    <w:rsid w:val="00C75CC0"/>
    <w:rsid w:val="00D04E75"/>
    <w:rsid w:val="00D16A6E"/>
    <w:rsid w:val="00EE4B60"/>
    <w:rsid w:val="00FD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E4B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E4B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B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4498</Words>
  <Characters>25640</Characters>
  <Application>Microsoft Office Word</Application>
  <DocSecurity>0</DocSecurity>
  <Lines>213</Lines>
  <Paragraphs>60</Paragraphs>
  <ScaleCrop>false</ScaleCrop>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ino_sp4</dc:creator>
  <cp:lastModifiedBy>User</cp:lastModifiedBy>
  <cp:revision>2</cp:revision>
  <dcterms:created xsi:type="dcterms:W3CDTF">2020-07-31T08:16:00Z</dcterms:created>
  <dcterms:modified xsi:type="dcterms:W3CDTF">2020-07-31T08:16:00Z</dcterms:modified>
</cp:coreProperties>
</file>