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D5" w:rsidRPr="00BB29D5" w:rsidRDefault="00B174D5" w:rsidP="00B174D5">
      <w:pPr>
        <w:spacing w:line="240" w:lineRule="exact"/>
        <w:ind w:left="5103"/>
        <w:rPr>
          <w:lang/>
        </w:rPr>
      </w:pPr>
      <w:r>
        <w:rPr>
          <w:sz w:val="22"/>
          <w:szCs w:val="22"/>
          <w:lang/>
        </w:rPr>
        <w:t xml:space="preserve">     </w:t>
      </w:r>
      <w:r w:rsidRPr="00BB29D5">
        <w:rPr>
          <w:lang/>
        </w:rPr>
        <w:t>УТВЕРЖДЕНЫ</w:t>
      </w:r>
    </w:p>
    <w:p w:rsidR="00B174D5" w:rsidRPr="00BB29D5" w:rsidRDefault="00B174D5" w:rsidP="00B174D5">
      <w:pPr>
        <w:spacing w:line="240" w:lineRule="exact"/>
        <w:ind w:left="5103"/>
        <w:rPr>
          <w:lang/>
        </w:rPr>
      </w:pPr>
      <w:r w:rsidRPr="00BB29D5">
        <w:rPr>
          <w:lang/>
        </w:rPr>
        <w:t xml:space="preserve">постановлением Администрации  Батецкого муниципального района </w:t>
      </w:r>
    </w:p>
    <w:p w:rsidR="00B174D5" w:rsidRPr="00BB29D5" w:rsidRDefault="00B174D5" w:rsidP="00B174D5">
      <w:pPr>
        <w:spacing w:line="240" w:lineRule="exact"/>
        <w:ind w:left="5103"/>
        <w:rPr>
          <w:lang/>
        </w:rPr>
      </w:pPr>
      <w:r w:rsidRPr="00BB29D5">
        <w:rPr>
          <w:lang/>
        </w:rPr>
        <w:t>от 19.01.2017 №15</w:t>
      </w:r>
    </w:p>
    <w:p w:rsidR="00B174D5" w:rsidRPr="00BB29D5" w:rsidRDefault="00B174D5" w:rsidP="00B174D5">
      <w:pPr>
        <w:spacing w:line="240" w:lineRule="exact"/>
        <w:jc w:val="right"/>
        <w:rPr>
          <w:rFonts w:ascii="Arial" w:hAnsi="Arial" w:cs="Arial"/>
          <w:b/>
        </w:rPr>
      </w:pPr>
    </w:p>
    <w:p w:rsidR="00B174D5" w:rsidRPr="00BB29D5" w:rsidRDefault="00B174D5" w:rsidP="00B174D5">
      <w:pPr>
        <w:spacing w:line="240" w:lineRule="exact"/>
        <w:jc w:val="right"/>
        <w:rPr>
          <w:rFonts w:ascii="Arial" w:hAnsi="Arial" w:cs="Arial"/>
          <w:b/>
        </w:rPr>
      </w:pPr>
    </w:p>
    <w:p w:rsidR="00B174D5" w:rsidRPr="00BB29D5" w:rsidRDefault="00B174D5" w:rsidP="00B174D5">
      <w:pPr>
        <w:jc w:val="center"/>
        <w:rPr>
          <w:b/>
        </w:rPr>
      </w:pPr>
      <w:r w:rsidRPr="00BB29D5">
        <w:rPr>
          <w:b/>
        </w:rPr>
        <w:t xml:space="preserve">Базовые нормативы </w:t>
      </w:r>
    </w:p>
    <w:p w:rsidR="00B174D5" w:rsidRDefault="00B174D5" w:rsidP="00B174D5">
      <w:pPr>
        <w:jc w:val="center"/>
        <w:rPr>
          <w:b/>
        </w:rPr>
      </w:pPr>
      <w:r w:rsidRPr="00BB29D5">
        <w:rPr>
          <w:b/>
        </w:rPr>
        <w:t>затрат и нормативные затраты на оказание муниципальных услуг для определения объема финансового обеспечения выполнения муниципального задания муниципальными учреждениями Батецкого муниципального района на 2017 год</w:t>
      </w:r>
    </w:p>
    <w:p w:rsidR="00B174D5" w:rsidRPr="00BB29D5" w:rsidRDefault="00B174D5" w:rsidP="00B174D5">
      <w:pPr>
        <w:jc w:val="center"/>
        <w:rPr>
          <w:rFonts w:ascii="Arial" w:hAnsi="Arial" w:cs="Arial"/>
          <w:b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"/>
        <w:gridCol w:w="392"/>
        <w:gridCol w:w="28"/>
        <w:gridCol w:w="114"/>
        <w:gridCol w:w="2835"/>
        <w:gridCol w:w="1417"/>
        <w:gridCol w:w="142"/>
        <w:gridCol w:w="1843"/>
        <w:gridCol w:w="1985"/>
        <w:gridCol w:w="1417"/>
      </w:tblGrid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534" w:type="dxa"/>
            <w:gridSpan w:val="3"/>
            <w:vMerge w:val="restart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№</w:t>
            </w:r>
            <w:proofErr w:type="spellStart"/>
            <w:proofErr w:type="gramStart"/>
            <w:r w:rsidRPr="00F0628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F0628F">
              <w:rPr>
                <w:sz w:val="26"/>
                <w:szCs w:val="26"/>
              </w:rPr>
              <w:t>/</w:t>
            </w:r>
            <w:proofErr w:type="spellStart"/>
            <w:r w:rsidRPr="00F0628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5387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Базовый норматив затрат на оказание услуги (руб.)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left="-109" w:right="-108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Нормативные затраты на единицу услуги</w:t>
            </w:r>
          </w:p>
        </w:tc>
      </w:tr>
      <w:tr w:rsidR="00B174D5" w:rsidRPr="00F0628F" w:rsidTr="009277EF">
        <w:trPr>
          <w:gridBefore w:val="1"/>
          <w:wBefore w:w="34" w:type="dxa"/>
          <w:trHeight w:val="180"/>
        </w:trPr>
        <w:tc>
          <w:tcPr>
            <w:tcW w:w="534" w:type="dxa"/>
            <w:gridSpan w:val="3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left="-108" w:right="-108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Базовый норматив затрат на оказание услуги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в том числе: </w:t>
            </w:r>
          </w:p>
        </w:tc>
        <w:tc>
          <w:tcPr>
            <w:tcW w:w="1417" w:type="dxa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174D5" w:rsidRPr="00F0628F" w:rsidTr="009277EF">
        <w:trPr>
          <w:gridBefore w:val="1"/>
          <w:wBefore w:w="34" w:type="dxa"/>
          <w:trHeight w:val="1333"/>
        </w:trPr>
        <w:tc>
          <w:tcPr>
            <w:tcW w:w="534" w:type="dxa"/>
            <w:gridSpan w:val="3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суммы затрат на оплату труда с начислениями работников, непосредственно связанных с оказанием услуги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left="34" w:right="-107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суммы затрат на коммунальные услуги и содержание недвижимого имущества, необходимые для выполнения муниципальной услуги</w:t>
            </w:r>
          </w:p>
        </w:tc>
        <w:tc>
          <w:tcPr>
            <w:tcW w:w="1417" w:type="dxa"/>
            <w:vMerge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534" w:type="dxa"/>
            <w:gridSpan w:val="3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10173" w:type="dxa"/>
            <w:gridSpan w:val="9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Учреждения, подведомственные Комитету образования Администрации Батецкого муниципального района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10173" w:type="dxa"/>
            <w:gridSpan w:val="9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 общего образования</w:t>
            </w:r>
          </w:p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начального общего образования (дети-инвалиды)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151360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firstLine="600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85949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58784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75680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начального общего образования (обучающиеся с ограниченными возможностями здоровья; проходящие </w:t>
            </w:r>
            <w:proofErr w:type="gramStart"/>
            <w:r w:rsidRPr="00F0628F">
              <w:rPr>
                <w:sz w:val="26"/>
                <w:szCs w:val="26"/>
              </w:rPr>
              <w:t>обучение по состоянию</w:t>
            </w:r>
            <w:proofErr w:type="gramEnd"/>
            <w:r w:rsidRPr="00F0628F">
              <w:rPr>
                <w:sz w:val="26"/>
                <w:szCs w:val="26"/>
              </w:rPr>
              <w:t xml:space="preserve"> здоровья на дому)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78970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44843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30670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78970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начального общего образования (обучающиеся за исключением обучающихся с ограниченными возможностями здоровья и детей-инвалидов)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5850165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3396922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2193471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62905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основного общего образования </w:t>
            </w:r>
            <w:r w:rsidRPr="00F0628F">
              <w:rPr>
                <w:sz w:val="26"/>
                <w:szCs w:val="26"/>
              </w:rPr>
              <w:lastRenderedPageBreak/>
              <w:t>(физические лица без ограниченных возможностей здоровья)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6044919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3510007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2266492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62968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основного общего образования (дети-инвалиды)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1060584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602245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415603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75756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основного общего образования (дети с </w:t>
            </w:r>
            <w:proofErr w:type="gramStart"/>
            <w:r w:rsidRPr="00F0628F">
              <w:rPr>
                <w:sz w:val="26"/>
                <w:szCs w:val="26"/>
              </w:rPr>
              <w:t>ограниченными</w:t>
            </w:r>
            <w:proofErr w:type="gramEnd"/>
            <w:r w:rsidRPr="00F0628F">
              <w:rPr>
                <w:sz w:val="26"/>
                <w:szCs w:val="26"/>
              </w:rPr>
              <w:t xml:space="preserve"> возможностям здоровья; проходящие обучение по состоянию здоровья на дому)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316196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179551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122803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79049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среднего общего образования (обучающиеся за исключением обучающихся с ограниченными возможностями здоровья и детей-инвалидов; проходящие обучение на дому)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2332110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1354168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874417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63030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8.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среднего общего образования (дети-инвалиды)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227496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124182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89147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75832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10173" w:type="dxa"/>
            <w:gridSpan w:val="9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 дошкольного образования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дошкольного образования (физические лица от 1 года до 3 лет за исключением обучающихся </w:t>
            </w:r>
            <w:proofErr w:type="gramStart"/>
            <w:r w:rsidRPr="00F0628F">
              <w:rPr>
                <w:sz w:val="26"/>
                <w:szCs w:val="26"/>
              </w:rPr>
              <w:t>о</w:t>
            </w:r>
            <w:proofErr w:type="gramEnd"/>
            <w:r w:rsidRPr="00F0628F">
              <w:rPr>
                <w:sz w:val="26"/>
                <w:szCs w:val="26"/>
              </w:rPr>
              <w:t xml:space="preserve"> </w:t>
            </w:r>
            <w:proofErr w:type="gramStart"/>
            <w:r w:rsidRPr="00F0628F">
              <w:rPr>
                <w:sz w:val="26"/>
                <w:szCs w:val="26"/>
              </w:rPr>
              <w:t>ограниченными</w:t>
            </w:r>
            <w:proofErr w:type="gramEnd"/>
            <w:r w:rsidRPr="00F0628F">
              <w:rPr>
                <w:sz w:val="26"/>
                <w:szCs w:val="26"/>
              </w:rPr>
              <w:t xml:space="preserve"> возможностями здоровья (ОВЗ) и детей-инвалидов)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1205428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704645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430634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43051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дошкольного образования (физические лица от 3 лет до 8 лет за исключением обучающихся </w:t>
            </w:r>
            <w:proofErr w:type="gramStart"/>
            <w:r w:rsidRPr="00F0628F">
              <w:rPr>
                <w:sz w:val="26"/>
                <w:szCs w:val="26"/>
              </w:rPr>
              <w:t>о</w:t>
            </w:r>
            <w:proofErr w:type="gramEnd"/>
            <w:r w:rsidRPr="00F0628F">
              <w:rPr>
                <w:sz w:val="26"/>
                <w:szCs w:val="26"/>
              </w:rPr>
              <w:t xml:space="preserve"> </w:t>
            </w:r>
            <w:proofErr w:type="gramStart"/>
            <w:r w:rsidRPr="00F0628F">
              <w:rPr>
                <w:sz w:val="26"/>
                <w:szCs w:val="26"/>
              </w:rPr>
              <w:t>ограниченными</w:t>
            </w:r>
            <w:proofErr w:type="gramEnd"/>
            <w:r w:rsidRPr="00F0628F">
              <w:rPr>
                <w:sz w:val="26"/>
                <w:szCs w:val="26"/>
              </w:rPr>
              <w:t xml:space="preserve"> возможностями здоровья (ОВЗ) и детей-инвалидов)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3423386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2001189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1222970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43334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основных общеобразовательных программ дошкольного </w:t>
            </w:r>
            <w:r w:rsidRPr="00F0628F">
              <w:rPr>
                <w:sz w:val="26"/>
                <w:szCs w:val="26"/>
              </w:rPr>
              <w:lastRenderedPageBreak/>
              <w:t>образования (дети-сироты и дети, оставшиеся без попечения родителей от 3 лет до 8 лет)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lastRenderedPageBreak/>
              <w:t>86248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56370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34461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43124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Реализация основных общеобразовательных программ дошкольного образования Адаптированная образовательная программа (дети-инвалиды от 3 лет до 8 лет)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154866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111843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39260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51622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Присмотр и уход (физические лица от 1 года до 3 лет за исключением льготных категорий)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1027114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184222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783962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46687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Присмотр и уход (физические лица от 3 лет до 8 лет за исключением льготных категорий)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3668210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657961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2799849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47639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Присмотр и уход (дети-сироты и дети, оставшиеся без попечения родителей от 3 лет до 8 лет)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97830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17544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74670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48915</w:t>
            </w:r>
          </w:p>
        </w:tc>
      </w:tr>
      <w:tr w:rsidR="00B174D5" w:rsidRPr="00F0628F" w:rsidTr="009277EF">
        <w:trPr>
          <w:gridBefore w:val="1"/>
          <w:wBefore w:w="34" w:type="dxa"/>
          <w:trHeight w:val="103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8.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Присмотр и уход (дети-инвалиды от 3 до 8 лет)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156474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43008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108936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52158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10173" w:type="dxa"/>
            <w:gridSpan w:val="9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 дополнительного образования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естественнонаучный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137925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46745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91180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9195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физкультурно-спортивный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451437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152980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298457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9213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художественный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371520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125960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245560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9288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туристско-краеведческий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367800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124655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243145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9195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lastRenderedPageBreak/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социально-педагогический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lastRenderedPageBreak/>
              <w:t>149055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51020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98035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9937</w:t>
            </w:r>
          </w:p>
        </w:tc>
      </w:tr>
      <w:tr w:rsidR="00B174D5" w:rsidRPr="00F0628F" w:rsidTr="009277EF">
        <w:trPr>
          <w:gridBefore w:val="1"/>
          <w:wBefore w:w="34" w:type="dxa"/>
          <w:trHeight w:val="20"/>
        </w:trPr>
        <w:tc>
          <w:tcPr>
            <w:tcW w:w="420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общеобразовательных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 – технический  профиль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301080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103060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198020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10036</w:t>
            </w:r>
          </w:p>
        </w:tc>
      </w:tr>
      <w:tr w:rsidR="00B174D5" w:rsidRPr="00F0628F" w:rsidTr="009277EF">
        <w:trPr>
          <w:trHeight w:val="20"/>
        </w:trPr>
        <w:tc>
          <w:tcPr>
            <w:tcW w:w="10207" w:type="dxa"/>
            <w:gridSpan w:val="10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 физкультуры и спорта</w:t>
            </w:r>
          </w:p>
        </w:tc>
      </w:tr>
      <w:tr w:rsidR="00B174D5" w:rsidRPr="00F0628F" w:rsidTr="009277EF">
        <w:trPr>
          <w:trHeight w:val="20"/>
        </w:trPr>
        <w:tc>
          <w:tcPr>
            <w:tcW w:w="426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1775423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1298211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477212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7397,6</w:t>
            </w:r>
          </w:p>
        </w:tc>
      </w:tr>
      <w:tr w:rsidR="00B174D5" w:rsidRPr="00F0628F" w:rsidTr="009277EF">
        <w:trPr>
          <w:trHeight w:val="20"/>
        </w:trPr>
        <w:tc>
          <w:tcPr>
            <w:tcW w:w="426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759544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554982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204562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151908,8</w:t>
            </w:r>
          </w:p>
        </w:tc>
      </w:tr>
      <w:tr w:rsidR="00B174D5" w:rsidRPr="00F0628F" w:rsidTr="009277EF">
        <w:trPr>
          <w:trHeight w:val="20"/>
        </w:trPr>
        <w:tc>
          <w:tcPr>
            <w:tcW w:w="10207" w:type="dxa"/>
            <w:gridSpan w:val="10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0628F">
              <w:rPr>
                <w:b/>
                <w:sz w:val="26"/>
                <w:szCs w:val="26"/>
              </w:rPr>
              <w:t>Учреждения, подведомственные Комитету культуры Администрации Батецкого муниципального района</w:t>
            </w:r>
          </w:p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174D5" w:rsidRPr="00F0628F" w:rsidTr="009277EF">
        <w:trPr>
          <w:trHeight w:val="20"/>
        </w:trPr>
        <w:tc>
          <w:tcPr>
            <w:tcW w:w="568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 xml:space="preserve">Реализация дополнительных </w:t>
            </w:r>
            <w:proofErr w:type="spellStart"/>
            <w:r w:rsidRPr="00F0628F">
              <w:rPr>
                <w:sz w:val="26"/>
                <w:szCs w:val="26"/>
              </w:rPr>
              <w:t>общеразвивающих</w:t>
            </w:r>
            <w:proofErr w:type="spellEnd"/>
            <w:r w:rsidRPr="00F0628F">
              <w:rPr>
                <w:sz w:val="26"/>
                <w:szCs w:val="26"/>
              </w:rPr>
              <w:t xml:space="preserve"> программ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11911985,2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11456800,00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455185,20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297799,6</w:t>
            </w:r>
          </w:p>
        </w:tc>
      </w:tr>
      <w:tr w:rsidR="00B174D5" w:rsidRPr="00F0628F" w:rsidTr="009277EF">
        <w:trPr>
          <w:trHeight w:val="20"/>
        </w:trPr>
        <w:tc>
          <w:tcPr>
            <w:tcW w:w="568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Библиотечное, библиографическое и информационное обслуживание населени</w:t>
            </w:r>
            <w:proofErr w:type="gramStart"/>
            <w:r w:rsidRPr="00F0628F">
              <w:rPr>
                <w:sz w:val="26"/>
                <w:szCs w:val="26"/>
              </w:rPr>
              <w:t>я-</w:t>
            </w:r>
            <w:proofErr w:type="gramEnd"/>
            <w:r w:rsidRPr="00F0628F">
              <w:rPr>
                <w:sz w:val="26"/>
                <w:szCs w:val="26"/>
              </w:rPr>
              <w:t xml:space="preserve"> стационарное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20892277,0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11222111,00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9670166,00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634,06</w:t>
            </w:r>
          </w:p>
        </w:tc>
      </w:tr>
      <w:tr w:rsidR="00B174D5" w:rsidRPr="00F0628F" w:rsidTr="009277EF">
        <w:trPr>
          <w:trHeight w:val="20"/>
        </w:trPr>
        <w:tc>
          <w:tcPr>
            <w:tcW w:w="568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Библиотечное, библиографическое и информационное обслуживание населени</w:t>
            </w:r>
            <w:proofErr w:type="gramStart"/>
            <w:r w:rsidRPr="00F0628F">
              <w:rPr>
                <w:sz w:val="26"/>
                <w:szCs w:val="26"/>
              </w:rPr>
              <w:t>я-</w:t>
            </w:r>
            <w:proofErr w:type="gramEnd"/>
            <w:r w:rsidRPr="00F0628F">
              <w:rPr>
                <w:sz w:val="26"/>
                <w:szCs w:val="26"/>
              </w:rPr>
              <w:t xml:space="preserve"> </w:t>
            </w:r>
            <w:proofErr w:type="spellStart"/>
            <w:r w:rsidRPr="00F0628F">
              <w:rPr>
                <w:sz w:val="26"/>
                <w:szCs w:val="26"/>
              </w:rPr>
              <w:t>внестационарное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2380822,50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2380822,50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471,45</w:t>
            </w:r>
          </w:p>
        </w:tc>
      </w:tr>
      <w:tr w:rsidR="00B174D5" w:rsidRPr="00F0628F" w:rsidTr="009277EF">
        <w:trPr>
          <w:trHeight w:val="20"/>
        </w:trPr>
        <w:tc>
          <w:tcPr>
            <w:tcW w:w="568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446058,90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343864,80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102194,10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4956,21</w:t>
            </w:r>
          </w:p>
        </w:tc>
      </w:tr>
      <w:tr w:rsidR="00B174D5" w:rsidRPr="00F0628F" w:rsidTr="009277EF">
        <w:trPr>
          <w:trHeight w:val="20"/>
        </w:trPr>
        <w:tc>
          <w:tcPr>
            <w:tcW w:w="568" w:type="dxa"/>
            <w:gridSpan w:val="4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Организация мероприятий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62224209,2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36143414,40</w:t>
            </w:r>
          </w:p>
        </w:tc>
        <w:tc>
          <w:tcPr>
            <w:tcW w:w="1985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26080794,80</w:t>
            </w:r>
          </w:p>
        </w:tc>
        <w:tc>
          <w:tcPr>
            <w:tcW w:w="1417" w:type="dxa"/>
            <w:shd w:val="clear" w:color="auto" w:fill="auto"/>
          </w:tcPr>
          <w:p w:rsidR="00B174D5" w:rsidRPr="00F0628F" w:rsidRDefault="00B174D5" w:rsidP="009277E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0628F">
              <w:rPr>
                <w:sz w:val="26"/>
                <w:szCs w:val="26"/>
              </w:rPr>
              <w:t>3978,53</w:t>
            </w:r>
          </w:p>
        </w:tc>
      </w:tr>
    </w:tbl>
    <w:p w:rsidR="00B174D5" w:rsidRPr="00F0628F" w:rsidRDefault="00B174D5" w:rsidP="00B174D5">
      <w:pPr>
        <w:widowControl w:val="0"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B174D5" w:rsidRPr="00F0628F" w:rsidRDefault="00B174D5" w:rsidP="00B174D5">
      <w:pPr>
        <w:widowControl w:val="0"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F0628F">
        <w:rPr>
          <w:sz w:val="26"/>
          <w:szCs w:val="26"/>
        </w:rPr>
        <w:t>_________________</w:t>
      </w:r>
    </w:p>
    <w:p w:rsidR="00B174D5" w:rsidRPr="00F0628F" w:rsidRDefault="00B174D5" w:rsidP="00B174D5">
      <w:pPr>
        <w:widowControl w:val="0"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B174D5" w:rsidRPr="00F0628F" w:rsidRDefault="00B174D5" w:rsidP="00B174D5">
      <w:pPr>
        <w:jc w:val="right"/>
        <w:rPr>
          <w:sz w:val="26"/>
          <w:szCs w:val="26"/>
        </w:rPr>
      </w:pPr>
    </w:p>
    <w:p w:rsidR="00B174D5" w:rsidRPr="00F0628F" w:rsidRDefault="00B174D5" w:rsidP="00B174D5">
      <w:pPr>
        <w:jc w:val="right"/>
        <w:rPr>
          <w:sz w:val="26"/>
          <w:szCs w:val="26"/>
        </w:rPr>
      </w:pPr>
    </w:p>
    <w:p w:rsidR="00B174D5" w:rsidRDefault="00B174D5" w:rsidP="00B174D5">
      <w:pPr>
        <w:jc w:val="right"/>
      </w:pPr>
    </w:p>
    <w:p w:rsidR="00B174D5" w:rsidRPr="00E32FDC" w:rsidRDefault="00B174D5" w:rsidP="00B174D5">
      <w:pPr>
        <w:spacing w:line="240" w:lineRule="exact"/>
        <w:ind w:left="5103"/>
        <w:rPr>
          <w:lang/>
        </w:rPr>
      </w:pPr>
      <w:r>
        <w:rPr>
          <w:sz w:val="22"/>
          <w:szCs w:val="22"/>
          <w:lang/>
        </w:rPr>
        <w:lastRenderedPageBreak/>
        <w:t xml:space="preserve">                     </w:t>
      </w:r>
      <w:r w:rsidRPr="00E32FDC">
        <w:rPr>
          <w:lang/>
        </w:rPr>
        <w:t>УТВЕРЖДЕНЫ</w:t>
      </w:r>
    </w:p>
    <w:p w:rsidR="00B174D5" w:rsidRDefault="00B174D5" w:rsidP="00B174D5">
      <w:pPr>
        <w:spacing w:line="240" w:lineRule="exact"/>
        <w:ind w:left="5103"/>
        <w:rPr>
          <w:lang/>
        </w:rPr>
      </w:pPr>
      <w:r w:rsidRPr="00E32FDC">
        <w:rPr>
          <w:lang/>
        </w:rPr>
        <w:t xml:space="preserve">постановлением Администрации </w:t>
      </w:r>
      <w:r>
        <w:rPr>
          <w:lang/>
        </w:rPr>
        <w:t xml:space="preserve"> </w:t>
      </w:r>
      <w:r w:rsidRPr="00E32FDC">
        <w:rPr>
          <w:lang/>
        </w:rPr>
        <w:t xml:space="preserve">Батецкого муниципального района </w:t>
      </w:r>
    </w:p>
    <w:p w:rsidR="00B174D5" w:rsidRPr="00E32FDC" w:rsidRDefault="00B174D5" w:rsidP="00B174D5">
      <w:pPr>
        <w:spacing w:line="240" w:lineRule="exact"/>
        <w:ind w:left="5103"/>
        <w:rPr>
          <w:lang/>
        </w:rPr>
      </w:pPr>
      <w:r w:rsidRPr="00E32FDC">
        <w:rPr>
          <w:lang/>
        </w:rPr>
        <w:t>от 19.01.2017 №15</w:t>
      </w:r>
    </w:p>
    <w:p w:rsidR="00B174D5" w:rsidRDefault="00B174D5" w:rsidP="00B174D5">
      <w:pPr>
        <w:jc w:val="right"/>
      </w:pPr>
    </w:p>
    <w:p w:rsidR="00B174D5" w:rsidRDefault="00B174D5" w:rsidP="00B174D5">
      <w:pPr>
        <w:jc w:val="right"/>
      </w:pPr>
    </w:p>
    <w:p w:rsidR="00B174D5" w:rsidRPr="00E32FDC" w:rsidRDefault="00B174D5" w:rsidP="00B174D5">
      <w:pPr>
        <w:jc w:val="center"/>
        <w:rPr>
          <w:b/>
        </w:rPr>
      </w:pPr>
      <w:r w:rsidRPr="00E32FDC">
        <w:rPr>
          <w:b/>
        </w:rPr>
        <w:t xml:space="preserve"> </w:t>
      </w:r>
      <w:r w:rsidRPr="00F0628F">
        <w:rPr>
          <w:b/>
        </w:rPr>
        <w:t>Коэффициенты  выравнивания в отношении муниципальных учреждений</w:t>
      </w:r>
      <w:r>
        <w:rPr>
          <w:b/>
        </w:rPr>
        <w:t xml:space="preserve"> Батецкого района </w:t>
      </w:r>
      <w:r w:rsidRPr="00E32FDC">
        <w:rPr>
          <w:b/>
        </w:rPr>
        <w:t xml:space="preserve"> на 2017 год</w:t>
      </w:r>
    </w:p>
    <w:tbl>
      <w:tblPr>
        <w:tblW w:w="99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13"/>
        <w:gridCol w:w="2409"/>
      </w:tblGrid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Pr="00E32FDC" w:rsidRDefault="00B174D5" w:rsidP="009277EF">
            <w:pPr>
              <w:jc w:val="center"/>
              <w:rPr>
                <w:b/>
              </w:rPr>
            </w:pPr>
            <w:r w:rsidRPr="00E32FDC">
              <w:rPr>
                <w:b/>
              </w:rPr>
              <w:t>Наименование муниципального учреждения</w:t>
            </w: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jc w:val="center"/>
              <w:rPr>
                <w:b/>
              </w:rPr>
            </w:pPr>
            <w:r w:rsidRPr="00E32FDC">
              <w:rPr>
                <w:b/>
              </w:rPr>
              <w:t>Коэффициент выравнивания</w:t>
            </w:r>
          </w:p>
          <w:p w:rsidR="00B174D5" w:rsidRPr="00E32FDC" w:rsidRDefault="00B174D5" w:rsidP="009277EF">
            <w:pPr>
              <w:jc w:val="center"/>
              <w:rPr>
                <w:b/>
              </w:rPr>
            </w:pP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общеобразовательное учреждение «Средняя школа п. Батецкий»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0,867185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общеобразовательное учреждение «Средняя школа д. Мойка»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1,430367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общеобразовательное учреждение «Основная школа д. Новое </w:t>
            </w:r>
            <w:proofErr w:type="spellStart"/>
            <w:r w:rsidRPr="00E32FDC">
              <w:t>Овсино</w:t>
            </w:r>
            <w:proofErr w:type="spellEnd"/>
            <w:r w:rsidRPr="00E32FDC">
              <w:t xml:space="preserve"> им. Героя Советского Союза Георгия Туруханова»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1,263033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общеобразовательное учреждение «Основная школа д. Городня»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1,438597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дошкольное образовательное учреждение «Детский сад п. Батецкий»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0,865109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дошкольное образовательное учреждение «Детский сад д. Городня»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1,258902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 xml:space="preserve">Муниципальное автономное дошкольное образовательное учреждение «Детский сад д. Новое </w:t>
            </w:r>
            <w:proofErr w:type="spellStart"/>
            <w:r w:rsidRPr="00E32FDC">
              <w:t>Овсино</w:t>
            </w:r>
            <w:proofErr w:type="spellEnd"/>
            <w:r w:rsidRPr="00E32FDC">
              <w:t xml:space="preserve">» 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0,987718</w:t>
            </w:r>
          </w:p>
        </w:tc>
      </w:tr>
      <w:tr w:rsidR="00B174D5" w:rsidRPr="00E32FDC" w:rsidTr="009277EF">
        <w:trPr>
          <w:trHeight w:val="72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дошкольное образовательное учреждение «Детский сад д. Мойка»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0,772161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дошкольное образовательное учреждение «Детский сад д. Вольная Горка»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1,511035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учреждение дополнительного  образования «Центр дополнительного образования детей п. Батецкий»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0,613441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учреждение «Физкультурно-спортивный комплекс»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1,0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автономное учреждение дополнительного образования «Батецкая школа искусств»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0,09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Default="00B174D5" w:rsidP="009277EF">
            <w:pPr>
              <w:spacing w:line="260" w:lineRule="exact"/>
            </w:pPr>
            <w:r w:rsidRPr="00E32FDC">
              <w:t>Муниципальное бюджетное учреждение культуры «Батецкая централизованная библиотечная система»</w:t>
            </w:r>
          </w:p>
          <w:p w:rsidR="00B174D5" w:rsidRPr="00E32FDC" w:rsidRDefault="00B174D5" w:rsidP="009277EF">
            <w:pPr>
              <w:spacing w:line="260" w:lineRule="exact"/>
            </w:pP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0,3</w:t>
            </w:r>
          </w:p>
        </w:tc>
      </w:tr>
      <w:tr w:rsidR="00B174D5" w:rsidRPr="00E32FDC" w:rsidTr="009277EF">
        <w:trPr>
          <w:trHeight w:val="20"/>
        </w:trPr>
        <w:tc>
          <w:tcPr>
            <w:tcW w:w="7513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</w:pPr>
            <w:r w:rsidRPr="00E32FDC">
              <w:t xml:space="preserve">Муниципальное бюджетное учреждение культуры Батецкий </w:t>
            </w:r>
            <w:proofErr w:type="spellStart"/>
            <w:r w:rsidRPr="00E32FDC">
              <w:t>межпоселенческий</w:t>
            </w:r>
            <w:proofErr w:type="spellEnd"/>
            <w:r w:rsidRPr="00E32FDC">
              <w:t xml:space="preserve"> центр культуры и досуга»</w:t>
            </w:r>
          </w:p>
        </w:tc>
        <w:tc>
          <w:tcPr>
            <w:tcW w:w="2409" w:type="dxa"/>
            <w:shd w:val="clear" w:color="auto" w:fill="auto"/>
          </w:tcPr>
          <w:p w:rsidR="00B174D5" w:rsidRPr="00E32FDC" w:rsidRDefault="00B174D5" w:rsidP="009277EF">
            <w:pPr>
              <w:spacing w:line="260" w:lineRule="exact"/>
              <w:jc w:val="center"/>
            </w:pPr>
            <w:r w:rsidRPr="00E32FDC">
              <w:t>0,15</w:t>
            </w:r>
          </w:p>
        </w:tc>
      </w:tr>
    </w:tbl>
    <w:p w:rsidR="00B174D5" w:rsidRPr="00E32FDC" w:rsidRDefault="00B174D5" w:rsidP="00B174D5">
      <w:pPr>
        <w:widowControl w:val="0"/>
        <w:autoSpaceDE w:val="0"/>
        <w:autoSpaceDN w:val="0"/>
        <w:adjustRightInd w:val="0"/>
        <w:spacing w:line="260" w:lineRule="exact"/>
        <w:jc w:val="center"/>
        <w:outlineLvl w:val="0"/>
      </w:pPr>
      <w:r>
        <w:t>__________________</w:t>
      </w:r>
    </w:p>
    <w:p w:rsidR="00B174D5" w:rsidRPr="00E32FDC" w:rsidRDefault="00B174D5" w:rsidP="00B174D5">
      <w:pPr>
        <w:widowControl w:val="0"/>
        <w:autoSpaceDE w:val="0"/>
        <w:autoSpaceDN w:val="0"/>
        <w:adjustRightInd w:val="0"/>
        <w:jc w:val="center"/>
        <w:outlineLvl w:val="0"/>
      </w:pPr>
    </w:p>
    <w:p w:rsidR="00B174D5" w:rsidRPr="00E32FDC" w:rsidRDefault="00B174D5" w:rsidP="00B174D5">
      <w:pPr>
        <w:rPr>
          <w:lang/>
        </w:rPr>
      </w:pPr>
    </w:p>
    <w:p w:rsidR="00B174D5" w:rsidRPr="00E32FDC" w:rsidRDefault="00B174D5" w:rsidP="00B174D5">
      <w:pPr>
        <w:rPr>
          <w:lang/>
        </w:rPr>
      </w:pPr>
    </w:p>
    <w:p w:rsidR="00B174D5" w:rsidRPr="00E32FDC" w:rsidRDefault="00B174D5" w:rsidP="00B174D5">
      <w:pPr>
        <w:rPr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Default="00B174D5" w:rsidP="00B174D5">
      <w:pPr>
        <w:rPr>
          <w:sz w:val="22"/>
          <w:szCs w:val="22"/>
          <w:lang/>
        </w:rPr>
      </w:pPr>
    </w:p>
    <w:p w:rsidR="00B174D5" w:rsidRPr="00273B46" w:rsidRDefault="00B174D5" w:rsidP="00B174D5">
      <w:pPr>
        <w:rPr>
          <w:sz w:val="22"/>
          <w:szCs w:val="22"/>
          <w:lang/>
        </w:rPr>
      </w:pPr>
    </w:p>
    <w:p w:rsidR="00D43A8E" w:rsidRDefault="00D43A8E"/>
    <w:sectPr w:rsidR="00D43A8E" w:rsidSect="00301A84">
      <w:pgSz w:w="11909" w:h="16834"/>
      <w:pgMar w:top="851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4D5"/>
    <w:rsid w:val="00B174D5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D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1072</Words>
  <Characters>6116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2017-03-14T09:10:00Z</dcterms:created>
  <dcterms:modified xsi:type="dcterms:W3CDTF">2017-03-14T09:10:00Z</dcterms:modified>
</cp:coreProperties>
</file>